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160"/>
        <w:gridCol w:w="2520"/>
        <w:gridCol w:w="2610"/>
      </w:tblGrid>
      <w:tr w:rsidR="00A550C8" w:rsidRPr="00FD40E2" w14:paraId="0E77DF39" w14:textId="77777777" w:rsidTr="00A550C8">
        <w:tc>
          <w:tcPr>
            <w:tcW w:w="2538" w:type="dxa"/>
            <w:shd w:val="clear" w:color="auto" w:fill="FF0000"/>
            <w:vAlign w:val="center"/>
          </w:tcPr>
          <w:p w14:paraId="46A32BA1" w14:textId="77777777" w:rsidR="00A550C8" w:rsidRPr="00FD40E2" w:rsidRDefault="00A550C8" w:rsidP="00A550C8">
            <w:pPr>
              <w:jc w:val="center"/>
              <w:rPr>
                <w:b/>
                <w:color w:val="FFFFFF"/>
              </w:rPr>
            </w:pPr>
            <w:r w:rsidRPr="00FD40E2">
              <w:rPr>
                <w:b/>
                <w:color w:val="FFFFFF"/>
              </w:rPr>
              <w:t>Laboratory:</w:t>
            </w:r>
          </w:p>
        </w:tc>
        <w:tc>
          <w:tcPr>
            <w:tcW w:w="2160" w:type="dxa"/>
            <w:shd w:val="clear" w:color="auto" w:fill="FF0000"/>
            <w:vAlign w:val="center"/>
          </w:tcPr>
          <w:p w14:paraId="7CCDA6F6" w14:textId="77777777" w:rsidR="00A550C8" w:rsidRPr="00FD40E2" w:rsidRDefault="00A550C8" w:rsidP="00A550C8">
            <w:pPr>
              <w:jc w:val="center"/>
              <w:rPr>
                <w:b/>
                <w:color w:val="FFFFFF"/>
              </w:rPr>
            </w:pPr>
            <w:r w:rsidRPr="00FD40E2">
              <w:rPr>
                <w:b/>
                <w:color w:val="FFFFFF"/>
              </w:rPr>
              <w:t>Document Type:</w:t>
            </w:r>
          </w:p>
        </w:tc>
        <w:tc>
          <w:tcPr>
            <w:tcW w:w="2520" w:type="dxa"/>
            <w:shd w:val="clear" w:color="auto" w:fill="FF0000"/>
            <w:vAlign w:val="center"/>
          </w:tcPr>
          <w:p w14:paraId="788B25A6" w14:textId="77777777" w:rsidR="00A550C8" w:rsidRPr="00FD40E2" w:rsidRDefault="00A550C8" w:rsidP="00A550C8">
            <w:pPr>
              <w:jc w:val="center"/>
              <w:rPr>
                <w:b/>
                <w:color w:val="FFFFFF"/>
              </w:rPr>
            </w:pPr>
            <w:r w:rsidRPr="00FD40E2">
              <w:rPr>
                <w:b/>
                <w:color w:val="FFFFFF"/>
              </w:rPr>
              <w:t>Original Date Adopted:</w:t>
            </w:r>
          </w:p>
        </w:tc>
        <w:tc>
          <w:tcPr>
            <w:tcW w:w="2610" w:type="dxa"/>
            <w:shd w:val="clear" w:color="auto" w:fill="FF0000"/>
            <w:vAlign w:val="center"/>
          </w:tcPr>
          <w:p w14:paraId="0D303BEE" w14:textId="77777777" w:rsidR="00A550C8" w:rsidRPr="00FD40E2" w:rsidRDefault="00A550C8" w:rsidP="00A550C8">
            <w:pPr>
              <w:jc w:val="center"/>
              <w:rPr>
                <w:b/>
                <w:color w:val="FFFFFF"/>
              </w:rPr>
            </w:pPr>
            <w:r w:rsidRPr="00FD40E2">
              <w:rPr>
                <w:b/>
                <w:color w:val="FFFFFF"/>
              </w:rPr>
              <w:t>Previous Document:</w:t>
            </w:r>
          </w:p>
        </w:tc>
      </w:tr>
      <w:tr w:rsidR="00A550C8" w:rsidRPr="00FD40E2" w14:paraId="74F2DE67" w14:textId="77777777" w:rsidTr="003F39F1">
        <w:tc>
          <w:tcPr>
            <w:tcW w:w="2538" w:type="dxa"/>
            <w:tcBorders>
              <w:bottom w:val="single" w:sz="4" w:space="0" w:color="auto"/>
            </w:tcBorders>
            <w:vAlign w:val="center"/>
          </w:tcPr>
          <w:p w14:paraId="27BB454E" w14:textId="77777777" w:rsidR="00A550C8" w:rsidRPr="00FD40E2" w:rsidRDefault="00CD727E" w:rsidP="003F39F1">
            <w:pPr>
              <w:jc w:val="center"/>
            </w:pPr>
            <w:r w:rsidRPr="00FD40E2">
              <w:t>Lab</w:t>
            </w:r>
            <w:r w:rsidR="00371E3C" w:rsidRPr="00FD40E2">
              <w:t xml:space="preserve"> Safety</w:t>
            </w:r>
          </w:p>
        </w:tc>
        <w:tc>
          <w:tcPr>
            <w:tcW w:w="2160" w:type="dxa"/>
            <w:tcBorders>
              <w:bottom w:val="single" w:sz="4" w:space="0" w:color="auto"/>
            </w:tcBorders>
            <w:vAlign w:val="center"/>
          </w:tcPr>
          <w:p w14:paraId="565E92A2" w14:textId="77777777" w:rsidR="00A550C8" w:rsidRPr="00FD40E2" w:rsidRDefault="00A550C8" w:rsidP="003F39F1">
            <w:pPr>
              <w:jc w:val="center"/>
            </w:pPr>
            <w:r w:rsidRPr="00FD40E2">
              <w:t>Policy</w:t>
            </w:r>
            <w:r w:rsidR="00CD727E" w:rsidRPr="00FD40E2">
              <w:t xml:space="preserve"> / Procedure</w:t>
            </w:r>
          </w:p>
        </w:tc>
        <w:tc>
          <w:tcPr>
            <w:tcW w:w="2520" w:type="dxa"/>
            <w:tcBorders>
              <w:bottom w:val="single" w:sz="4" w:space="0" w:color="auto"/>
            </w:tcBorders>
            <w:vAlign w:val="center"/>
          </w:tcPr>
          <w:p w14:paraId="052C2DC4" w14:textId="77777777" w:rsidR="00A550C8" w:rsidRPr="00FD40E2" w:rsidRDefault="00215E9F" w:rsidP="003F39F1">
            <w:pPr>
              <w:jc w:val="center"/>
            </w:pPr>
            <w:r w:rsidRPr="00FD40E2">
              <w:t>10/22/2008</w:t>
            </w:r>
          </w:p>
        </w:tc>
        <w:tc>
          <w:tcPr>
            <w:tcW w:w="2610" w:type="dxa"/>
            <w:tcBorders>
              <w:bottom w:val="single" w:sz="4" w:space="0" w:color="auto"/>
            </w:tcBorders>
            <w:vAlign w:val="center"/>
          </w:tcPr>
          <w:p w14:paraId="0AE474AC" w14:textId="77777777" w:rsidR="003F39F1" w:rsidRDefault="003F39F1" w:rsidP="003F39F1">
            <w:pPr>
              <w:jc w:val="center"/>
            </w:pPr>
          </w:p>
          <w:p w14:paraId="795CB45C" w14:textId="7717DCE9" w:rsidR="00A550C8" w:rsidRPr="00FD40E2" w:rsidRDefault="00D814EE" w:rsidP="003F39F1">
            <w:pPr>
              <w:jc w:val="center"/>
            </w:pPr>
            <w:r>
              <w:t>Lab Safety-8 Rev</w:t>
            </w:r>
            <w:r w:rsidR="00522F6B">
              <w:t>ision</w:t>
            </w:r>
            <w:r w:rsidR="00136EDE">
              <w:t xml:space="preserve"> </w:t>
            </w:r>
            <w:r w:rsidR="00012BC7">
              <w:t>9</w:t>
            </w:r>
          </w:p>
          <w:p w14:paraId="7480315E" w14:textId="77777777" w:rsidR="008F0252" w:rsidRPr="00FD40E2" w:rsidRDefault="008F0252" w:rsidP="003F39F1">
            <w:pPr>
              <w:jc w:val="center"/>
            </w:pPr>
          </w:p>
        </w:tc>
      </w:tr>
    </w:tbl>
    <w:p w14:paraId="244B0DFB" w14:textId="77777777" w:rsidR="00A550C8" w:rsidRPr="00FD40E2" w:rsidRDefault="00A550C8" w:rsidP="00A550C8">
      <w:pPr>
        <w:jc w:val="cente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340"/>
        <w:gridCol w:w="5293"/>
      </w:tblGrid>
      <w:tr w:rsidR="00FA61C1" w:rsidRPr="00FD40E2" w14:paraId="41EA6F12" w14:textId="77777777" w:rsidTr="00A550C8">
        <w:tc>
          <w:tcPr>
            <w:tcW w:w="2178" w:type="dxa"/>
            <w:shd w:val="clear" w:color="auto" w:fill="FF0000"/>
            <w:vAlign w:val="center"/>
          </w:tcPr>
          <w:p w14:paraId="6E6413B2" w14:textId="77777777" w:rsidR="00FA61C1" w:rsidRPr="00FD40E2" w:rsidRDefault="00A550C8" w:rsidP="00A550C8">
            <w:pPr>
              <w:jc w:val="center"/>
              <w:rPr>
                <w:b/>
                <w:color w:val="FFFFFF"/>
              </w:rPr>
            </w:pPr>
            <w:r w:rsidRPr="00FD40E2">
              <w:rPr>
                <w:b/>
                <w:color w:val="FFFFFF"/>
              </w:rPr>
              <w:t>Document Author:</w:t>
            </w:r>
          </w:p>
        </w:tc>
        <w:tc>
          <w:tcPr>
            <w:tcW w:w="2340" w:type="dxa"/>
            <w:shd w:val="clear" w:color="auto" w:fill="FF0000"/>
            <w:vAlign w:val="center"/>
          </w:tcPr>
          <w:p w14:paraId="105498BD" w14:textId="77777777" w:rsidR="00FA61C1" w:rsidRPr="00FD40E2" w:rsidRDefault="00A550C8" w:rsidP="00A550C8">
            <w:pPr>
              <w:jc w:val="center"/>
              <w:rPr>
                <w:b/>
                <w:color w:val="FFFFFF"/>
              </w:rPr>
            </w:pPr>
            <w:r w:rsidRPr="00FD40E2">
              <w:rPr>
                <w:b/>
                <w:color w:val="FFFFFF"/>
              </w:rPr>
              <w:t>Document Owner:</w:t>
            </w:r>
          </w:p>
        </w:tc>
        <w:tc>
          <w:tcPr>
            <w:tcW w:w="5293" w:type="dxa"/>
            <w:shd w:val="clear" w:color="auto" w:fill="FF0000"/>
            <w:vAlign w:val="center"/>
          </w:tcPr>
          <w:p w14:paraId="187454EB" w14:textId="77777777" w:rsidR="00FA61C1" w:rsidRPr="00FD40E2" w:rsidRDefault="00A550C8" w:rsidP="00A550C8">
            <w:pPr>
              <w:jc w:val="center"/>
              <w:rPr>
                <w:b/>
                <w:color w:val="FFFFFF"/>
              </w:rPr>
            </w:pPr>
            <w:r w:rsidRPr="00FD40E2">
              <w:rPr>
                <w:b/>
                <w:color w:val="FFFFFF"/>
              </w:rPr>
              <w:t>Acknowledgement / Required Copy Holders</w:t>
            </w:r>
            <w:r w:rsidR="00850CC6" w:rsidRPr="00FD40E2">
              <w:rPr>
                <w:b/>
                <w:color w:val="FFFFFF"/>
              </w:rPr>
              <w:t>*</w:t>
            </w:r>
            <w:r w:rsidRPr="00FD40E2">
              <w:rPr>
                <w:b/>
                <w:color w:val="FFFFFF"/>
              </w:rPr>
              <w:t>:</w:t>
            </w:r>
          </w:p>
        </w:tc>
      </w:tr>
      <w:tr w:rsidR="00A550C8" w:rsidRPr="00FD40E2" w14:paraId="76D4A2F6" w14:textId="77777777" w:rsidTr="00A550C8">
        <w:tc>
          <w:tcPr>
            <w:tcW w:w="2178" w:type="dxa"/>
            <w:tcBorders>
              <w:bottom w:val="single" w:sz="4" w:space="0" w:color="auto"/>
            </w:tcBorders>
            <w:vAlign w:val="center"/>
          </w:tcPr>
          <w:p w14:paraId="59B3EC1D" w14:textId="77777777" w:rsidR="00A550C8" w:rsidRPr="00FD40E2" w:rsidRDefault="001E6DED" w:rsidP="00A550C8">
            <w:pPr>
              <w:jc w:val="center"/>
            </w:pPr>
            <w:r>
              <w:t>Megan Board</w:t>
            </w:r>
          </w:p>
        </w:tc>
        <w:tc>
          <w:tcPr>
            <w:tcW w:w="2340" w:type="dxa"/>
            <w:tcBorders>
              <w:bottom w:val="single" w:sz="4" w:space="0" w:color="auto"/>
            </w:tcBorders>
            <w:vAlign w:val="center"/>
          </w:tcPr>
          <w:p w14:paraId="667607EC" w14:textId="77777777" w:rsidR="00A550C8" w:rsidRPr="00FD40E2" w:rsidRDefault="00DD276E" w:rsidP="00A550C8">
            <w:pPr>
              <w:jc w:val="center"/>
            </w:pPr>
            <w:r w:rsidRPr="00FD40E2">
              <w:t>Sandra VanVranken</w:t>
            </w:r>
          </w:p>
        </w:tc>
        <w:tc>
          <w:tcPr>
            <w:tcW w:w="5293" w:type="dxa"/>
            <w:tcBorders>
              <w:bottom w:val="single" w:sz="4" w:space="0" w:color="auto"/>
            </w:tcBorders>
            <w:vAlign w:val="center"/>
          </w:tcPr>
          <w:p w14:paraId="591ADE72" w14:textId="77777777" w:rsidR="00A550C8" w:rsidRPr="00FD40E2" w:rsidRDefault="007073FF" w:rsidP="00DD276E">
            <w:pPr>
              <w:jc w:val="center"/>
            </w:pPr>
            <w:r w:rsidRPr="00FD40E2">
              <w:t>All laboratory testing personnel, and other deemed applicable staff members and faculty</w:t>
            </w:r>
          </w:p>
        </w:tc>
      </w:tr>
    </w:tbl>
    <w:p w14:paraId="567CB89E" w14:textId="77777777" w:rsidR="00A550C8" w:rsidRPr="00FD40E2" w:rsidRDefault="00A550C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550C8" w:rsidRPr="00FD40E2" w14:paraId="291222D9" w14:textId="77777777" w:rsidTr="00A550C8">
        <w:tc>
          <w:tcPr>
            <w:tcW w:w="9828" w:type="dxa"/>
            <w:shd w:val="clear" w:color="auto" w:fill="FF0000"/>
            <w:vAlign w:val="center"/>
          </w:tcPr>
          <w:p w14:paraId="09C36BFB" w14:textId="77777777" w:rsidR="00A550C8" w:rsidRPr="00FD40E2" w:rsidRDefault="00A550C8" w:rsidP="00A550C8">
            <w:pPr>
              <w:jc w:val="center"/>
              <w:rPr>
                <w:b/>
                <w:color w:val="FFFFFF"/>
              </w:rPr>
            </w:pPr>
            <w:r w:rsidRPr="00FD40E2">
              <w:rPr>
                <w:b/>
                <w:color w:val="FFFFFF"/>
              </w:rPr>
              <w:t>Approval</w:t>
            </w:r>
            <w:r w:rsidR="00850CC6" w:rsidRPr="00FD40E2">
              <w:rPr>
                <w:b/>
                <w:color w:val="FFFFFF"/>
              </w:rPr>
              <w:t>*</w:t>
            </w:r>
            <w:r w:rsidRPr="00FD40E2">
              <w:rPr>
                <w:b/>
                <w:color w:val="FFFFFF"/>
              </w:rPr>
              <w:t>:</w:t>
            </w:r>
          </w:p>
        </w:tc>
      </w:tr>
      <w:tr w:rsidR="00A550C8" w:rsidRPr="00FD40E2" w14:paraId="2D43A557" w14:textId="77777777" w:rsidTr="00A550C8">
        <w:tc>
          <w:tcPr>
            <w:tcW w:w="9828" w:type="dxa"/>
            <w:tcBorders>
              <w:bottom w:val="single" w:sz="4" w:space="0" w:color="auto"/>
            </w:tcBorders>
            <w:vAlign w:val="center"/>
          </w:tcPr>
          <w:p w14:paraId="1ECCAAC2" w14:textId="77777777" w:rsidR="00012BC7" w:rsidRPr="004D063D" w:rsidRDefault="00012BC7" w:rsidP="00012BC7">
            <w:pPr>
              <w:jc w:val="center"/>
            </w:pPr>
            <w:r w:rsidRPr="004D063D">
              <w:t>Laboratory Administrative Division Director</w:t>
            </w:r>
          </w:p>
          <w:p w14:paraId="2CBF84F5" w14:textId="77777777" w:rsidR="00012BC7" w:rsidRPr="004D063D" w:rsidRDefault="00012BC7" w:rsidP="00012BC7">
            <w:pPr>
              <w:jc w:val="center"/>
            </w:pPr>
          </w:p>
          <w:p w14:paraId="4A5C727C" w14:textId="77777777" w:rsidR="00012BC7" w:rsidRPr="004D063D" w:rsidRDefault="00012BC7" w:rsidP="00012BC7">
            <w:pPr>
              <w:jc w:val="center"/>
              <w:rPr>
                <w:i/>
              </w:rPr>
            </w:pPr>
            <w:r w:rsidRPr="004D063D">
              <w:rPr>
                <w:i/>
              </w:rPr>
              <w:t>CLIA / CAP Laboratory Medical Directors</w:t>
            </w:r>
          </w:p>
          <w:p w14:paraId="57A0E3D3" w14:textId="77777777" w:rsidR="00012BC7" w:rsidRPr="004D063D" w:rsidRDefault="00012BC7" w:rsidP="00012BC7">
            <w:pPr>
              <w:jc w:val="center"/>
            </w:pPr>
            <w:r w:rsidRPr="004D063D">
              <w:t xml:space="preserve">OSUWMC/The James Clinical Laboratories Medical Director, East Hospital Laboratory Medical Director, Morehouse Laboratory Medical Director, Spielman Laboratory Medical Director, Outpatient Care East Laboratory Medical Director, Outpatient Care Lewis Center Laboratory Medical Director, Outpatient Care Gahanna Laboratory Medical Director, </w:t>
            </w:r>
            <w:r w:rsidRPr="004D063D">
              <w:rPr>
                <w:bCs/>
              </w:rPr>
              <w:t>Outpatient Care New Albany Laboratory Medical Director</w:t>
            </w:r>
            <w:r w:rsidRPr="004D063D">
              <w:t>, James Molecular Laboratory Medical Director, Ackerman Laboratory Medical Director</w:t>
            </w:r>
          </w:p>
          <w:p w14:paraId="5250FB41" w14:textId="77777777" w:rsidR="00012BC7" w:rsidRPr="004D063D" w:rsidRDefault="00012BC7" w:rsidP="00012BC7">
            <w:pPr>
              <w:jc w:val="center"/>
            </w:pPr>
          </w:p>
          <w:p w14:paraId="07C3D225" w14:textId="77777777" w:rsidR="00012BC7" w:rsidRPr="004D063D" w:rsidRDefault="00012BC7" w:rsidP="00012BC7">
            <w:pPr>
              <w:jc w:val="center"/>
              <w:rPr>
                <w:i/>
              </w:rPr>
            </w:pPr>
            <w:r w:rsidRPr="004D063D">
              <w:rPr>
                <w:i/>
              </w:rPr>
              <w:t>CLIA Laboratory Director</w:t>
            </w:r>
          </w:p>
          <w:p w14:paraId="7E618DA2" w14:textId="77777777" w:rsidR="00012BC7" w:rsidRPr="004D063D" w:rsidRDefault="00012BC7" w:rsidP="00012BC7">
            <w:pPr>
              <w:jc w:val="center"/>
            </w:pPr>
            <w:r w:rsidRPr="004D063D">
              <w:t>Outpatient Care Labs - UA and Hilliard</w:t>
            </w:r>
          </w:p>
          <w:p w14:paraId="7F8388E4" w14:textId="77777777" w:rsidR="00012BC7" w:rsidRPr="004D063D" w:rsidRDefault="00012BC7" w:rsidP="00012BC7">
            <w:pPr>
              <w:jc w:val="center"/>
            </w:pPr>
          </w:p>
          <w:p w14:paraId="2FC17F76" w14:textId="74279B92" w:rsidR="00A550C8" w:rsidRPr="00FD40E2" w:rsidRDefault="00012BC7" w:rsidP="00012BC7">
            <w:pPr>
              <w:jc w:val="center"/>
            </w:pPr>
            <w:r w:rsidRPr="004D063D">
              <w:t>Histology LLC Laboratory Medical Directors at Doan, East, Morehouse, Chambers Road and Department of Pathology</w:t>
            </w:r>
          </w:p>
        </w:tc>
      </w:tr>
    </w:tbl>
    <w:p w14:paraId="172ABB6C" w14:textId="77777777" w:rsidR="00A550C8" w:rsidRPr="00FD40E2" w:rsidRDefault="00A550C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429C3" w:rsidRPr="00FD40E2" w14:paraId="007D5CE8" w14:textId="77777777" w:rsidTr="001D6C7B">
        <w:tc>
          <w:tcPr>
            <w:tcW w:w="9828" w:type="dxa"/>
            <w:shd w:val="clear" w:color="auto" w:fill="FF0000"/>
            <w:vAlign w:val="center"/>
          </w:tcPr>
          <w:p w14:paraId="5D64D647" w14:textId="77777777" w:rsidR="00A429C3" w:rsidRPr="00FD40E2" w:rsidRDefault="00A429C3" w:rsidP="001D6C7B">
            <w:pPr>
              <w:jc w:val="center"/>
              <w:rPr>
                <w:b/>
                <w:color w:val="FFFFFF"/>
              </w:rPr>
            </w:pPr>
            <w:r w:rsidRPr="00FD40E2">
              <w:rPr>
                <w:b/>
                <w:color w:val="FFFFFF"/>
              </w:rPr>
              <w:t>*Approval and Acknowledgements*</w:t>
            </w:r>
          </w:p>
        </w:tc>
      </w:tr>
      <w:tr w:rsidR="00A429C3" w:rsidRPr="00FD40E2" w14:paraId="172CA087" w14:textId="77777777" w:rsidTr="001D6C7B">
        <w:tc>
          <w:tcPr>
            <w:tcW w:w="9828" w:type="dxa"/>
            <w:tcBorders>
              <w:bottom w:val="single" w:sz="4" w:space="0" w:color="auto"/>
            </w:tcBorders>
            <w:vAlign w:val="center"/>
          </w:tcPr>
          <w:p w14:paraId="6461CE1A" w14:textId="77777777" w:rsidR="00A429C3" w:rsidRPr="00FD40E2" w:rsidRDefault="00A429C3" w:rsidP="009C7C42">
            <w:pPr>
              <w:jc w:val="center"/>
            </w:pPr>
            <w:r w:rsidRPr="00FD40E2">
              <w:t xml:space="preserve">Refer to QPulse system and Document Details report for </w:t>
            </w:r>
            <w:r w:rsidR="009C7C42" w:rsidRPr="00FD40E2">
              <w:t xml:space="preserve">laboratory directors(s)’ electronic signature </w:t>
            </w:r>
            <w:r w:rsidRPr="00FD40E2">
              <w:t>approval, employee acknowledgment and effective date.</w:t>
            </w:r>
          </w:p>
        </w:tc>
      </w:tr>
    </w:tbl>
    <w:p w14:paraId="26171B42" w14:textId="77777777" w:rsidR="00A429C3" w:rsidRPr="00FD40E2" w:rsidRDefault="00A429C3"/>
    <w:p w14:paraId="5F7D8000" w14:textId="77777777" w:rsidR="00A506E2" w:rsidRPr="00A506E2" w:rsidRDefault="00A506E2" w:rsidP="00A506E2">
      <w:pPr>
        <w:pStyle w:val="ListParagraph"/>
        <w:spacing w:after="0" w:line="360" w:lineRule="auto"/>
        <w:ind w:left="360"/>
        <w:rPr>
          <w:i/>
        </w:rPr>
      </w:pPr>
    </w:p>
    <w:p w14:paraId="6CA475B6" w14:textId="77777777" w:rsidR="00342C17" w:rsidRPr="00850013" w:rsidRDefault="00F624A9" w:rsidP="00850013">
      <w:pPr>
        <w:pStyle w:val="ListParagraph"/>
        <w:numPr>
          <w:ilvl w:val="0"/>
          <w:numId w:val="35"/>
        </w:numPr>
        <w:spacing w:after="0" w:line="360" w:lineRule="auto"/>
        <w:rPr>
          <w:rFonts w:ascii="Times New Roman" w:hAnsi="Times New Roman"/>
          <w:sz w:val="20"/>
          <w:szCs w:val="20"/>
        </w:rPr>
      </w:pPr>
      <w:r w:rsidRPr="00A506E2">
        <w:br w:type="page"/>
      </w:r>
      <w:r w:rsidR="00215E9F" w:rsidRPr="00850013">
        <w:rPr>
          <w:rFonts w:ascii="Times New Roman" w:hAnsi="Times New Roman"/>
          <w:b/>
          <w:sz w:val="20"/>
          <w:szCs w:val="20"/>
        </w:rPr>
        <w:lastRenderedPageBreak/>
        <w:t xml:space="preserve">POLICY </w:t>
      </w:r>
    </w:p>
    <w:p w14:paraId="7C44AEAA" w14:textId="77777777" w:rsidR="00011161"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Clinical Laboratories will </w:t>
      </w:r>
      <w:r w:rsidR="009F5003" w:rsidRPr="00850013">
        <w:rPr>
          <w:rFonts w:ascii="Times New Roman" w:hAnsi="Times New Roman"/>
          <w:sz w:val="20"/>
          <w:szCs w:val="20"/>
        </w:rPr>
        <w:t>follow the OSU Wexner Medical Centers</w:t>
      </w:r>
      <w:r w:rsidR="009F5003" w:rsidRPr="00BC1B5D">
        <w:rPr>
          <w:rFonts w:ascii="Times New Roman" w:hAnsi="Times New Roman"/>
          <w:b/>
          <w:sz w:val="20"/>
          <w:szCs w:val="20"/>
        </w:rPr>
        <w:t xml:space="preserve"> </w:t>
      </w:r>
      <w:r w:rsidR="007661DB" w:rsidRPr="00133C24">
        <w:rPr>
          <w:rFonts w:ascii="Times New Roman" w:hAnsi="Times New Roman"/>
          <w:sz w:val="20"/>
          <w:szCs w:val="20"/>
        </w:rPr>
        <w:t xml:space="preserve">Safety and </w:t>
      </w:r>
      <w:r w:rsidR="009F5003" w:rsidRPr="00850013">
        <w:rPr>
          <w:rFonts w:ascii="Times New Roman" w:hAnsi="Times New Roman"/>
          <w:sz w:val="20"/>
          <w:szCs w:val="20"/>
        </w:rPr>
        <w:t>Emergency Preparedness policies and procedures and will p</w:t>
      </w:r>
      <w:r w:rsidRPr="00850013">
        <w:rPr>
          <w:rFonts w:ascii="Times New Roman" w:hAnsi="Times New Roman"/>
          <w:sz w:val="20"/>
          <w:szCs w:val="20"/>
        </w:rPr>
        <w:t xml:space="preserve">rovide core services in support of patient care and hospital activities during emergency conditions.  </w:t>
      </w:r>
    </w:p>
    <w:p w14:paraId="71EDB128" w14:textId="77777777" w:rsidR="00342C17"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All </w:t>
      </w:r>
      <w:r w:rsidR="008F0252" w:rsidRPr="00850013">
        <w:rPr>
          <w:rFonts w:ascii="Times New Roman" w:hAnsi="Times New Roman"/>
          <w:sz w:val="20"/>
          <w:szCs w:val="20"/>
        </w:rPr>
        <w:t xml:space="preserve">laboratory </w:t>
      </w:r>
      <w:r w:rsidRPr="00850013">
        <w:rPr>
          <w:rFonts w:ascii="Times New Roman" w:hAnsi="Times New Roman"/>
          <w:sz w:val="20"/>
          <w:szCs w:val="20"/>
        </w:rPr>
        <w:t xml:space="preserve">personnel </w:t>
      </w:r>
      <w:r w:rsidR="008F0252" w:rsidRPr="00850013">
        <w:rPr>
          <w:rFonts w:ascii="Times New Roman" w:hAnsi="Times New Roman"/>
          <w:sz w:val="20"/>
          <w:szCs w:val="20"/>
        </w:rPr>
        <w:t xml:space="preserve">will be familiar with emergency procedures and </w:t>
      </w:r>
      <w:r w:rsidRPr="00850013">
        <w:rPr>
          <w:rFonts w:ascii="Times New Roman" w:hAnsi="Times New Roman"/>
          <w:sz w:val="20"/>
          <w:szCs w:val="20"/>
        </w:rPr>
        <w:t>will be prepared to respond to a va</w:t>
      </w:r>
      <w:r w:rsidR="008F0252" w:rsidRPr="00850013">
        <w:rPr>
          <w:rFonts w:ascii="Times New Roman" w:hAnsi="Times New Roman"/>
          <w:sz w:val="20"/>
          <w:szCs w:val="20"/>
        </w:rPr>
        <w:t xml:space="preserve">riety of emergency situations. </w:t>
      </w:r>
    </w:p>
    <w:p w14:paraId="46B2400B" w14:textId="77777777" w:rsidR="00342C17"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All personnel will participate in drills</w:t>
      </w:r>
      <w:r w:rsidR="00D57407">
        <w:rPr>
          <w:rFonts w:ascii="Times New Roman" w:hAnsi="Times New Roman"/>
          <w:sz w:val="20"/>
          <w:szCs w:val="20"/>
        </w:rPr>
        <w:t xml:space="preserve"> </w:t>
      </w:r>
      <w:r w:rsidRPr="00850013">
        <w:rPr>
          <w:rFonts w:ascii="Times New Roman" w:hAnsi="Times New Roman"/>
          <w:sz w:val="20"/>
          <w:szCs w:val="20"/>
        </w:rPr>
        <w:t>to hel</w:t>
      </w:r>
      <w:r w:rsidR="00830B05">
        <w:rPr>
          <w:rFonts w:ascii="Times New Roman" w:hAnsi="Times New Roman"/>
          <w:sz w:val="20"/>
          <w:szCs w:val="20"/>
        </w:rPr>
        <w:t>p maintain staff preparedness</w:t>
      </w:r>
      <w:r w:rsidR="00D57407">
        <w:rPr>
          <w:rFonts w:ascii="Times New Roman" w:hAnsi="Times New Roman"/>
          <w:sz w:val="20"/>
          <w:szCs w:val="20"/>
        </w:rPr>
        <w:t xml:space="preserve"> with drill </w:t>
      </w:r>
      <w:r w:rsidR="00D57407" w:rsidRPr="00850013">
        <w:rPr>
          <w:rFonts w:ascii="Times New Roman" w:hAnsi="Times New Roman"/>
          <w:sz w:val="20"/>
          <w:szCs w:val="20"/>
        </w:rPr>
        <w:t xml:space="preserve">outcomes </w:t>
      </w:r>
      <w:r w:rsidR="00D57407">
        <w:rPr>
          <w:rFonts w:ascii="Times New Roman" w:hAnsi="Times New Roman"/>
          <w:sz w:val="20"/>
          <w:szCs w:val="20"/>
        </w:rPr>
        <w:t>being</w:t>
      </w:r>
      <w:r w:rsidR="004159D3" w:rsidRPr="00850013">
        <w:rPr>
          <w:rFonts w:ascii="Times New Roman" w:hAnsi="Times New Roman"/>
          <w:sz w:val="20"/>
          <w:szCs w:val="20"/>
        </w:rPr>
        <w:t xml:space="preserve"> </w:t>
      </w:r>
      <w:r w:rsidR="00194A64">
        <w:rPr>
          <w:rFonts w:ascii="Times New Roman" w:hAnsi="Times New Roman"/>
          <w:sz w:val="20"/>
          <w:szCs w:val="20"/>
        </w:rPr>
        <w:t>evaluated for effectiveness and</w:t>
      </w:r>
      <w:r w:rsidR="00D57407">
        <w:rPr>
          <w:rFonts w:ascii="Times New Roman" w:hAnsi="Times New Roman"/>
          <w:sz w:val="20"/>
          <w:szCs w:val="20"/>
        </w:rPr>
        <w:t>/or</w:t>
      </w:r>
      <w:r w:rsidR="00194A64">
        <w:rPr>
          <w:rFonts w:ascii="Times New Roman" w:hAnsi="Times New Roman"/>
          <w:sz w:val="20"/>
          <w:szCs w:val="20"/>
        </w:rPr>
        <w:t xml:space="preserve"> opportunities for improvement. </w:t>
      </w:r>
      <w:r w:rsidRPr="00850013">
        <w:rPr>
          <w:rFonts w:ascii="Times New Roman" w:hAnsi="Times New Roman"/>
          <w:sz w:val="20"/>
          <w:szCs w:val="20"/>
        </w:rPr>
        <w:t xml:space="preserve"> </w:t>
      </w:r>
    </w:p>
    <w:p w14:paraId="3F4FD138" w14:textId="77777777" w:rsidR="00342C17" w:rsidRPr="00850013" w:rsidRDefault="000E0DFD"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b/>
          <w:sz w:val="20"/>
          <w:szCs w:val="20"/>
        </w:rPr>
        <w:t>UH, East and James r</w:t>
      </w:r>
      <w:r w:rsidR="00215E9F" w:rsidRPr="00850013">
        <w:rPr>
          <w:rFonts w:ascii="Times New Roman" w:hAnsi="Times New Roman"/>
          <w:b/>
          <w:sz w:val="20"/>
          <w:szCs w:val="20"/>
        </w:rPr>
        <w:t>efer</w:t>
      </w:r>
      <w:r w:rsidRPr="00850013">
        <w:rPr>
          <w:rFonts w:ascii="Times New Roman" w:hAnsi="Times New Roman"/>
          <w:b/>
          <w:sz w:val="20"/>
          <w:szCs w:val="20"/>
        </w:rPr>
        <w:t>s</w:t>
      </w:r>
      <w:r w:rsidR="00215E9F" w:rsidRPr="00850013">
        <w:rPr>
          <w:rFonts w:ascii="Times New Roman" w:hAnsi="Times New Roman"/>
          <w:b/>
          <w:sz w:val="20"/>
          <w:szCs w:val="20"/>
        </w:rPr>
        <w:t xml:space="preserve"> to OSU</w:t>
      </w:r>
      <w:r w:rsidR="008F0252" w:rsidRPr="00850013">
        <w:rPr>
          <w:rFonts w:ascii="Times New Roman" w:hAnsi="Times New Roman"/>
          <w:b/>
          <w:sz w:val="20"/>
          <w:szCs w:val="20"/>
        </w:rPr>
        <w:t>W</w:t>
      </w:r>
      <w:r w:rsidR="00215E9F" w:rsidRPr="00850013">
        <w:rPr>
          <w:rFonts w:ascii="Times New Roman" w:hAnsi="Times New Roman"/>
          <w:b/>
          <w:sz w:val="20"/>
          <w:szCs w:val="20"/>
        </w:rPr>
        <w:t xml:space="preserve">MC </w:t>
      </w:r>
      <w:r w:rsidR="000865EC" w:rsidRPr="00850013">
        <w:rPr>
          <w:rFonts w:ascii="Times New Roman" w:hAnsi="Times New Roman"/>
          <w:b/>
          <w:sz w:val="20"/>
          <w:szCs w:val="20"/>
        </w:rPr>
        <w:t xml:space="preserve">Department </w:t>
      </w:r>
      <w:r w:rsidR="004C1C72" w:rsidRPr="00850013">
        <w:rPr>
          <w:rFonts w:ascii="Times New Roman" w:hAnsi="Times New Roman"/>
          <w:b/>
          <w:sz w:val="20"/>
          <w:szCs w:val="20"/>
        </w:rPr>
        <w:t>of Safety</w:t>
      </w:r>
      <w:r w:rsidR="000865EC" w:rsidRPr="00850013">
        <w:rPr>
          <w:rFonts w:ascii="Times New Roman" w:hAnsi="Times New Roman"/>
          <w:b/>
          <w:sz w:val="20"/>
          <w:szCs w:val="20"/>
        </w:rPr>
        <w:t xml:space="preserve"> and Emergency </w:t>
      </w:r>
      <w:r w:rsidR="004159D3" w:rsidRPr="00850013">
        <w:rPr>
          <w:rFonts w:ascii="Times New Roman" w:hAnsi="Times New Roman"/>
          <w:b/>
          <w:sz w:val="20"/>
          <w:szCs w:val="20"/>
        </w:rPr>
        <w:t xml:space="preserve">Preparedness, Emergency Operations Plan and Emergency Procedures </w:t>
      </w:r>
      <w:r w:rsidR="00215E9F" w:rsidRPr="00850013">
        <w:rPr>
          <w:rFonts w:ascii="Times New Roman" w:hAnsi="Times New Roman"/>
          <w:b/>
          <w:sz w:val="20"/>
          <w:szCs w:val="20"/>
        </w:rPr>
        <w:t xml:space="preserve">on </w:t>
      </w:r>
      <w:r w:rsidR="008F0252" w:rsidRPr="00850013">
        <w:rPr>
          <w:rFonts w:ascii="Times New Roman" w:hAnsi="Times New Roman"/>
          <w:b/>
          <w:i/>
          <w:sz w:val="20"/>
          <w:szCs w:val="20"/>
        </w:rPr>
        <w:t>One Source</w:t>
      </w:r>
      <w:r w:rsidR="00342C17" w:rsidRPr="00850013">
        <w:rPr>
          <w:rFonts w:ascii="Times New Roman" w:hAnsi="Times New Roman"/>
          <w:b/>
          <w:sz w:val="20"/>
          <w:szCs w:val="20"/>
        </w:rPr>
        <w:t>.</w:t>
      </w:r>
    </w:p>
    <w:p w14:paraId="741A2868" w14:textId="77777777" w:rsidR="00342C17" w:rsidRPr="00930335" w:rsidRDefault="000E0DFD" w:rsidP="00850013">
      <w:pPr>
        <w:pStyle w:val="ListParagraph"/>
        <w:numPr>
          <w:ilvl w:val="2"/>
          <w:numId w:val="35"/>
        </w:numPr>
        <w:spacing w:after="0" w:line="360" w:lineRule="auto"/>
        <w:rPr>
          <w:rStyle w:val="ms-sitemapdirectional"/>
          <w:rFonts w:ascii="Times New Roman" w:hAnsi="Times New Roman"/>
          <w:sz w:val="20"/>
          <w:szCs w:val="20"/>
        </w:rPr>
      </w:pPr>
      <w:r w:rsidRPr="00850013">
        <w:rPr>
          <w:rFonts w:ascii="Times New Roman" w:hAnsi="Times New Roman"/>
          <w:b/>
          <w:sz w:val="20"/>
          <w:szCs w:val="20"/>
        </w:rPr>
        <w:t xml:space="preserve">Ambulatory sites refer to </w:t>
      </w:r>
      <w:r w:rsidRPr="00830B05">
        <w:rPr>
          <w:rFonts w:ascii="Times New Roman" w:hAnsi="Times New Roman"/>
          <w:b/>
          <w:sz w:val="20"/>
          <w:szCs w:val="20"/>
        </w:rPr>
        <w:t xml:space="preserve">Safety and Emergency Preparedness / </w:t>
      </w:r>
      <w:r w:rsidR="00930335">
        <w:rPr>
          <w:rStyle w:val="ms-sitemapdirectional"/>
          <w:rFonts w:ascii="Times New Roman" w:hAnsi="Times New Roman"/>
          <w:b/>
          <w:sz w:val="20"/>
          <w:szCs w:val="20"/>
        </w:rPr>
        <w:t xml:space="preserve">Ambulatory Resources </w:t>
      </w:r>
      <w:r w:rsidR="00930335">
        <w:rPr>
          <w:rStyle w:val="ms-sitemapdirectional"/>
          <w:rFonts w:ascii="Times New Roman" w:hAnsi="Times New Roman"/>
          <w:b/>
          <w:sz w:val="20"/>
          <w:szCs w:val="20"/>
        </w:rPr>
        <w:sym w:font="Wingdings" w:char="F0E8"/>
      </w:r>
      <w:r w:rsidR="00930335">
        <w:rPr>
          <w:rStyle w:val="ms-sitemapdirectional"/>
          <w:rFonts w:ascii="Times New Roman" w:hAnsi="Times New Roman"/>
          <w:b/>
          <w:sz w:val="20"/>
          <w:szCs w:val="20"/>
        </w:rPr>
        <w:t xml:space="preserve"> </w:t>
      </w:r>
      <w:r w:rsidRPr="00830B05">
        <w:rPr>
          <w:rFonts w:ascii="Times New Roman" w:hAnsi="Times New Roman"/>
          <w:b/>
          <w:bCs/>
          <w:sz w:val="20"/>
          <w:szCs w:val="20"/>
        </w:rPr>
        <w:t>Ambulatory Occupant Safety Handbooks</w:t>
      </w:r>
      <w:r w:rsidRPr="00830B05">
        <w:rPr>
          <w:rStyle w:val="ms-sitemapdirectional"/>
          <w:rFonts w:ascii="Times New Roman" w:hAnsi="Times New Roman"/>
          <w:b/>
          <w:sz w:val="20"/>
          <w:szCs w:val="20"/>
        </w:rPr>
        <w:t xml:space="preserve"> on </w:t>
      </w:r>
      <w:r w:rsidRPr="00830B05">
        <w:rPr>
          <w:rStyle w:val="ms-sitemapdirectional"/>
          <w:rFonts w:ascii="Times New Roman" w:hAnsi="Times New Roman"/>
          <w:b/>
          <w:i/>
          <w:sz w:val="20"/>
          <w:szCs w:val="20"/>
        </w:rPr>
        <w:t xml:space="preserve">One Source. </w:t>
      </w:r>
    </w:p>
    <w:p w14:paraId="2A8D2088" w14:textId="77777777" w:rsidR="00930335" w:rsidRPr="00AC6A90" w:rsidRDefault="00930335" w:rsidP="00850013">
      <w:pPr>
        <w:pStyle w:val="ListParagraph"/>
        <w:numPr>
          <w:ilvl w:val="2"/>
          <w:numId w:val="35"/>
        </w:numPr>
        <w:spacing w:after="0" w:line="360" w:lineRule="auto"/>
        <w:rPr>
          <w:rStyle w:val="ms-sitemapdirectional"/>
          <w:rFonts w:ascii="Times New Roman" w:hAnsi="Times New Roman"/>
          <w:sz w:val="20"/>
          <w:szCs w:val="20"/>
        </w:rPr>
      </w:pPr>
      <w:r w:rsidRPr="00AC6A90">
        <w:rPr>
          <w:rFonts w:ascii="Times New Roman" w:hAnsi="Times New Roman"/>
          <w:b/>
          <w:sz w:val="20"/>
          <w:szCs w:val="20"/>
        </w:rPr>
        <w:t xml:space="preserve">OSU campus locations refer to individual </w:t>
      </w:r>
      <w:hyperlink r:id="rId8" w:history="1">
        <w:r w:rsidRPr="00AC6A90">
          <w:rPr>
            <w:rStyle w:val="Hyperlink"/>
            <w:rFonts w:ascii="Times New Roman" w:hAnsi="Times New Roman"/>
            <w:b/>
            <w:sz w:val="20"/>
            <w:szCs w:val="20"/>
          </w:rPr>
          <w:t>Building Emergency Action Plan</w:t>
        </w:r>
      </w:hyperlink>
      <w:r w:rsidR="00EA4E57" w:rsidRPr="00AC6A90">
        <w:rPr>
          <w:rFonts w:ascii="Times New Roman" w:hAnsi="Times New Roman"/>
          <w:b/>
          <w:sz w:val="20"/>
          <w:szCs w:val="20"/>
        </w:rPr>
        <w:t xml:space="preserve"> via the OSU Department of Public Safety website</w:t>
      </w:r>
      <w:r w:rsidRPr="00AC6A90">
        <w:rPr>
          <w:rFonts w:ascii="Times New Roman" w:hAnsi="Times New Roman"/>
          <w:b/>
          <w:sz w:val="20"/>
          <w:szCs w:val="20"/>
        </w:rPr>
        <w:t>.</w:t>
      </w:r>
    </w:p>
    <w:p w14:paraId="0325D9E7" w14:textId="77777777" w:rsidR="00951999" w:rsidRPr="00850013" w:rsidRDefault="00951999"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Types of disasters may include fire</w:t>
      </w:r>
      <w:r w:rsidR="009F5003" w:rsidRPr="00850013">
        <w:rPr>
          <w:rFonts w:ascii="Times New Roman" w:hAnsi="Times New Roman"/>
          <w:sz w:val="20"/>
          <w:szCs w:val="20"/>
        </w:rPr>
        <w:t xml:space="preserve"> (Code Red)</w:t>
      </w:r>
      <w:r w:rsidRPr="00850013">
        <w:rPr>
          <w:rFonts w:ascii="Times New Roman" w:hAnsi="Times New Roman"/>
          <w:sz w:val="20"/>
          <w:szCs w:val="20"/>
        </w:rPr>
        <w:t>, tornado</w:t>
      </w:r>
      <w:r w:rsidR="009F5003" w:rsidRPr="00850013">
        <w:rPr>
          <w:rFonts w:ascii="Times New Roman" w:hAnsi="Times New Roman"/>
          <w:sz w:val="20"/>
          <w:szCs w:val="20"/>
        </w:rPr>
        <w:t>/severe weather (Code Grey)</w:t>
      </w:r>
      <w:r w:rsidRPr="00850013">
        <w:rPr>
          <w:rFonts w:ascii="Times New Roman" w:hAnsi="Times New Roman"/>
          <w:sz w:val="20"/>
          <w:szCs w:val="20"/>
        </w:rPr>
        <w:t>, bomb/explosion</w:t>
      </w:r>
      <w:r w:rsidR="00D57407">
        <w:rPr>
          <w:rFonts w:ascii="Times New Roman" w:hAnsi="Times New Roman"/>
          <w:sz w:val="20"/>
          <w:szCs w:val="20"/>
        </w:rPr>
        <w:t xml:space="preserve">, suspicious package </w:t>
      </w:r>
      <w:r w:rsidR="009F5003" w:rsidRPr="00850013">
        <w:rPr>
          <w:rFonts w:ascii="Times New Roman" w:hAnsi="Times New Roman"/>
          <w:sz w:val="20"/>
          <w:szCs w:val="20"/>
        </w:rPr>
        <w:t>(Code Black)</w:t>
      </w:r>
      <w:r w:rsidRPr="00850013">
        <w:rPr>
          <w:rFonts w:ascii="Times New Roman" w:hAnsi="Times New Roman"/>
          <w:sz w:val="20"/>
          <w:szCs w:val="20"/>
        </w:rPr>
        <w:t>, utility outage (electricity, heating, cooling, or water), lab computer failure, telephone outage, hazardous material spill (biological, chemical)</w:t>
      </w:r>
      <w:r w:rsidR="004832AA" w:rsidRPr="00850013">
        <w:rPr>
          <w:rFonts w:ascii="Times New Roman" w:hAnsi="Times New Roman"/>
          <w:sz w:val="20"/>
          <w:szCs w:val="20"/>
        </w:rPr>
        <w:t>,</w:t>
      </w:r>
      <w:r w:rsidR="00BD264A" w:rsidRPr="00850013">
        <w:rPr>
          <w:rFonts w:ascii="Times New Roman" w:hAnsi="Times New Roman"/>
          <w:sz w:val="20"/>
          <w:szCs w:val="20"/>
        </w:rPr>
        <w:t xml:space="preserve"> </w:t>
      </w:r>
      <w:r w:rsidR="004832AA" w:rsidRPr="00850013">
        <w:rPr>
          <w:rFonts w:ascii="Times New Roman" w:hAnsi="Times New Roman"/>
          <w:sz w:val="20"/>
          <w:szCs w:val="20"/>
        </w:rPr>
        <w:t xml:space="preserve">transportation accident or flood, staff shortage due to pandemic illness </w:t>
      </w:r>
      <w:r w:rsidR="00194A64">
        <w:rPr>
          <w:rFonts w:ascii="Times New Roman" w:hAnsi="Times New Roman"/>
          <w:sz w:val="20"/>
          <w:szCs w:val="20"/>
        </w:rPr>
        <w:t>(Code Yellow</w:t>
      </w:r>
      <w:r w:rsidR="00BD264A" w:rsidRPr="00850013">
        <w:rPr>
          <w:rFonts w:ascii="Times New Roman" w:hAnsi="Times New Roman"/>
          <w:sz w:val="20"/>
          <w:szCs w:val="20"/>
        </w:rPr>
        <w:t>)</w:t>
      </w:r>
      <w:r w:rsidRPr="00850013">
        <w:rPr>
          <w:rFonts w:ascii="Times New Roman" w:hAnsi="Times New Roman"/>
          <w:sz w:val="20"/>
          <w:szCs w:val="20"/>
        </w:rPr>
        <w:t>,</w:t>
      </w:r>
      <w:r w:rsidR="00194A64">
        <w:rPr>
          <w:rFonts w:ascii="Times New Roman" w:hAnsi="Times New Roman"/>
          <w:sz w:val="20"/>
          <w:szCs w:val="20"/>
        </w:rPr>
        <w:t xml:space="preserve"> </w:t>
      </w:r>
      <w:r w:rsidR="009F5003" w:rsidRPr="00850013">
        <w:rPr>
          <w:rFonts w:ascii="Times New Roman" w:hAnsi="Times New Roman"/>
          <w:sz w:val="20"/>
          <w:szCs w:val="20"/>
        </w:rPr>
        <w:t>armed aggressor(Code Silver)</w:t>
      </w:r>
      <w:r w:rsidRPr="00850013">
        <w:rPr>
          <w:rFonts w:ascii="Times New Roman" w:hAnsi="Times New Roman"/>
          <w:sz w:val="20"/>
          <w:szCs w:val="20"/>
        </w:rPr>
        <w:t xml:space="preserve">, </w:t>
      </w:r>
      <w:r w:rsidR="009F5003" w:rsidRPr="00850013">
        <w:rPr>
          <w:rFonts w:ascii="Times New Roman" w:hAnsi="Times New Roman"/>
          <w:sz w:val="20"/>
          <w:szCs w:val="20"/>
        </w:rPr>
        <w:t>infant/child abduction</w:t>
      </w:r>
      <w:r w:rsidR="00C361AF">
        <w:rPr>
          <w:rFonts w:ascii="Times New Roman" w:hAnsi="Times New Roman"/>
          <w:sz w:val="20"/>
          <w:szCs w:val="20"/>
        </w:rPr>
        <w:t xml:space="preserve"> </w:t>
      </w:r>
      <w:r w:rsidR="009F5003" w:rsidRPr="00850013">
        <w:rPr>
          <w:rFonts w:ascii="Times New Roman" w:hAnsi="Times New Roman"/>
          <w:sz w:val="20"/>
          <w:szCs w:val="20"/>
        </w:rPr>
        <w:t>(Code Adam)</w:t>
      </w:r>
    </w:p>
    <w:p w14:paraId="5E2513E3" w14:textId="77777777" w:rsidR="00215E9F" w:rsidRPr="00850013" w:rsidRDefault="00215E9F" w:rsidP="00850013">
      <w:pPr>
        <w:pStyle w:val="ListParagraph"/>
        <w:numPr>
          <w:ilvl w:val="0"/>
          <w:numId w:val="35"/>
        </w:numPr>
        <w:spacing w:after="0" w:line="360" w:lineRule="auto"/>
        <w:rPr>
          <w:rFonts w:ascii="Times New Roman" w:hAnsi="Times New Roman"/>
          <w:sz w:val="20"/>
          <w:szCs w:val="20"/>
        </w:rPr>
      </w:pPr>
      <w:r w:rsidRPr="00850013">
        <w:rPr>
          <w:rFonts w:ascii="Times New Roman" w:hAnsi="Times New Roman"/>
          <w:b/>
          <w:sz w:val="20"/>
          <w:szCs w:val="20"/>
        </w:rPr>
        <w:t>PURPOSE OF DOCUMENT</w:t>
      </w:r>
    </w:p>
    <w:p w14:paraId="4F78C24F" w14:textId="77777777" w:rsidR="00215E9F"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purpose of this </w:t>
      </w:r>
      <w:r w:rsidR="004159D3" w:rsidRPr="00850013">
        <w:rPr>
          <w:rFonts w:ascii="Times New Roman" w:hAnsi="Times New Roman"/>
          <w:sz w:val="20"/>
          <w:szCs w:val="20"/>
        </w:rPr>
        <w:t>procedure is</w:t>
      </w:r>
      <w:r w:rsidRPr="00850013">
        <w:rPr>
          <w:rFonts w:ascii="Times New Roman" w:hAnsi="Times New Roman"/>
          <w:sz w:val="20"/>
          <w:szCs w:val="20"/>
        </w:rPr>
        <w:t xml:space="preserve"> to </w:t>
      </w:r>
      <w:r w:rsidR="00194A64">
        <w:rPr>
          <w:rFonts w:ascii="Times New Roman" w:hAnsi="Times New Roman"/>
          <w:sz w:val="20"/>
          <w:szCs w:val="20"/>
        </w:rPr>
        <w:t xml:space="preserve">help </w:t>
      </w:r>
      <w:r w:rsidRPr="00850013">
        <w:rPr>
          <w:rFonts w:ascii="Times New Roman" w:hAnsi="Times New Roman"/>
          <w:sz w:val="20"/>
          <w:szCs w:val="20"/>
        </w:rPr>
        <w:t xml:space="preserve">maintain laboratory </w:t>
      </w:r>
      <w:r w:rsidR="000E0DFD" w:rsidRPr="00850013">
        <w:rPr>
          <w:rFonts w:ascii="Times New Roman" w:hAnsi="Times New Roman"/>
          <w:sz w:val="20"/>
          <w:szCs w:val="20"/>
        </w:rPr>
        <w:t xml:space="preserve">and ambulatory </w:t>
      </w:r>
      <w:r w:rsidRPr="00850013">
        <w:rPr>
          <w:rFonts w:ascii="Times New Roman" w:hAnsi="Times New Roman"/>
          <w:sz w:val="20"/>
          <w:szCs w:val="20"/>
        </w:rPr>
        <w:t>operations during a period of unusual circumstances.  In a</w:t>
      </w:r>
      <w:r w:rsidR="004159D3" w:rsidRPr="00850013">
        <w:rPr>
          <w:rFonts w:ascii="Times New Roman" w:hAnsi="Times New Roman"/>
          <w:sz w:val="20"/>
          <w:szCs w:val="20"/>
        </w:rPr>
        <w:t xml:space="preserve">ddition, to provide personnel </w:t>
      </w:r>
      <w:r w:rsidR="000E0DFD" w:rsidRPr="00850013">
        <w:rPr>
          <w:rFonts w:ascii="Times New Roman" w:hAnsi="Times New Roman"/>
          <w:sz w:val="20"/>
          <w:szCs w:val="20"/>
        </w:rPr>
        <w:t xml:space="preserve">the </w:t>
      </w:r>
      <w:r w:rsidR="004159D3" w:rsidRPr="00850013">
        <w:rPr>
          <w:rFonts w:ascii="Times New Roman" w:hAnsi="Times New Roman"/>
          <w:sz w:val="20"/>
          <w:szCs w:val="20"/>
        </w:rPr>
        <w:t xml:space="preserve">knowledge to </w:t>
      </w:r>
      <w:r w:rsidRPr="00850013">
        <w:rPr>
          <w:rFonts w:ascii="Times New Roman" w:hAnsi="Times New Roman"/>
          <w:sz w:val="20"/>
          <w:szCs w:val="20"/>
        </w:rPr>
        <w:t xml:space="preserve">assist in maintaining non-laboratory services and to provide each employee the ability to </w:t>
      </w:r>
      <w:r w:rsidR="000E0DFD" w:rsidRPr="00850013">
        <w:rPr>
          <w:rFonts w:ascii="Times New Roman" w:hAnsi="Times New Roman"/>
          <w:sz w:val="20"/>
          <w:szCs w:val="20"/>
        </w:rPr>
        <w:t xml:space="preserve">confidently </w:t>
      </w:r>
      <w:r w:rsidRPr="00850013">
        <w:rPr>
          <w:rFonts w:ascii="Times New Roman" w:hAnsi="Times New Roman"/>
          <w:sz w:val="20"/>
          <w:szCs w:val="20"/>
        </w:rPr>
        <w:t>follow proper procedures during an emergency.</w:t>
      </w:r>
    </w:p>
    <w:p w14:paraId="66C32F2F" w14:textId="77777777" w:rsidR="00215E9F" w:rsidRPr="00850013" w:rsidRDefault="00215E9F" w:rsidP="00850013">
      <w:pPr>
        <w:pStyle w:val="ListParagraph"/>
        <w:numPr>
          <w:ilvl w:val="0"/>
          <w:numId w:val="35"/>
        </w:numPr>
        <w:spacing w:after="0" w:line="360" w:lineRule="auto"/>
        <w:rPr>
          <w:rFonts w:ascii="Times New Roman" w:hAnsi="Times New Roman"/>
          <w:b/>
          <w:sz w:val="20"/>
          <w:szCs w:val="20"/>
        </w:rPr>
      </w:pPr>
      <w:r w:rsidRPr="00850013">
        <w:rPr>
          <w:rFonts w:ascii="Times New Roman" w:hAnsi="Times New Roman"/>
          <w:b/>
          <w:sz w:val="20"/>
          <w:szCs w:val="20"/>
        </w:rPr>
        <w:t>SCOPE OF DOCUMENT</w:t>
      </w:r>
    </w:p>
    <w:p w14:paraId="68F5F9C9" w14:textId="77777777" w:rsidR="00011161"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This document applies to all </w:t>
      </w:r>
      <w:r w:rsidR="004159D3" w:rsidRPr="00850013">
        <w:rPr>
          <w:rFonts w:ascii="Times New Roman" w:hAnsi="Times New Roman"/>
          <w:sz w:val="20"/>
          <w:szCs w:val="20"/>
        </w:rPr>
        <w:t xml:space="preserve">laboratory </w:t>
      </w:r>
      <w:r w:rsidRPr="00850013">
        <w:rPr>
          <w:rFonts w:ascii="Times New Roman" w:hAnsi="Times New Roman"/>
          <w:sz w:val="20"/>
          <w:szCs w:val="20"/>
        </w:rPr>
        <w:t>employees and all divisions of the Clinical Laboratories.</w:t>
      </w:r>
    </w:p>
    <w:p w14:paraId="3F7C7A72" w14:textId="77777777" w:rsidR="00215E9F" w:rsidRPr="00850013" w:rsidRDefault="00215E9F" w:rsidP="00850013">
      <w:pPr>
        <w:pStyle w:val="ListParagraph"/>
        <w:numPr>
          <w:ilvl w:val="0"/>
          <w:numId w:val="35"/>
        </w:numPr>
        <w:spacing w:after="0" w:line="360" w:lineRule="auto"/>
        <w:rPr>
          <w:rFonts w:ascii="Times New Roman" w:hAnsi="Times New Roman"/>
          <w:sz w:val="20"/>
          <w:szCs w:val="20"/>
        </w:rPr>
      </w:pPr>
      <w:r w:rsidRPr="00850013">
        <w:rPr>
          <w:rFonts w:ascii="Times New Roman" w:hAnsi="Times New Roman"/>
          <w:b/>
          <w:sz w:val="20"/>
          <w:szCs w:val="20"/>
        </w:rPr>
        <w:t xml:space="preserve">RESPONSIBILITY </w:t>
      </w:r>
    </w:p>
    <w:p w14:paraId="25724CDE" w14:textId="77777777" w:rsidR="00FD40E2" w:rsidRPr="00850013" w:rsidRDefault="00215E9F"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The Medical Director</w:t>
      </w:r>
      <w:r w:rsidR="00682F87" w:rsidRPr="00850013">
        <w:rPr>
          <w:rFonts w:ascii="Times New Roman" w:hAnsi="Times New Roman"/>
          <w:sz w:val="20"/>
          <w:szCs w:val="20"/>
        </w:rPr>
        <w:t>s</w:t>
      </w:r>
      <w:r w:rsidRPr="00850013">
        <w:rPr>
          <w:rFonts w:ascii="Times New Roman" w:hAnsi="Times New Roman"/>
          <w:sz w:val="20"/>
          <w:szCs w:val="20"/>
        </w:rPr>
        <w:t xml:space="preserve"> of the Clinical Laboratories </w:t>
      </w:r>
      <w:r w:rsidR="00A13CB6">
        <w:rPr>
          <w:rFonts w:ascii="Times New Roman" w:hAnsi="Times New Roman"/>
          <w:sz w:val="20"/>
          <w:szCs w:val="20"/>
        </w:rPr>
        <w:t>are</w:t>
      </w:r>
      <w:r w:rsidRPr="00850013">
        <w:rPr>
          <w:rFonts w:ascii="Times New Roman" w:hAnsi="Times New Roman"/>
          <w:sz w:val="20"/>
          <w:szCs w:val="20"/>
        </w:rPr>
        <w:t xml:space="preserve"> responsible for establishing the Emergency Preparedness policy.  </w:t>
      </w:r>
      <w:r w:rsidR="004A335B" w:rsidRPr="00850013">
        <w:rPr>
          <w:rFonts w:ascii="Times New Roman" w:hAnsi="Times New Roman"/>
          <w:sz w:val="20"/>
          <w:szCs w:val="20"/>
        </w:rPr>
        <w:t>Laboratory Compliance</w:t>
      </w:r>
      <w:r w:rsidRPr="00850013">
        <w:rPr>
          <w:rFonts w:ascii="Times New Roman" w:hAnsi="Times New Roman"/>
          <w:sz w:val="20"/>
          <w:szCs w:val="20"/>
        </w:rPr>
        <w:t xml:space="preserve"> is responsible for maintaining the policy and ensuring at least </w:t>
      </w:r>
      <w:r w:rsidR="00D97219" w:rsidRPr="00850013">
        <w:rPr>
          <w:rFonts w:ascii="Times New Roman" w:hAnsi="Times New Roman"/>
          <w:sz w:val="20"/>
          <w:szCs w:val="20"/>
        </w:rPr>
        <w:t>annual</w:t>
      </w:r>
      <w:r w:rsidRPr="00850013">
        <w:rPr>
          <w:rFonts w:ascii="Times New Roman" w:hAnsi="Times New Roman"/>
          <w:sz w:val="20"/>
          <w:szCs w:val="20"/>
        </w:rPr>
        <w:t xml:space="preserve"> review.</w:t>
      </w:r>
    </w:p>
    <w:p w14:paraId="2CFBB83E" w14:textId="77777777" w:rsidR="00C11D50" w:rsidRPr="00850013" w:rsidRDefault="00C11D50" w:rsidP="00850013">
      <w:pPr>
        <w:pStyle w:val="ListParagraph"/>
        <w:numPr>
          <w:ilvl w:val="0"/>
          <w:numId w:val="35"/>
        </w:numPr>
        <w:spacing w:after="0" w:line="360" w:lineRule="auto"/>
        <w:rPr>
          <w:rFonts w:ascii="Times New Roman" w:hAnsi="Times New Roman"/>
          <w:sz w:val="20"/>
          <w:szCs w:val="20"/>
        </w:rPr>
      </w:pPr>
      <w:r w:rsidRPr="00096982">
        <w:rPr>
          <w:rFonts w:ascii="Times New Roman" w:hAnsi="Times New Roman"/>
          <w:b/>
          <w:sz w:val="20"/>
          <w:szCs w:val="20"/>
        </w:rPr>
        <w:t>CODE ALERT:  Notifications</w:t>
      </w:r>
    </w:p>
    <w:p w14:paraId="4FD7E2F6" w14:textId="77777777" w:rsidR="00C11D50" w:rsidRPr="00850013" w:rsidRDefault="00C11D50" w:rsidP="00850013">
      <w:pPr>
        <w:pStyle w:val="BodyTextIndent"/>
        <w:numPr>
          <w:ilvl w:val="1"/>
          <w:numId w:val="35"/>
        </w:numPr>
        <w:spacing w:line="360" w:lineRule="auto"/>
      </w:pPr>
      <w:r w:rsidRPr="00850013">
        <w:t>All Emergency Classification Codes will be announced by o</w:t>
      </w:r>
      <w:r w:rsidR="00D57407">
        <w:t>verhead page and/or displayed via</w:t>
      </w:r>
      <w:r w:rsidRPr="00850013">
        <w:t xml:space="preserve"> One Source banner alerts. </w:t>
      </w:r>
    </w:p>
    <w:p w14:paraId="282AD94D" w14:textId="77777777" w:rsidR="00194A64" w:rsidRDefault="0086751A" w:rsidP="00FD6F83">
      <w:pPr>
        <w:pStyle w:val="BodyTextIndent"/>
        <w:numPr>
          <w:ilvl w:val="1"/>
          <w:numId w:val="35"/>
        </w:numPr>
        <w:spacing w:line="360" w:lineRule="auto"/>
      </w:pPr>
      <w:r>
        <w:t xml:space="preserve">For Codes Yellow and </w:t>
      </w:r>
      <w:r w:rsidR="00C11D50" w:rsidRPr="00850013">
        <w:t xml:space="preserve">Silver: </w:t>
      </w:r>
      <w:r w:rsidR="0077687A">
        <w:t xml:space="preserve">The Medical Director &amp; </w:t>
      </w:r>
      <w:r w:rsidR="00194A64">
        <w:t>Laboratory Compliance</w:t>
      </w:r>
      <w:r w:rsidR="0077687A">
        <w:t xml:space="preserve"> </w:t>
      </w:r>
      <w:r w:rsidR="00194A64">
        <w:t xml:space="preserve"> will </w:t>
      </w:r>
      <w:r w:rsidR="0077687A">
        <w:t>receive Medical Center</w:t>
      </w:r>
      <w:r w:rsidR="00194A64">
        <w:t xml:space="preserve"> page and emergency </w:t>
      </w:r>
      <w:r w:rsidR="006069DC" w:rsidRPr="00850013">
        <w:t>notification</w:t>
      </w:r>
      <w:r w:rsidR="00194A64">
        <w:t xml:space="preserve">s and act as the central communication point for the clinical and anatomic pathology labs. </w:t>
      </w:r>
    </w:p>
    <w:p w14:paraId="0EDF21F6" w14:textId="77777777" w:rsidR="00D57407" w:rsidRDefault="00194A64" w:rsidP="0086751A">
      <w:pPr>
        <w:pStyle w:val="BodyTextIndent"/>
        <w:numPr>
          <w:ilvl w:val="2"/>
          <w:numId w:val="35"/>
        </w:numPr>
        <w:spacing w:line="360" w:lineRule="auto"/>
      </w:pPr>
      <w:r>
        <w:t xml:space="preserve">Lab Compliance </w:t>
      </w:r>
      <w:r w:rsidR="00D57407" w:rsidRPr="00850013">
        <w:t xml:space="preserve">will initiate the Lab Emergency group </w:t>
      </w:r>
      <w:r w:rsidR="00F67562" w:rsidRPr="00850013">
        <w:t>on</w:t>
      </w:r>
      <w:r w:rsidR="00A36473">
        <w:t xml:space="preserve"> the</w:t>
      </w:r>
      <w:r w:rsidR="000A2FF8" w:rsidRPr="00AC15BB">
        <w:rPr>
          <w:b/>
        </w:rPr>
        <w:t xml:space="preserve"> Group Me</w:t>
      </w:r>
      <w:r w:rsidR="00A36473">
        <w:rPr>
          <w:b/>
        </w:rPr>
        <w:t xml:space="preserve"> </w:t>
      </w:r>
      <w:r w:rsidR="00A36473" w:rsidRPr="00A36473">
        <w:t>app</w:t>
      </w:r>
      <w:r w:rsidR="00D57407" w:rsidRPr="00AC15BB">
        <w:t xml:space="preserve">. </w:t>
      </w:r>
    </w:p>
    <w:p w14:paraId="21269CAE" w14:textId="77777777" w:rsidR="0021626B" w:rsidRDefault="0086751A" w:rsidP="00D57407">
      <w:pPr>
        <w:pStyle w:val="BodyTextIndent"/>
        <w:numPr>
          <w:ilvl w:val="2"/>
          <w:numId w:val="35"/>
        </w:numPr>
        <w:spacing w:line="360" w:lineRule="auto"/>
      </w:pPr>
      <w:r>
        <w:lastRenderedPageBreak/>
        <w:t>C</w:t>
      </w:r>
      <w:r w:rsidR="0021626B">
        <w:t xml:space="preserve">ourse of action will be determined based on </w:t>
      </w:r>
      <w:r w:rsidR="002742CB">
        <w:t>the current emergency situation and information known at that moment in time.</w:t>
      </w:r>
      <w:r w:rsidR="00C72D46">
        <w:t xml:space="preserve"> </w:t>
      </w:r>
      <w:r w:rsidR="002742CB">
        <w:t xml:space="preserve"> </w:t>
      </w:r>
    </w:p>
    <w:p w14:paraId="61558F88" w14:textId="77777777" w:rsidR="002742CB" w:rsidRDefault="002742CB" w:rsidP="007A0877">
      <w:pPr>
        <w:pStyle w:val="BodyTextIndent"/>
        <w:numPr>
          <w:ilvl w:val="3"/>
          <w:numId w:val="35"/>
        </w:numPr>
        <w:spacing w:line="360" w:lineRule="auto"/>
        <w:ind w:left="1368" w:hanging="288"/>
      </w:pPr>
      <w:r>
        <w:t xml:space="preserve">Actions can and will most likely adjust as information is received and the situation evolves. </w:t>
      </w:r>
    </w:p>
    <w:p w14:paraId="2A7049D2" w14:textId="77777777" w:rsidR="00C11D50" w:rsidRDefault="00C11D50"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If telephone services are inoperable across the medical center, the Incident Command Center has been equipped with cell phones, walkie-talkies, paper and pens for runners to communicate with departments via runners as needed</w:t>
      </w:r>
    </w:p>
    <w:p w14:paraId="30CCC8F8" w14:textId="77777777" w:rsidR="0086751A" w:rsidRDefault="0077687A" w:rsidP="00850013">
      <w:pPr>
        <w:pStyle w:val="BodyTextIndent"/>
        <w:numPr>
          <w:ilvl w:val="1"/>
          <w:numId w:val="35"/>
        </w:numPr>
        <w:spacing w:line="360" w:lineRule="auto"/>
      </w:pPr>
      <w:r>
        <w:t xml:space="preserve">The Medical Director &amp; Laboratory Compliance will receive Medical Center page and emergency </w:t>
      </w:r>
      <w:r w:rsidRPr="00850013">
        <w:t>notification</w:t>
      </w:r>
      <w:r>
        <w:t xml:space="preserve">s </w:t>
      </w:r>
      <w:r w:rsidR="007530DE">
        <w:t>and will</w:t>
      </w:r>
      <w:r w:rsidR="000A2FF8">
        <w:t xml:space="preserve"> </w:t>
      </w:r>
      <w:r w:rsidR="00A36473" w:rsidRPr="007B06DB">
        <w:t>use the Group Me app</w:t>
      </w:r>
      <w:r w:rsidR="000A2FF8" w:rsidRPr="007B06DB">
        <w:t xml:space="preserve"> to</w:t>
      </w:r>
      <w:r w:rsidR="00A36473" w:rsidRPr="007B06DB">
        <w:t xml:space="preserve"> contact</w:t>
      </w:r>
      <w:r w:rsidR="000A2FF8" w:rsidRPr="007B06DB">
        <w:t xml:space="preserve"> </w:t>
      </w:r>
      <w:r w:rsidR="000A2FF8">
        <w:t xml:space="preserve">laboratory managers who are then </w:t>
      </w:r>
      <w:r w:rsidR="0086751A">
        <w:t xml:space="preserve">responsible for notifying their laboratories if identified as having inaudible or no paging system and during their normal operating hours. </w:t>
      </w:r>
    </w:p>
    <w:p w14:paraId="3B46971A" w14:textId="77777777" w:rsidR="004159D3" w:rsidRPr="00850013" w:rsidRDefault="004159D3" w:rsidP="00850013">
      <w:pPr>
        <w:pStyle w:val="ListParagraph"/>
        <w:numPr>
          <w:ilvl w:val="0"/>
          <w:numId w:val="35"/>
        </w:numPr>
        <w:spacing w:after="0" w:line="360" w:lineRule="auto"/>
        <w:rPr>
          <w:rFonts w:ascii="Times New Roman" w:hAnsi="Times New Roman"/>
          <w:b/>
          <w:sz w:val="20"/>
          <w:szCs w:val="20"/>
        </w:rPr>
      </w:pPr>
      <w:r w:rsidRPr="00850013">
        <w:rPr>
          <w:rFonts w:ascii="Times New Roman" w:hAnsi="Times New Roman"/>
          <w:b/>
          <w:sz w:val="20"/>
          <w:szCs w:val="20"/>
        </w:rPr>
        <w:t xml:space="preserve">OSUWMC Emergency Classifications: </w:t>
      </w:r>
    </w:p>
    <w:p w14:paraId="1E1FA573" w14:textId="77777777" w:rsidR="004159D3" w:rsidRPr="00850013" w:rsidRDefault="004159D3" w:rsidP="00850013">
      <w:pPr>
        <w:pStyle w:val="ListParagraph"/>
        <w:numPr>
          <w:ilvl w:val="1"/>
          <w:numId w:val="35"/>
        </w:numPr>
        <w:spacing w:after="0" w:line="360" w:lineRule="auto"/>
        <w:jc w:val="both"/>
        <w:rPr>
          <w:rFonts w:ascii="Times New Roman" w:hAnsi="Times New Roman"/>
          <w:color w:val="0000FF"/>
          <w:sz w:val="20"/>
          <w:szCs w:val="20"/>
          <w:u w:val="single"/>
        </w:rPr>
      </w:pPr>
      <w:r w:rsidRPr="00850013">
        <w:rPr>
          <w:rFonts w:ascii="Times New Roman" w:hAnsi="Times New Roman"/>
          <w:sz w:val="20"/>
          <w:szCs w:val="20"/>
        </w:rPr>
        <w:t xml:space="preserve">The OSUWMC "Rainbow Cards" </w:t>
      </w:r>
      <w:r w:rsidR="005E146A" w:rsidRPr="00850013">
        <w:rPr>
          <w:rFonts w:ascii="Times New Roman" w:hAnsi="Times New Roman"/>
          <w:sz w:val="20"/>
          <w:szCs w:val="20"/>
        </w:rPr>
        <w:t xml:space="preserve">are used to </w:t>
      </w:r>
      <w:r w:rsidRPr="00850013">
        <w:rPr>
          <w:rFonts w:ascii="Times New Roman" w:hAnsi="Times New Roman"/>
          <w:sz w:val="20"/>
          <w:szCs w:val="20"/>
        </w:rPr>
        <w:t>classify emergency procedures and will be posted in each laboratory division in order to be accessible for all employees in an emergency situation.</w:t>
      </w:r>
      <w:r w:rsidR="00F84A9A">
        <w:rPr>
          <w:rFonts w:ascii="Times New Roman" w:hAnsi="Times New Roman"/>
          <w:sz w:val="20"/>
          <w:szCs w:val="20"/>
        </w:rPr>
        <w:t xml:space="preserve"> ***These cards are created and controlled by Medical Center Safety and </w:t>
      </w:r>
      <w:r w:rsidR="007661DB" w:rsidRPr="00133C24">
        <w:rPr>
          <w:rFonts w:ascii="Times New Roman" w:hAnsi="Times New Roman"/>
          <w:sz w:val="20"/>
          <w:szCs w:val="20"/>
        </w:rPr>
        <w:t>Emergency Preparedness</w:t>
      </w:r>
      <w:r w:rsidR="00F84A9A">
        <w:rPr>
          <w:rFonts w:ascii="Times New Roman" w:hAnsi="Times New Roman"/>
          <w:sz w:val="20"/>
          <w:szCs w:val="20"/>
        </w:rPr>
        <w:t>***</w:t>
      </w:r>
    </w:p>
    <w:p w14:paraId="3F1B00EC" w14:textId="77777777" w:rsidR="00042BD9" w:rsidRPr="00850013" w:rsidRDefault="00A36473" w:rsidP="00850013">
      <w:pPr>
        <w:pStyle w:val="ListParagraph"/>
        <w:numPr>
          <w:ilvl w:val="1"/>
          <w:numId w:val="35"/>
        </w:numPr>
        <w:spacing w:after="0" w:line="360" w:lineRule="auto"/>
        <w:jc w:val="both"/>
        <w:rPr>
          <w:rFonts w:ascii="Times New Roman" w:hAnsi="Times New Roman"/>
          <w:color w:val="0000FF"/>
          <w:sz w:val="20"/>
          <w:szCs w:val="20"/>
          <w:u w:val="single"/>
        </w:rPr>
      </w:pPr>
      <w:r>
        <w:rPr>
          <w:rFonts w:ascii="Times New Roman" w:hAnsi="Times New Roman"/>
          <w:sz w:val="20"/>
          <w:szCs w:val="20"/>
        </w:rPr>
        <w:t xml:space="preserve">UH, </w:t>
      </w:r>
      <w:r w:rsidR="00042BD9" w:rsidRPr="00850013">
        <w:rPr>
          <w:rFonts w:ascii="Times New Roman" w:hAnsi="Times New Roman"/>
          <w:sz w:val="20"/>
          <w:szCs w:val="20"/>
        </w:rPr>
        <w:t xml:space="preserve">East and James: Rainbow cards can be found on </w:t>
      </w:r>
      <w:r w:rsidR="00042BD9" w:rsidRPr="00850013">
        <w:rPr>
          <w:rFonts w:ascii="Times New Roman" w:hAnsi="Times New Roman"/>
          <w:i/>
          <w:sz w:val="20"/>
          <w:szCs w:val="20"/>
        </w:rPr>
        <w:t xml:space="preserve">One Source: </w:t>
      </w:r>
      <w:r w:rsidR="00042BD9" w:rsidRPr="00850013">
        <w:rPr>
          <w:rFonts w:ascii="Times New Roman" w:hAnsi="Times New Roman"/>
          <w:sz w:val="20"/>
          <w:szCs w:val="20"/>
        </w:rPr>
        <w:t xml:space="preserve">Safety and Emergency Preparedness, References, </w:t>
      </w:r>
      <w:hyperlink r:id="rId9" w:history="1">
        <w:r w:rsidR="00042BD9" w:rsidRPr="00850013">
          <w:rPr>
            <w:rStyle w:val="Hyperlink"/>
            <w:rFonts w:ascii="Times New Roman" w:hAnsi="Times New Roman"/>
            <w:sz w:val="20"/>
            <w:szCs w:val="20"/>
          </w:rPr>
          <w:t>Rainbow Cards</w:t>
        </w:r>
      </w:hyperlink>
      <w:r w:rsidR="00042BD9" w:rsidRPr="00850013">
        <w:rPr>
          <w:rFonts w:ascii="Times New Roman" w:hAnsi="Times New Roman"/>
          <w:sz w:val="20"/>
          <w:szCs w:val="20"/>
        </w:rPr>
        <w:t xml:space="preserve">. </w:t>
      </w:r>
    </w:p>
    <w:p w14:paraId="09FF36E7" w14:textId="77777777" w:rsidR="00042BD9" w:rsidRPr="00850013" w:rsidRDefault="00042BD9" w:rsidP="00850013">
      <w:pPr>
        <w:pStyle w:val="ListParagraph"/>
        <w:numPr>
          <w:ilvl w:val="1"/>
          <w:numId w:val="35"/>
        </w:numPr>
        <w:spacing w:after="0" w:line="360" w:lineRule="auto"/>
        <w:jc w:val="both"/>
        <w:rPr>
          <w:rFonts w:ascii="Times New Roman" w:hAnsi="Times New Roman"/>
          <w:color w:val="0000FF"/>
          <w:sz w:val="20"/>
          <w:szCs w:val="20"/>
          <w:u w:val="single"/>
        </w:rPr>
      </w:pPr>
      <w:r w:rsidRPr="00850013">
        <w:rPr>
          <w:rFonts w:ascii="Times New Roman" w:hAnsi="Times New Roman"/>
          <w:sz w:val="20"/>
          <w:szCs w:val="20"/>
        </w:rPr>
        <w:t xml:space="preserve">Ambulatory Sites: </w:t>
      </w:r>
      <w:r w:rsidR="007825A9" w:rsidRPr="00850013">
        <w:rPr>
          <w:rFonts w:ascii="Times New Roman" w:hAnsi="Times New Roman"/>
          <w:sz w:val="20"/>
          <w:szCs w:val="20"/>
        </w:rPr>
        <w:t xml:space="preserve">Rainbow cards can be found on </w:t>
      </w:r>
      <w:r w:rsidR="007825A9" w:rsidRPr="00850013">
        <w:rPr>
          <w:rFonts w:ascii="Times New Roman" w:hAnsi="Times New Roman"/>
          <w:i/>
          <w:sz w:val="20"/>
          <w:szCs w:val="20"/>
        </w:rPr>
        <w:t xml:space="preserve">One Source: </w:t>
      </w:r>
      <w:r w:rsidR="007825A9" w:rsidRPr="00850013">
        <w:rPr>
          <w:rFonts w:ascii="Times New Roman" w:hAnsi="Times New Roman"/>
          <w:color w:val="333333"/>
          <w:sz w:val="20"/>
          <w:szCs w:val="20"/>
        </w:rPr>
        <w:t xml:space="preserve">Safety and Emergency Preparedness / </w:t>
      </w:r>
      <w:r w:rsidR="007825A9" w:rsidRPr="00850013">
        <w:rPr>
          <w:rStyle w:val="ms-sitemapdirectional"/>
          <w:rFonts w:ascii="Times New Roman" w:hAnsi="Times New Roman"/>
          <w:color w:val="333333"/>
          <w:sz w:val="20"/>
          <w:szCs w:val="20"/>
        </w:rPr>
        <w:t xml:space="preserve">Ambulatory Resources, </w:t>
      </w:r>
      <w:hyperlink r:id="rId10" w:history="1">
        <w:r w:rsidR="007825A9" w:rsidRPr="00850013">
          <w:rPr>
            <w:rStyle w:val="Hyperlink"/>
            <w:rFonts w:ascii="Times New Roman" w:hAnsi="Times New Roman"/>
            <w:sz w:val="20"/>
            <w:szCs w:val="20"/>
          </w:rPr>
          <w:t>Ambulatory Rainbow Card</w:t>
        </w:r>
      </w:hyperlink>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2565"/>
      </w:tblGrid>
      <w:tr w:rsidR="004159D3" w:rsidRPr="00850013" w14:paraId="000E57A7" w14:textId="77777777" w:rsidTr="004832AA">
        <w:trPr>
          <w:trHeight w:hRule="exact" w:val="288"/>
        </w:trPr>
        <w:tc>
          <w:tcPr>
            <w:tcW w:w="2565" w:type="dxa"/>
            <w:vAlign w:val="center"/>
          </w:tcPr>
          <w:p w14:paraId="1EE9F53E" w14:textId="77777777" w:rsidR="004159D3" w:rsidRPr="00850013" w:rsidRDefault="004159D3" w:rsidP="00850013">
            <w:pPr>
              <w:spacing w:line="360" w:lineRule="auto"/>
              <w:jc w:val="center"/>
            </w:pPr>
            <w:r w:rsidRPr="00850013">
              <w:t>Disaster Response</w:t>
            </w:r>
          </w:p>
        </w:tc>
        <w:tc>
          <w:tcPr>
            <w:tcW w:w="2565" w:type="dxa"/>
            <w:shd w:val="clear" w:color="auto" w:fill="FFFF00"/>
            <w:vAlign w:val="center"/>
          </w:tcPr>
          <w:p w14:paraId="1071FD47" w14:textId="77777777" w:rsidR="004159D3" w:rsidRPr="00850013" w:rsidRDefault="00B367CD" w:rsidP="00850013">
            <w:pPr>
              <w:spacing w:line="360" w:lineRule="auto"/>
              <w:jc w:val="center"/>
            </w:pPr>
            <w:hyperlink w:anchor="Yellow" w:history="1">
              <w:r w:rsidR="004159D3" w:rsidRPr="003F39F1">
                <w:rPr>
                  <w:rStyle w:val="Hyperlink"/>
                  <w:color w:val="auto"/>
                </w:rPr>
                <w:t>Code Yellow</w:t>
              </w:r>
            </w:hyperlink>
          </w:p>
        </w:tc>
      </w:tr>
      <w:tr w:rsidR="004159D3" w:rsidRPr="00850013" w14:paraId="328B31D9" w14:textId="77777777" w:rsidTr="004832AA">
        <w:trPr>
          <w:trHeight w:hRule="exact" w:val="288"/>
        </w:trPr>
        <w:tc>
          <w:tcPr>
            <w:tcW w:w="2565" w:type="dxa"/>
            <w:vAlign w:val="center"/>
          </w:tcPr>
          <w:p w14:paraId="41454064" w14:textId="77777777" w:rsidR="004159D3" w:rsidRPr="00850013" w:rsidRDefault="004159D3" w:rsidP="00850013">
            <w:pPr>
              <w:spacing w:line="360" w:lineRule="auto"/>
              <w:jc w:val="center"/>
            </w:pPr>
            <w:r w:rsidRPr="00850013">
              <w:t>Bomb Threat</w:t>
            </w:r>
          </w:p>
        </w:tc>
        <w:tc>
          <w:tcPr>
            <w:tcW w:w="2565" w:type="dxa"/>
            <w:shd w:val="clear" w:color="auto" w:fill="000000"/>
            <w:vAlign w:val="center"/>
          </w:tcPr>
          <w:p w14:paraId="18C401F1" w14:textId="77777777" w:rsidR="004159D3" w:rsidRPr="00850013" w:rsidRDefault="00B367CD" w:rsidP="00850013">
            <w:pPr>
              <w:spacing w:line="360" w:lineRule="auto"/>
              <w:jc w:val="center"/>
            </w:pPr>
            <w:hyperlink w:anchor="Black" w:history="1">
              <w:r w:rsidR="004159D3" w:rsidRPr="00427672">
                <w:rPr>
                  <w:rStyle w:val="Hyperlink"/>
                  <w:color w:val="FFFFFF" w:themeColor="background1"/>
                </w:rPr>
                <w:t>Code Black</w:t>
              </w:r>
            </w:hyperlink>
          </w:p>
        </w:tc>
      </w:tr>
      <w:tr w:rsidR="004159D3" w:rsidRPr="00850013" w14:paraId="7AD39413" w14:textId="77777777" w:rsidTr="004832AA">
        <w:trPr>
          <w:trHeight w:hRule="exact" w:val="288"/>
        </w:trPr>
        <w:tc>
          <w:tcPr>
            <w:tcW w:w="2565" w:type="dxa"/>
            <w:vAlign w:val="center"/>
          </w:tcPr>
          <w:p w14:paraId="21042D9F" w14:textId="77777777" w:rsidR="004159D3" w:rsidRPr="00850013" w:rsidRDefault="004159D3" w:rsidP="00850013">
            <w:pPr>
              <w:spacing w:line="360" w:lineRule="auto"/>
              <w:jc w:val="center"/>
            </w:pPr>
            <w:r w:rsidRPr="00850013">
              <w:t>Infant/Child Abduction</w:t>
            </w:r>
          </w:p>
        </w:tc>
        <w:tc>
          <w:tcPr>
            <w:tcW w:w="2565" w:type="dxa"/>
            <w:vAlign w:val="center"/>
          </w:tcPr>
          <w:p w14:paraId="3856F3CB" w14:textId="77777777" w:rsidR="004159D3" w:rsidRPr="003F39F1" w:rsidRDefault="00B367CD" w:rsidP="00850013">
            <w:pPr>
              <w:spacing w:line="360" w:lineRule="auto"/>
              <w:jc w:val="center"/>
            </w:pPr>
            <w:hyperlink w:anchor="Adam" w:history="1">
              <w:r w:rsidR="004159D3" w:rsidRPr="003F39F1">
                <w:rPr>
                  <w:rStyle w:val="Hyperlink"/>
                  <w:color w:val="auto"/>
                </w:rPr>
                <w:t>Code Adam</w:t>
              </w:r>
            </w:hyperlink>
          </w:p>
        </w:tc>
      </w:tr>
      <w:tr w:rsidR="004159D3" w:rsidRPr="00850013" w14:paraId="339B3E8D" w14:textId="77777777" w:rsidTr="004832AA">
        <w:trPr>
          <w:trHeight w:hRule="exact" w:val="288"/>
        </w:trPr>
        <w:tc>
          <w:tcPr>
            <w:tcW w:w="2565" w:type="dxa"/>
            <w:vAlign w:val="center"/>
          </w:tcPr>
          <w:p w14:paraId="21E49B3C" w14:textId="77777777" w:rsidR="004159D3" w:rsidRPr="00850013" w:rsidRDefault="004159D3" w:rsidP="00850013">
            <w:pPr>
              <w:spacing w:line="360" w:lineRule="auto"/>
              <w:jc w:val="center"/>
            </w:pPr>
            <w:r w:rsidRPr="00850013">
              <w:t>Fire Procedures</w:t>
            </w:r>
          </w:p>
        </w:tc>
        <w:tc>
          <w:tcPr>
            <w:tcW w:w="2565" w:type="dxa"/>
            <w:shd w:val="clear" w:color="auto" w:fill="FF0000"/>
            <w:vAlign w:val="center"/>
          </w:tcPr>
          <w:p w14:paraId="5A2409DD" w14:textId="77777777" w:rsidR="004159D3" w:rsidRPr="003F39F1" w:rsidRDefault="00B367CD" w:rsidP="00850013">
            <w:pPr>
              <w:spacing w:line="360" w:lineRule="auto"/>
              <w:jc w:val="center"/>
            </w:pPr>
            <w:hyperlink w:anchor="Red" w:history="1">
              <w:r w:rsidR="004159D3" w:rsidRPr="003F39F1">
                <w:rPr>
                  <w:rStyle w:val="Hyperlink"/>
                  <w:color w:val="auto"/>
                </w:rPr>
                <w:t>Code Red</w:t>
              </w:r>
            </w:hyperlink>
          </w:p>
        </w:tc>
      </w:tr>
      <w:tr w:rsidR="004159D3" w:rsidRPr="00850013" w14:paraId="40006114" w14:textId="77777777" w:rsidTr="004832AA">
        <w:trPr>
          <w:trHeight w:hRule="exact" w:val="288"/>
        </w:trPr>
        <w:tc>
          <w:tcPr>
            <w:tcW w:w="2565" w:type="dxa"/>
            <w:vAlign w:val="center"/>
          </w:tcPr>
          <w:p w14:paraId="65BB63D6" w14:textId="77777777" w:rsidR="004159D3" w:rsidRPr="00850013" w:rsidRDefault="004159D3" w:rsidP="00850013">
            <w:pPr>
              <w:spacing w:line="360" w:lineRule="auto"/>
              <w:jc w:val="center"/>
            </w:pPr>
            <w:r w:rsidRPr="00850013">
              <w:t>Weather/Tornado Procedure</w:t>
            </w:r>
          </w:p>
        </w:tc>
        <w:tc>
          <w:tcPr>
            <w:tcW w:w="2565" w:type="dxa"/>
            <w:shd w:val="clear" w:color="auto" w:fill="A6A6A6"/>
            <w:vAlign w:val="center"/>
          </w:tcPr>
          <w:p w14:paraId="60F206EB" w14:textId="77777777" w:rsidR="004159D3" w:rsidRPr="003F39F1" w:rsidRDefault="00B367CD" w:rsidP="00850013">
            <w:pPr>
              <w:spacing w:line="360" w:lineRule="auto"/>
              <w:jc w:val="center"/>
            </w:pPr>
            <w:hyperlink w:anchor="Gray" w:history="1">
              <w:r w:rsidR="004159D3" w:rsidRPr="003F39F1">
                <w:rPr>
                  <w:rStyle w:val="Hyperlink"/>
                  <w:color w:val="auto"/>
                </w:rPr>
                <w:t>Code Gray</w:t>
              </w:r>
            </w:hyperlink>
          </w:p>
        </w:tc>
      </w:tr>
      <w:tr w:rsidR="004159D3" w:rsidRPr="00850013" w14:paraId="3BD0434E" w14:textId="77777777" w:rsidTr="004832AA">
        <w:trPr>
          <w:trHeight w:hRule="exact" w:val="288"/>
        </w:trPr>
        <w:tc>
          <w:tcPr>
            <w:tcW w:w="2565" w:type="dxa"/>
            <w:vAlign w:val="center"/>
          </w:tcPr>
          <w:p w14:paraId="699911D5" w14:textId="77777777" w:rsidR="004159D3" w:rsidRPr="00850013" w:rsidRDefault="004159D3" w:rsidP="00850013">
            <w:pPr>
              <w:spacing w:line="360" w:lineRule="auto"/>
              <w:jc w:val="center"/>
            </w:pPr>
            <w:r w:rsidRPr="00850013">
              <w:t>Armed aggressor</w:t>
            </w:r>
          </w:p>
        </w:tc>
        <w:tc>
          <w:tcPr>
            <w:tcW w:w="2565" w:type="dxa"/>
            <w:shd w:val="clear" w:color="auto" w:fill="DBE5F1"/>
            <w:vAlign w:val="center"/>
          </w:tcPr>
          <w:p w14:paraId="304E02DA" w14:textId="77777777" w:rsidR="004159D3" w:rsidRPr="003F39F1" w:rsidRDefault="00B367CD" w:rsidP="00850013">
            <w:pPr>
              <w:spacing w:line="360" w:lineRule="auto"/>
              <w:jc w:val="center"/>
            </w:pPr>
            <w:hyperlink w:anchor="Silver" w:history="1">
              <w:r w:rsidR="004159D3" w:rsidRPr="003F39F1">
                <w:rPr>
                  <w:rStyle w:val="Hyperlink"/>
                  <w:color w:val="auto"/>
                </w:rPr>
                <w:t>Code Silver</w:t>
              </w:r>
            </w:hyperlink>
          </w:p>
        </w:tc>
      </w:tr>
    </w:tbl>
    <w:p w14:paraId="3FB2E692" w14:textId="77777777" w:rsidR="00C11D50" w:rsidRPr="00850013" w:rsidRDefault="00C11D50" w:rsidP="00850013">
      <w:pPr>
        <w:spacing w:line="360" w:lineRule="auto"/>
        <w:ind w:left="360"/>
      </w:pPr>
    </w:p>
    <w:p w14:paraId="4D4443B5" w14:textId="77777777" w:rsidR="00215E9F" w:rsidRPr="007B06DB" w:rsidRDefault="00B367CD" w:rsidP="00C60F17">
      <w:pPr>
        <w:pStyle w:val="ListParagraph"/>
        <w:numPr>
          <w:ilvl w:val="0"/>
          <w:numId w:val="35"/>
        </w:numPr>
        <w:spacing w:after="0" w:line="360" w:lineRule="auto"/>
        <w:rPr>
          <w:rFonts w:ascii="Times New Roman" w:hAnsi="Times New Roman"/>
          <w:sz w:val="20"/>
          <w:szCs w:val="20"/>
        </w:rPr>
      </w:pPr>
      <w:hyperlink r:id="rId11" w:history="1">
        <w:r w:rsidR="005E146A" w:rsidRPr="00850013">
          <w:rPr>
            <w:rStyle w:val="Hyperlink"/>
            <w:rFonts w:ascii="Times New Roman" w:hAnsi="Times New Roman"/>
            <w:b/>
            <w:color w:val="auto"/>
            <w:sz w:val="20"/>
            <w:szCs w:val="20"/>
            <w:highlight w:val="yellow"/>
          </w:rPr>
          <w:t>CODE YELLOW</w:t>
        </w:r>
      </w:hyperlink>
      <w:r w:rsidR="005E146A" w:rsidRPr="00850013">
        <w:rPr>
          <w:rFonts w:ascii="Times New Roman" w:hAnsi="Times New Roman"/>
          <w:b/>
          <w:sz w:val="20"/>
          <w:szCs w:val="20"/>
          <w:highlight w:val="yellow"/>
        </w:rPr>
        <w:t>:</w:t>
      </w:r>
      <w:r w:rsidR="00215E9F" w:rsidRPr="00850013">
        <w:rPr>
          <w:rFonts w:ascii="Times New Roman" w:hAnsi="Times New Roman"/>
          <w:sz w:val="20"/>
          <w:szCs w:val="20"/>
        </w:rPr>
        <w:t xml:space="preserve">  </w:t>
      </w:r>
      <w:r w:rsidR="00C60F17" w:rsidRPr="007B06DB">
        <w:rPr>
          <w:rFonts w:ascii="Times New Roman" w:hAnsi="Times New Roman"/>
          <w:b/>
          <w:sz w:val="20"/>
          <w:szCs w:val="20"/>
        </w:rPr>
        <w:t>Code Yellow is an emergency or unforeseen situation that causes or threatens damage/injury to persons or building requiring expansion of services and/or the influx of large number of patients. The initiation of a Code Yellow is determined by designated leadership. The Code Yellow may or may not involve all the business units. However, it is imperative that all areas of the Medical Center be prepared to respond should the need arise.</w:t>
      </w:r>
    </w:p>
    <w:p w14:paraId="4EE65A55" w14:textId="77777777" w:rsidR="00215E9F" w:rsidRPr="00850013" w:rsidRDefault="00856154" w:rsidP="00850013">
      <w:pPr>
        <w:pStyle w:val="ListParagraph"/>
        <w:numPr>
          <w:ilvl w:val="1"/>
          <w:numId w:val="35"/>
        </w:numPr>
        <w:spacing w:after="0" w:line="360" w:lineRule="auto"/>
        <w:rPr>
          <w:rFonts w:ascii="Times New Roman" w:hAnsi="Times New Roman"/>
          <w:b/>
          <w:sz w:val="20"/>
          <w:szCs w:val="20"/>
          <w:u w:val="single"/>
        </w:rPr>
      </w:pPr>
      <w:r>
        <w:rPr>
          <w:rFonts w:ascii="Times New Roman" w:hAnsi="Times New Roman"/>
          <w:b/>
          <w:sz w:val="20"/>
          <w:szCs w:val="20"/>
          <w:u w:val="single"/>
        </w:rPr>
        <w:t>A</w:t>
      </w:r>
      <w:r w:rsidR="002F49CD">
        <w:rPr>
          <w:rFonts w:ascii="Times New Roman" w:hAnsi="Times New Roman"/>
          <w:b/>
          <w:sz w:val="20"/>
          <w:szCs w:val="20"/>
          <w:u w:val="single"/>
        </w:rPr>
        <w:t>ctivation</w:t>
      </w:r>
      <w:r w:rsidR="00215E9F" w:rsidRPr="00850013">
        <w:rPr>
          <w:rFonts w:ascii="Times New Roman" w:hAnsi="Times New Roman"/>
          <w:b/>
          <w:sz w:val="20"/>
          <w:szCs w:val="20"/>
          <w:u w:val="single"/>
        </w:rPr>
        <w:t>:</w:t>
      </w:r>
    </w:p>
    <w:p w14:paraId="76245813" w14:textId="77777777" w:rsidR="00215E9F" w:rsidRPr="00850013" w:rsidRDefault="005118E8" w:rsidP="00850013">
      <w:pPr>
        <w:pStyle w:val="BodyTextIndent"/>
        <w:numPr>
          <w:ilvl w:val="2"/>
          <w:numId w:val="35"/>
        </w:numPr>
        <w:spacing w:line="360" w:lineRule="auto"/>
      </w:pPr>
      <w:r w:rsidRPr="00850013">
        <w:t>UH,</w:t>
      </w:r>
      <w:r w:rsidR="00116B77" w:rsidRPr="00850013">
        <w:t xml:space="preserve"> </w:t>
      </w:r>
      <w:r w:rsidR="00C60F17" w:rsidRPr="007B06DB">
        <w:t>East</w:t>
      </w:r>
      <w:r w:rsidR="00C60F17">
        <w:t xml:space="preserve"> </w:t>
      </w:r>
      <w:r w:rsidR="006069DC">
        <w:t xml:space="preserve">&amp; </w:t>
      </w:r>
      <w:r w:rsidR="0086751A">
        <w:t>the</w:t>
      </w:r>
      <w:r w:rsidR="006069DC">
        <w:t xml:space="preserve"> </w:t>
      </w:r>
      <w:r w:rsidRPr="00850013">
        <w:t xml:space="preserve">James </w:t>
      </w:r>
      <w:r w:rsidR="006E1B30">
        <w:t xml:space="preserve">Administration and/or Medical Center Safety </w:t>
      </w:r>
      <w:r w:rsidR="001A4252" w:rsidRPr="00133C24">
        <w:t xml:space="preserve">and Emergency Preparedness </w:t>
      </w:r>
      <w:r w:rsidR="006E1B30" w:rsidRPr="00850013">
        <w:t>will</w:t>
      </w:r>
      <w:r w:rsidR="00215E9F" w:rsidRPr="00850013">
        <w:t xml:space="preserve"> determine when</w:t>
      </w:r>
      <w:r w:rsidR="006069DC">
        <w:t xml:space="preserve"> a</w:t>
      </w:r>
      <w:r w:rsidR="00215E9F" w:rsidRPr="00850013">
        <w:t xml:space="preserve"> Code Yellow will be initiated.  The initiation of a Code Yellow may not involve total Medical Center activity.  The Hospital Command Center will determine the degree to which the plan is activated.</w:t>
      </w:r>
    </w:p>
    <w:p w14:paraId="6B53D200" w14:textId="77777777" w:rsidR="00215E9F" w:rsidRPr="00850013" w:rsidRDefault="00215E9F" w:rsidP="00850013">
      <w:pPr>
        <w:pStyle w:val="BodyTextIndent"/>
        <w:numPr>
          <w:ilvl w:val="3"/>
          <w:numId w:val="35"/>
        </w:numPr>
        <w:spacing w:line="360" w:lineRule="auto"/>
        <w:ind w:left="1368" w:hanging="288"/>
      </w:pPr>
      <w:r w:rsidRPr="00850013">
        <w:t xml:space="preserve">UH </w:t>
      </w:r>
      <w:r w:rsidR="00F12D10" w:rsidRPr="007B06DB">
        <w:t>Hospital</w:t>
      </w:r>
      <w:r w:rsidR="00F12D10">
        <w:t xml:space="preserve"> </w:t>
      </w:r>
      <w:r w:rsidRPr="00850013">
        <w:t xml:space="preserve">Command Center </w:t>
      </w:r>
      <w:r w:rsidR="00F12D10" w:rsidRPr="007B06DB">
        <w:t xml:space="preserve">(HCC) </w:t>
      </w:r>
      <w:r w:rsidRPr="00850013">
        <w:t xml:space="preserve">locations: </w:t>
      </w:r>
      <w:r w:rsidR="00C60F17">
        <w:t>1255 Ross</w:t>
      </w:r>
      <w:r w:rsidR="007B06DB">
        <w:t xml:space="preserve"> </w:t>
      </w:r>
      <w:r w:rsidR="00D47301" w:rsidRPr="00850013">
        <w:t xml:space="preserve">(primary), </w:t>
      </w:r>
      <w:r w:rsidR="006A56BC" w:rsidRPr="00850013">
        <w:t>L045</w:t>
      </w:r>
      <w:r w:rsidRPr="00850013">
        <w:t xml:space="preserve"> </w:t>
      </w:r>
      <w:r w:rsidR="006A56BC" w:rsidRPr="00850013">
        <w:t>James (</w:t>
      </w:r>
      <w:r w:rsidR="00C60F17">
        <w:t>backup</w:t>
      </w:r>
      <w:r w:rsidRPr="00850013">
        <w:t>)</w:t>
      </w:r>
      <w:r w:rsidR="00C60F17">
        <w:t>.</w:t>
      </w:r>
    </w:p>
    <w:p w14:paraId="09AC4902" w14:textId="77777777" w:rsidR="00215E9F" w:rsidRPr="00F12D10" w:rsidRDefault="00C60F17" w:rsidP="00850013">
      <w:pPr>
        <w:pStyle w:val="BodyTextIndent"/>
        <w:numPr>
          <w:ilvl w:val="3"/>
          <w:numId w:val="35"/>
        </w:numPr>
        <w:spacing w:line="360" w:lineRule="auto"/>
        <w:ind w:left="1368" w:hanging="288"/>
        <w:rPr>
          <w:strike/>
          <w:color w:val="FF0000"/>
        </w:rPr>
      </w:pPr>
      <w:r>
        <w:t xml:space="preserve">East Hospital </w:t>
      </w:r>
      <w:r w:rsidR="00F12D10" w:rsidRPr="007B06DB">
        <w:t>HCC</w:t>
      </w:r>
      <w:r w:rsidR="00215E9F" w:rsidRPr="00F12D10">
        <w:t xml:space="preserve"> </w:t>
      </w:r>
      <w:r w:rsidR="00215E9F" w:rsidRPr="00850013">
        <w:t xml:space="preserve">locations: C113 Administrative Conference room (primary), </w:t>
      </w:r>
      <w:r w:rsidR="00F12D10">
        <w:t>T2115 Medical L</w:t>
      </w:r>
      <w:r w:rsidR="006A56BC" w:rsidRPr="00850013">
        <w:t>ibrary</w:t>
      </w:r>
      <w:r w:rsidR="00215E9F" w:rsidRPr="00850013">
        <w:t xml:space="preserve"> (</w:t>
      </w:r>
      <w:r w:rsidR="00F12D10">
        <w:t>backup</w:t>
      </w:r>
      <w:r w:rsidR="00215E9F" w:rsidRPr="00850013">
        <w:t>)</w:t>
      </w:r>
      <w:r w:rsidR="00F12D10">
        <w:t>.</w:t>
      </w:r>
    </w:p>
    <w:p w14:paraId="317980B5" w14:textId="77777777" w:rsidR="00215E9F" w:rsidRPr="00850013" w:rsidRDefault="00215E9F" w:rsidP="00850013">
      <w:pPr>
        <w:pStyle w:val="BodyTextIndent"/>
        <w:numPr>
          <w:ilvl w:val="3"/>
          <w:numId w:val="35"/>
        </w:numPr>
        <w:spacing w:line="360" w:lineRule="auto"/>
        <w:ind w:left="1368" w:hanging="288"/>
      </w:pPr>
      <w:r w:rsidRPr="00850013">
        <w:lastRenderedPageBreak/>
        <w:t>Alte</w:t>
      </w:r>
      <w:r w:rsidR="005C5F55" w:rsidRPr="00850013">
        <w:t>rnative incident command centers use</w:t>
      </w:r>
      <w:r w:rsidR="00EB1CB8" w:rsidRPr="00850013">
        <w:t>d for UH/</w:t>
      </w:r>
      <w:r w:rsidR="00F12D10">
        <w:t>East</w:t>
      </w:r>
      <w:r w:rsidR="00EB1CB8" w:rsidRPr="00850013">
        <w:t>/James Code Yellow:</w:t>
      </w:r>
    </w:p>
    <w:p w14:paraId="1D4B7553" w14:textId="77777777" w:rsidR="00215E9F" w:rsidRPr="00850013" w:rsidRDefault="00215E9F" w:rsidP="00850013">
      <w:pPr>
        <w:pStyle w:val="BodyTextIndent"/>
        <w:numPr>
          <w:ilvl w:val="4"/>
          <w:numId w:val="35"/>
        </w:numPr>
        <w:spacing w:line="360" w:lineRule="auto"/>
        <w:ind w:left="1728" w:hanging="288"/>
      </w:pPr>
      <w:r w:rsidRPr="00850013">
        <w:t>Care Point Gahanna, room 723</w:t>
      </w:r>
    </w:p>
    <w:p w14:paraId="72E0B542" w14:textId="77777777" w:rsidR="00215E9F" w:rsidRPr="00850013" w:rsidRDefault="00215E9F" w:rsidP="00850013">
      <w:pPr>
        <w:pStyle w:val="BodyTextIndent"/>
        <w:numPr>
          <w:ilvl w:val="4"/>
          <w:numId w:val="35"/>
        </w:numPr>
        <w:spacing w:line="360" w:lineRule="auto"/>
        <w:ind w:left="1728" w:hanging="288"/>
      </w:pPr>
      <w:r w:rsidRPr="00850013">
        <w:t>Care Point Lewis</w:t>
      </w:r>
      <w:r w:rsidR="00097D02" w:rsidRPr="00850013">
        <w:t xml:space="preserve"> </w:t>
      </w:r>
      <w:r w:rsidRPr="00850013">
        <w:t>Center, room 2210B</w:t>
      </w:r>
    </w:p>
    <w:p w14:paraId="3196A973" w14:textId="77777777" w:rsidR="00215E9F" w:rsidRPr="00850013" w:rsidRDefault="00215E9F" w:rsidP="00850013">
      <w:pPr>
        <w:pStyle w:val="BodyTextIndent"/>
        <w:numPr>
          <w:ilvl w:val="4"/>
          <w:numId w:val="35"/>
        </w:numPr>
        <w:spacing w:line="360" w:lineRule="auto"/>
        <w:ind w:left="1728" w:hanging="288"/>
      </w:pPr>
      <w:r w:rsidRPr="00850013">
        <w:t>Eye &amp; Ear Institute, room 3000</w:t>
      </w:r>
    </w:p>
    <w:p w14:paraId="7BEF8002" w14:textId="77777777" w:rsidR="00215E9F" w:rsidRPr="00850013" w:rsidRDefault="00215E9F" w:rsidP="00850013">
      <w:pPr>
        <w:pStyle w:val="BodyTextIndent"/>
        <w:numPr>
          <w:ilvl w:val="4"/>
          <w:numId w:val="35"/>
        </w:numPr>
        <w:spacing w:line="360" w:lineRule="auto"/>
        <w:ind w:left="1728" w:hanging="288"/>
      </w:pPr>
      <w:r w:rsidRPr="00850013">
        <w:t>Morehouse Medical Complex, Pavilion auditorium</w:t>
      </w:r>
    </w:p>
    <w:p w14:paraId="2E0EC7C3" w14:textId="77777777" w:rsidR="00215E9F" w:rsidRPr="00850013" w:rsidRDefault="005819AE" w:rsidP="00850013">
      <w:pPr>
        <w:pStyle w:val="BodyTextIndent"/>
        <w:numPr>
          <w:ilvl w:val="2"/>
          <w:numId w:val="35"/>
        </w:numPr>
        <w:spacing w:line="360" w:lineRule="auto"/>
      </w:pPr>
      <w:r w:rsidRPr="00850013">
        <w:t>Ambulatory sites:</w:t>
      </w:r>
      <w:r w:rsidR="00EB1CB8" w:rsidRPr="00850013">
        <w:t xml:space="preserve"> Incident Command Teams will run the incident at each ambulatory location.  </w:t>
      </w:r>
    </w:p>
    <w:p w14:paraId="08124136" w14:textId="77777777" w:rsidR="00215E9F" w:rsidRPr="00850013" w:rsidRDefault="00215E9F" w:rsidP="00850013">
      <w:pPr>
        <w:pStyle w:val="BodyTextIndent"/>
        <w:numPr>
          <w:ilvl w:val="1"/>
          <w:numId w:val="35"/>
        </w:numPr>
        <w:spacing w:line="360" w:lineRule="auto"/>
        <w:rPr>
          <w:b/>
          <w:u w:val="single"/>
        </w:rPr>
      </w:pPr>
      <w:r w:rsidRPr="00850013">
        <w:rPr>
          <w:b/>
          <w:u w:val="single"/>
        </w:rPr>
        <w:t>Responsibilities</w:t>
      </w:r>
      <w:r w:rsidR="007908EB" w:rsidRPr="00850013">
        <w:rPr>
          <w:b/>
          <w:u w:val="single"/>
        </w:rPr>
        <w:t xml:space="preserve"> &amp; Response</w:t>
      </w:r>
      <w:r w:rsidRPr="00850013">
        <w:rPr>
          <w:b/>
          <w:u w:val="single"/>
        </w:rPr>
        <w:t>:</w:t>
      </w:r>
    </w:p>
    <w:p w14:paraId="3F5C5F07" w14:textId="77777777" w:rsidR="00356072" w:rsidRPr="00356072" w:rsidRDefault="007908EB" w:rsidP="00850013">
      <w:pPr>
        <w:pStyle w:val="BodyTextIndent"/>
        <w:numPr>
          <w:ilvl w:val="2"/>
          <w:numId w:val="35"/>
        </w:numPr>
        <w:spacing w:line="360" w:lineRule="auto"/>
        <w:rPr>
          <w:u w:val="single"/>
        </w:rPr>
      </w:pPr>
      <w:r w:rsidRPr="00850013">
        <w:t xml:space="preserve">The Clinical Laboratories will have various functions depending on the nature of the </w:t>
      </w:r>
      <w:r w:rsidR="002F49CD">
        <w:t xml:space="preserve">situation and </w:t>
      </w:r>
      <w:r w:rsidR="00601F3D" w:rsidRPr="00850013">
        <w:t>laboratory</w:t>
      </w:r>
      <w:r w:rsidRPr="00850013">
        <w:t xml:space="preserve"> emergency/contingency plans </w:t>
      </w:r>
      <w:r w:rsidR="002F49CD">
        <w:t xml:space="preserve">could be activated. </w:t>
      </w:r>
    </w:p>
    <w:p w14:paraId="55B6620A" w14:textId="77777777" w:rsidR="002F49CD" w:rsidRPr="00850013" w:rsidRDefault="002F49CD" w:rsidP="002F49CD">
      <w:pPr>
        <w:pStyle w:val="BodyTextIndent"/>
        <w:numPr>
          <w:ilvl w:val="2"/>
          <w:numId w:val="35"/>
        </w:numPr>
        <w:spacing w:line="360" w:lineRule="auto"/>
      </w:pPr>
      <w:r>
        <w:t>Lab</w:t>
      </w:r>
      <w:r w:rsidR="00F12D10">
        <w:t>oratory</w:t>
      </w:r>
      <w:r>
        <w:t xml:space="preserve"> Compliance</w:t>
      </w:r>
      <w:r w:rsidRPr="00850013">
        <w:t xml:space="preserve"> will:</w:t>
      </w:r>
    </w:p>
    <w:p w14:paraId="50DBF2F2" w14:textId="77777777" w:rsidR="002F49CD" w:rsidRPr="00850013" w:rsidRDefault="00F12D10" w:rsidP="002F49CD">
      <w:pPr>
        <w:pStyle w:val="BodyTextIndent"/>
        <w:numPr>
          <w:ilvl w:val="3"/>
          <w:numId w:val="35"/>
        </w:numPr>
        <w:spacing w:line="360" w:lineRule="auto"/>
        <w:ind w:left="1368" w:hanging="288"/>
      </w:pPr>
      <w:r>
        <w:t>Contact</w:t>
      </w:r>
      <w:r w:rsidR="002F49CD" w:rsidRPr="00850013">
        <w:t xml:space="preserve"> the Lab</w:t>
      </w:r>
      <w:r>
        <w:t>oratory</w:t>
      </w:r>
      <w:r w:rsidR="002F49CD" w:rsidRPr="00850013">
        <w:t xml:space="preserve"> Emergency </w:t>
      </w:r>
      <w:r w:rsidR="00F67562">
        <w:t xml:space="preserve">group via </w:t>
      </w:r>
      <w:r w:rsidR="00F67562" w:rsidRPr="00AC15BB">
        <w:rPr>
          <w:b/>
        </w:rPr>
        <w:t xml:space="preserve">Group Me </w:t>
      </w:r>
    </w:p>
    <w:p w14:paraId="21041B89" w14:textId="77777777" w:rsidR="002F49CD" w:rsidRPr="00850013" w:rsidRDefault="002F49CD" w:rsidP="002F49CD">
      <w:pPr>
        <w:pStyle w:val="BodyTextIndent"/>
        <w:numPr>
          <w:ilvl w:val="3"/>
          <w:numId w:val="35"/>
        </w:numPr>
        <w:spacing w:line="360" w:lineRule="auto"/>
        <w:ind w:left="1368" w:hanging="288"/>
      </w:pPr>
      <w:r w:rsidRPr="00850013">
        <w:t>Initial notification will include as much detail as possible:</w:t>
      </w:r>
    </w:p>
    <w:p w14:paraId="35A126A5" w14:textId="77777777" w:rsidR="002F49CD" w:rsidRPr="00850013" w:rsidRDefault="002F49CD" w:rsidP="002F49CD">
      <w:pPr>
        <w:pStyle w:val="BodyTextIndent"/>
        <w:numPr>
          <w:ilvl w:val="4"/>
          <w:numId w:val="35"/>
        </w:numPr>
        <w:spacing w:line="360" w:lineRule="auto"/>
        <w:ind w:left="1728" w:hanging="288"/>
        <w:rPr>
          <w:u w:val="single"/>
        </w:rPr>
      </w:pPr>
      <w:r w:rsidRPr="00850013">
        <w:t>the type of disaster</w:t>
      </w:r>
      <w:r w:rsidR="00F12D10">
        <w:t>,</w:t>
      </w:r>
      <w:r w:rsidRPr="00850013">
        <w:t xml:space="preserve"> </w:t>
      </w:r>
    </w:p>
    <w:p w14:paraId="0254538C" w14:textId="77777777" w:rsidR="002F49CD" w:rsidRPr="00850013" w:rsidRDefault="002F49CD" w:rsidP="002F49CD">
      <w:pPr>
        <w:pStyle w:val="BodyTextIndent"/>
        <w:numPr>
          <w:ilvl w:val="4"/>
          <w:numId w:val="35"/>
        </w:numPr>
        <w:spacing w:line="360" w:lineRule="auto"/>
        <w:ind w:left="1728" w:hanging="288"/>
        <w:rPr>
          <w:u w:val="single"/>
        </w:rPr>
      </w:pPr>
      <w:r w:rsidRPr="00850013">
        <w:t xml:space="preserve">site of </w:t>
      </w:r>
      <w:r w:rsidR="00F12D10">
        <w:t>disaster (</w:t>
      </w:r>
      <w:r w:rsidRPr="00850013">
        <w:t>if applicable</w:t>
      </w:r>
      <w:r w:rsidR="00F12D10">
        <w:t>),</w:t>
      </w:r>
    </w:p>
    <w:p w14:paraId="7815DFE6" w14:textId="77777777" w:rsidR="002F49CD" w:rsidRPr="00850013" w:rsidRDefault="002F49CD" w:rsidP="002F49CD">
      <w:pPr>
        <w:pStyle w:val="BodyTextIndent"/>
        <w:numPr>
          <w:ilvl w:val="4"/>
          <w:numId w:val="35"/>
        </w:numPr>
        <w:spacing w:line="360" w:lineRule="auto"/>
        <w:ind w:left="1728" w:hanging="288"/>
        <w:rPr>
          <w:u w:val="single"/>
        </w:rPr>
      </w:pPr>
      <w:r w:rsidRPr="00850013">
        <w:t>number of "patients" involved</w:t>
      </w:r>
      <w:r w:rsidR="00F12D10">
        <w:t>,</w:t>
      </w:r>
    </w:p>
    <w:p w14:paraId="7A3B63AE" w14:textId="77777777" w:rsidR="002F49CD" w:rsidRDefault="00F12D10" w:rsidP="002F49CD">
      <w:pPr>
        <w:pStyle w:val="BodyTextIndent"/>
        <w:numPr>
          <w:ilvl w:val="4"/>
          <w:numId w:val="35"/>
        </w:numPr>
        <w:spacing w:line="360" w:lineRule="auto"/>
        <w:ind w:left="1728" w:hanging="288"/>
      </w:pPr>
      <w:r>
        <w:t>estimated time of arrival (</w:t>
      </w:r>
      <w:r w:rsidR="002F49CD" w:rsidRPr="00850013">
        <w:t>if applicable</w:t>
      </w:r>
      <w:r>
        <w:t>), and</w:t>
      </w:r>
    </w:p>
    <w:p w14:paraId="536BF4FC" w14:textId="77777777" w:rsidR="00F67562" w:rsidRPr="00850013" w:rsidRDefault="00F12D10" w:rsidP="002F49CD">
      <w:pPr>
        <w:pStyle w:val="BodyTextIndent"/>
        <w:numPr>
          <w:ilvl w:val="4"/>
          <w:numId w:val="35"/>
        </w:numPr>
        <w:spacing w:line="360" w:lineRule="auto"/>
        <w:ind w:left="1728" w:hanging="288"/>
      </w:pPr>
      <w:r>
        <w:t>name of the L</w:t>
      </w:r>
      <w:r w:rsidR="00F67562">
        <w:t>ab</w:t>
      </w:r>
      <w:r>
        <w:t>oratory C</w:t>
      </w:r>
      <w:r w:rsidR="00F67562">
        <w:t>ompliance staff sending out the page</w:t>
      </w:r>
      <w:r>
        <w:t>.</w:t>
      </w:r>
    </w:p>
    <w:p w14:paraId="6FA23B3D" w14:textId="77777777" w:rsidR="002F49CD" w:rsidRPr="007661DB" w:rsidRDefault="00F67562" w:rsidP="002F49CD">
      <w:pPr>
        <w:pStyle w:val="BodyTextIndent"/>
        <w:numPr>
          <w:ilvl w:val="2"/>
          <w:numId w:val="35"/>
        </w:numPr>
        <w:spacing w:line="360" w:lineRule="auto"/>
        <w:rPr>
          <w:b/>
        </w:rPr>
      </w:pPr>
      <w:r w:rsidRPr="007661DB">
        <w:t xml:space="preserve">Individual </w:t>
      </w:r>
      <w:r w:rsidR="002F49CD" w:rsidRPr="007661DB">
        <w:t>laborat</w:t>
      </w:r>
      <w:r w:rsidR="00F12D10">
        <w:t>ory managers (or designee) will</w:t>
      </w:r>
      <w:r w:rsidR="002F49CD" w:rsidRPr="007661DB">
        <w:t xml:space="preserve"> </w:t>
      </w:r>
      <w:r w:rsidR="002F49CD" w:rsidRPr="007661DB">
        <w:rPr>
          <w:b/>
        </w:rPr>
        <w:t>(</w:t>
      </w:r>
      <w:r w:rsidR="002F49CD" w:rsidRPr="007661DB">
        <w:rPr>
          <w:b/>
          <w:i/>
        </w:rPr>
        <w:t>Managers are responsible for arranging on call cove</w:t>
      </w:r>
      <w:r w:rsidR="00F12D10">
        <w:rPr>
          <w:b/>
          <w:i/>
        </w:rPr>
        <w:t xml:space="preserve">rage for their laboratory </w:t>
      </w:r>
      <w:r w:rsidR="002F49CD" w:rsidRPr="007661DB">
        <w:rPr>
          <w:b/>
          <w:i/>
        </w:rPr>
        <w:t>during their vacation/unavailable times)</w:t>
      </w:r>
      <w:r w:rsidR="00F12D10" w:rsidRPr="00F12D10">
        <w:t>:</w:t>
      </w:r>
    </w:p>
    <w:p w14:paraId="3DC78F3E" w14:textId="77777777" w:rsidR="002F49CD" w:rsidRPr="00850013" w:rsidRDefault="002F49CD" w:rsidP="002F49CD">
      <w:pPr>
        <w:pStyle w:val="BodyTextIndent"/>
        <w:numPr>
          <w:ilvl w:val="3"/>
          <w:numId w:val="35"/>
        </w:numPr>
        <w:spacing w:line="360" w:lineRule="auto"/>
        <w:ind w:left="1368" w:hanging="288"/>
      </w:pPr>
      <w:r w:rsidRPr="00850013">
        <w:t xml:space="preserve">Notify their staff that a Code Yellow has been called. </w:t>
      </w:r>
    </w:p>
    <w:p w14:paraId="2BCF0F92" w14:textId="77777777" w:rsidR="002F49CD" w:rsidRPr="00850013" w:rsidRDefault="002F49CD" w:rsidP="002F49CD">
      <w:pPr>
        <w:pStyle w:val="BodyTextIndent"/>
        <w:numPr>
          <w:ilvl w:val="3"/>
          <w:numId w:val="35"/>
        </w:numPr>
        <w:spacing w:line="360" w:lineRule="auto"/>
        <w:ind w:left="1368" w:hanging="288"/>
      </w:pPr>
      <w:r>
        <w:t>Provide as much</w:t>
      </w:r>
      <w:r w:rsidRPr="00850013">
        <w:t xml:space="preserve"> detail as </w:t>
      </w:r>
      <w:r>
        <w:t>is available</w:t>
      </w:r>
      <w:r w:rsidRPr="00850013">
        <w:t>:</w:t>
      </w:r>
    </w:p>
    <w:p w14:paraId="419529E8" w14:textId="77777777" w:rsidR="00F12D10" w:rsidRPr="00850013" w:rsidRDefault="00F12D10" w:rsidP="00F12D10">
      <w:pPr>
        <w:pStyle w:val="BodyTextIndent"/>
        <w:numPr>
          <w:ilvl w:val="4"/>
          <w:numId w:val="35"/>
        </w:numPr>
        <w:spacing w:line="360" w:lineRule="auto"/>
        <w:ind w:left="1728" w:hanging="288"/>
        <w:rPr>
          <w:u w:val="single"/>
        </w:rPr>
      </w:pPr>
      <w:r w:rsidRPr="00850013">
        <w:t>the type of disaster</w:t>
      </w:r>
      <w:r>
        <w:t>,</w:t>
      </w:r>
      <w:r w:rsidRPr="00850013">
        <w:t xml:space="preserve"> </w:t>
      </w:r>
    </w:p>
    <w:p w14:paraId="12758944" w14:textId="77777777" w:rsidR="00F12D10" w:rsidRPr="00850013" w:rsidRDefault="00F12D10" w:rsidP="00F12D10">
      <w:pPr>
        <w:pStyle w:val="BodyTextIndent"/>
        <w:numPr>
          <w:ilvl w:val="4"/>
          <w:numId w:val="35"/>
        </w:numPr>
        <w:spacing w:line="360" w:lineRule="auto"/>
        <w:ind w:left="1728" w:hanging="288"/>
        <w:rPr>
          <w:u w:val="single"/>
        </w:rPr>
      </w:pPr>
      <w:r w:rsidRPr="00850013">
        <w:t xml:space="preserve">site of </w:t>
      </w:r>
      <w:r>
        <w:t>disaster (</w:t>
      </w:r>
      <w:r w:rsidRPr="00850013">
        <w:t>if applicable</w:t>
      </w:r>
      <w:r>
        <w:t>),</w:t>
      </w:r>
    </w:p>
    <w:p w14:paraId="421FC354" w14:textId="77777777" w:rsidR="00F12D10" w:rsidRPr="00850013" w:rsidRDefault="00F12D10" w:rsidP="00F12D10">
      <w:pPr>
        <w:pStyle w:val="BodyTextIndent"/>
        <w:numPr>
          <w:ilvl w:val="4"/>
          <w:numId w:val="35"/>
        </w:numPr>
        <w:spacing w:line="360" w:lineRule="auto"/>
        <w:ind w:left="1728" w:hanging="288"/>
        <w:rPr>
          <w:u w:val="single"/>
        </w:rPr>
      </w:pPr>
      <w:r w:rsidRPr="00850013">
        <w:t>number of "patients" involved</w:t>
      </w:r>
      <w:r>
        <w:t>, and</w:t>
      </w:r>
    </w:p>
    <w:p w14:paraId="57954E3F" w14:textId="77777777" w:rsidR="00F12D10" w:rsidRDefault="00F12D10" w:rsidP="00F12D10">
      <w:pPr>
        <w:pStyle w:val="BodyTextIndent"/>
        <w:numPr>
          <w:ilvl w:val="4"/>
          <w:numId w:val="35"/>
        </w:numPr>
        <w:spacing w:line="360" w:lineRule="auto"/>
        <w:ind w:left="1728" w:hanging="288"/>
      </w:pPr>
      <w:r>
        <w:t>estimated time of arrival (</w:t>
      </w:r>
      <w:r w:rsidRPr="00850013">
        <w:t>if applicable</w:t>
      </w:r>
      <w:r>
        <w:t>).</w:t>
      </w:r>
    </w:p>
    <w:p w14:paraId="15E7B3D6" w14:textId="77777777" w:rsidR="002F49CD" w:rsidRPr="00850013" w:rsidRDefault="002F49CD" w:rsidP="002F49CD">
      <w:pPr>
        <w:pStyle w:val="BodyTextIndent"/>
        <w:spacing w:line="360" w:lineRule="auto"/>
        <w:ind w:left="360"/>
      </w:pPr>
      <w:r w:rsidRPr="00850013">
        <w:rPr>
          <w:i/>
        </w:rPr>
        <w:tab/>
      </w:r>
      <w:r w:rsidRPr="00850013">
        <w:rPr>
          <w:i/>
        </w:rPr>
        <w:tab/>
      </w:r>
      <w:r w:rsidRPr="00850013">
        <w:rPr>
          <w:i/>
        </w:rPr>
        <w:tab/>
      </w:r>
      <w:r w:rsidRPr="00850013">
        <w:rPr>
          <w:i/>
        </w:rPr>
        <w:tab/>
      </w:r>
      <w:r w:rsidRPr="00850013">
        <w:rPr>
          <w:i/>
        </w:rPr>
        <w:tab/>
      </w:r>
      <w:r w:rsidRPr="00850013">
        <w:rPr>
          <w:i/>
        </w:rPr>
        <w:tab/>
      </w:r>
      <w:r w:rsidRPr="00850013">
        <w:rPr>
          <w:i/>
        </w:rPr>
        <w:tab/>
        <w:t>*** On site lead technologists are responsible for tasks c</w:t>
      </w:r>
      <w:r>
        <w:rPr>
          <w:i/>
        </w:rPr>
        <w:t xml:space="preserve">-f in the absence of an onsite manager, </w:t>
      </w:r>
      <w:r>
        <w:rPr>
          <w:i/>
        </w:rPr>
        <w:tab/>
      </w:r>
      <w:r>
        <w:rPr>
          <w:i/>
        </w:rPr>
        <w:tab/>
      </w:r>
      <w:r>
        <w:rPr>
          <w:i/>
        </w:rPr>
        <w:tab/>
      </w:r>
      <w:r>
        <w:rPr>
          <w:i/>
        </w:rPr>
        <w:tab/>
        <w:t xml:space="preserve">               </w:t>
      </w:r>
      <w:r w:rsidR="00FF00E1">
        <w:rPr>
          <w:i/>
        </w:rPr>
        <w:t xml:space="preserve">         with communication to</w:t>
      </w:r>
      <w:r>
        <w:rPr>
          <w:i/>
        </w:rPr>
        <w:t xml:space="preserve"> manager upon completion*** </w:t>
      </w:r>
      <w:r>
        <w:rPr>
          <w:i/>
        </w:rPr>
        <w:tab/>
        <w:t xml:space="preserve">                        </w:t>
      </w:r>
    </w:p>
    <w:p w14:paraId="74EAD043" w14:textId="77777777" w:rsidR="00571FEB" w:rsidRPr="007B06DB" w:rsidRDefault="002F49CD" w:rsidP="00FA6AFD">
      <w:pPr>
        <w:pStyle w:val="BodyTextIndent"/>
        <w:numPr>
          <w:ilvl w:val="3"/>
          <w:numId w:val="35"/>
        </w:numPr>
        <w:spacing w:line="360" w:lineRule="auto"/>
      </w:pPr>
      <w:r w:rsidRPr="00850013">
        <w:t>Complete the</w:t>
      </w:r>
      <w:r w:rsidR="00FA6AFD">
        <w:t xml:space="preserve"> laboratory’s</w:t>
      </w:r>
      <w:r w:rsidRPr="00850013">
        <w:t xml:space="preserve"> </w:t>
      </w:r>
      <w:r w:rsidR="00F12D10" w:rsidRPr="007B06DB">
        <w:t xml:space="preserve">Code Yellow Call List &amp; </w:t>
      </w:r>
      <w:r w:rsidR="00F67562" w:rsidRPr="007B06DB">
        <w:t xml:space="preserve">Staff </w:t>
      </w:r>
      <w:r w:rsidR="00F12D10" w:rsidRPr="007B06DB">
        <w:t>A</w:t>
      </w:r>
      <w:r w:rsidR="00F67562" w:rsidRPr="007B06DB">
        <w:t>vailability</w:t>
      </w:r>
      <w:r w:rsidR="00F12D10" w:rsidRPr="007B06DB">
        <w:t xml:space="preserve"> Worksheet</w:t>
      </w:r>
      <w:r w:rsidR="00F67562" w:rsidRPr="007B06DB">
        <w:t xml:space="preserve"> </w:t>
      </w:r>
      <w:r w:rsidR="00FA6AFD" w:rsidRPr="007B06DB">
        <w:t>(</w:t>
      </w:r>
      <w:hyperlink r:id="rId12" w:history="1">
        <w:r w:rsidR="00FA6AFD" w:rsidRPr="00FA6AFD">
          <w:rPr>
            <w:rStyle w:val="Hyperlink"/>
          </w:rPr>
          <w:t>L:\Shared\Pathology\APCP_Safety Em Prep\CODE YELLOW FORMS</w:t>
        </w:r>
      </w:hyperlink>
      <w:r w:rsidR="00FA6AFD" w:rsidRPr="007B06DB">
        <w:t>) if</w:t>
      </w:r>
      <w:r w:rsidR="00F12D10" w:rsidRPr="007B06DB">
        <w:t xml:space="preserve"> requested by the HCC</w:t>
      </w:r>
      <w:r w:rsidR="00AC15BB" w:rsidRPr="007B06DB">
        <w:t>.</w:t>
      </w:r>
    </w:p>
    <w:p w14:paraId="6F448B08" w14:textId="77777777" w:rsidR="00571FEB" w:rsidRPr="00133C24" w:rsidRDefault="00FA6AFD" w:rsidP="00571FEB">
      <w:pPr>
        <w:pStyle w:val="ListParagraph"/>
        <w:numPr>
          <w:ilvl w:val="4"/>
          <w:numId w:val="35"/>
        </w:numPr>
        <w:spacing w:after="0" w:line="360" w:lineRule="auto"/>
        <w:ind w:left="1800" w:hanging="360"/>
        <w:rPr>
          <w:rFonts w:ascii="Times New Roman" w:hAnsi="Times New Roman"/>
          <w:sz w:val="20"/>
          <w:szCs w:val="20"/>
        </w:rPr>
      </w:pPr>
      <w:r>
        <w:rPr>
          <w:rFonts w:ascii="Times New Roman" w:eastAsia="Times New Roman" w:hAnsi="Times New Roman"/>
          <w:sz w:val="20"/>
          <w:szCs w:val="20"/>
        </w:rPr>
        <w:t>Code Y</w:t>
      </w:r>
      <w:r w:rsidR="00571FEB" w:rsidRPr="00133C24">
        <w:rPr>
          <w:rFonts w:ascii="Times New Roman" w:eastAsia="Times New Roman" w:hAnsi="Times New Roman"/>
          <w:sz w:val="20"/>
          <w:szCs w:val="20"/>
        </w:rPr>
        <w:t xml:space="preserve">ellow </w:t>
      </w:r>
      <w:r>
        <w:rPr>
          <w:rFonts w:ascii="Times New Roman" w:eastAsia="Times New Roman" w:hAnsi="Times New Roman"/>
          <w:sz w:val="20"/>
          <w:szCs w:val="20"/>
        </w:rPr>
        <w:t xml:space="preserve">Call Lists </w:t>
      </w:r>
      <w:r w:rsidR="00571FEB" w:rsidRPr="00133C24">
        <w:rPr>
          <w:rFonts w:ascii="Times New Roman" w:eastAsia="Times New Roman" w:hAnsi="Times New Roman"/>
          <w:sz w:val="20"/>
          <w:szCs w:val="20"/>
        </w:rPr>
        <w:t xml:space="preserve">must be completed for all staff currently present at the time of the disaster. Staff does not need to be notified at home unless specifically designated by the </w:t>
      </w:r>
      <w:r w:rsidRPr="007B06DB">
        <w:rPr>
          <w:rFonts w:ascii="Times New Roman" w:eastAsia="Times New Roman" w:hAnsi="Times New Roman"/>
          <w:sz w:val="20"/>
          <w:szCs w:val="20"/>
        </w:rPr>
        <w:t>HCC</w:t>
      </w:r>
      <w:r w:rsidRPr="00FA6AFD">
        <w:rPr>
          <w:rFonts w:ascii="Times New Roman" w:eastAsia="Times New Roman" w:hAnsi="Times New Roman"/>
          <w:color w:val="FF0000"/>
          <w:sz w:val="20"/>
          <w:szCs w:val="20"/>
        </w:rPr>
        <w:t xml:space="preserve"> </w:t>
      </w:r>
      <w:r w:rsidR="00571FEB" w:rsidRPr="00133C24">
        <w:rPr>
          <w:rFonts w:ascii="Times New Roman" w:eastAsia="Times New Roman" w:hAnsi="Times New Roman"/>
          <w:sz w:val="20"/>
          <w:szCs w:val="20"/>
        </w:rPr>
        <w:t xml:space="preserve">or Laboratory Compliance. Please indicate staff present onsite. If the Command Center or Laboratory Compliance requests all columns be competed for all staff, an updated Code Yellow </w:t>
      </w:r>
      <w:r>
        <w:rPr>
          <w:rFonts w:ascii="Times New Roman" w:eastAsia="Times New Roman" w:hAnsi="Times New Roman"/>
          <w:sz w:val="20"/>
          <w:szCs w:val="20"/>
        </w:rPr>
        <w:t xml:space="preserve">Call Lists </w:t>
      </w:r>
      <w:r w:rsidR="00571FEB" w:rsidRPr="00133C24">
        <w:rPr>
          <w:rFonts w:ascii="Times New Roman" w:eastAsia="Times New Roman" w:hAnsi="Times New Roman"/>
          <w:sz w:val="20"/>
          <w:szCs w:val="20"/>
        </w:rPr>
        <w:t>must be completed.</w:t>
      </w:r>
      <w:r w:rsidR="00571FEB" w:rsidRPr="00133C24">
        <w:t xml:space="preserve"> </w:t>
      </w:r>
    </w:p>
    <w:p w14:paraId="339692F1" w14:textId="77777777" w:rsidR="00F67562" w:rsidRDefault="00FA6AFD" w:rsidP="00571FEB">
      <w:pPr>
        <w:pStyle w:val="ListParagraph"/>
        <w:numPr>
          <w:ilvl w:val="4"/>
          <w:numId w:val="35"/>
        </w:numPr>
        <w:spacing w:after="0" w:line="360" w:lineRule="auto"/>
        <w:ind w:left="1800" w:hanging="360"/>
        <w:rPr>
          <w:rFonts w:ascii="Times New Roman" w:hAnsi="Times New Roman"/>
          <w:sz w:val="20"/>
          <w:szCs w:val="20"/>
        </w:rPr>
      </w:pPr>
      <w:r>
        <w:rPr>
          <w:rFonts w:ascii="Times New Roman" w:hAnsi="Times New Roman"/>
          <w:sz w:val="20"/>
          <w:szCs w:val="20"/>
        </w:rPr>
        <w:t xml:space="preserve">Code Yellow Call </w:t>
      </w:r>
      <w:r w:rsidR="00F67562">
        <w:rPr>
          <w:rFonts w:ascii="Times New Roman" w:hAnsi="Times New Roman"/>
          <w:sz w:val="20"/>
          <w:szCs w:val="20"/>
        </w:rPr>
        <w:t xml:space="preserve">are used for multiple reasons: </w:t>
      </w:r>
    </w:p>
    <w:p w14:paraId="328FE3B8" w14:textId="77777777" w:rsidR="00F67562" w:rsidRPr="007B6CE8" w:rsidRDefault="00F67562" w:rsidP="00F67562">
      <w:pPr>
        <w:pStyle w:val="BodyTextIndent"/>
        <w:numPr>
          <w:ilvl w:val="5"/>
          <w:numId w:val="35"/>
        </w:numPr>
        <w:spacing w:line="360" w:lineRule="auto"/>
        <w:ind w:left="2088" w:hanging="288"/>
        <w:rPr>
          <w:u w:val="single"/>
        </w:rPr>
      </w:pPr>
      <w:r>
        <w:lastRenderedPageBreak/>
        <w:t>Account for current staffing in the medical center/laboratory</w:t>
      </w:r>
      <w:r w:rsidR="00FA6AFD">
        <w:t>.</w:t>
      </w:r>
    </w:p>
    <w:p w14:paraId="551FDE36" w14:textId="77777777" w:rsidR="00F67562" w:rsidRPr="00FF00E1" w:rsidRDefault="00F67562" w:rsidP="00F67562">
      <w:pPr>
        <w:pStyle w:val="BodyTextIndent"/>
        <w:numPr>
          <w:ilvl w:val="5"/>
          <w:numId w:val="35"/>
        </w:numPr>
        <w:spacing w:line="360" w:lineRule="auto"/>
        <w:ind w:left="2088" w:hanging="288"/>
        <w:rPr>
          <w:u w:val="single"/>
        </w:rPr>
      </w:pPr>
      <w:r>
        <w:t>Call staff at home in the event an employee recall is deem</w:t>
      </w:r>
      <w:r w:rsidR="00FA6AFD">
        <w:t>ed necessary and determine time</w:t>
      </w:r>
      <w:r>
        <w:t xml:space="preserve">frame of availability. </w:t>
      </w:r>
    </w:p>
    <w:p w14:paraId="429CABB0" w14:textId="77777777" w:rsidR="00F67562" w:rsidRPr="00F67562" w:rsidRDefault="00FA6AFD" w:rsidP="00F67562">
      <w:pPr>
        <w:pStyle w:val="BodyTextIndent"/>
        <w:numPr>
          <w:ilvl w:val="5"/>
          <w:numId w:val="35"/>
        </w:numPr>
        <w:spacing w:line="360" w:lineRule="auto"/>
        <w:ind w:left="2088" w:hanging="288"/>
        <w:rPr>
          <w:u w:val="single"/>
        </w:rPr>
      </w:pPr>
      <w:r>
        <w:t>C</w:t>
      </w:r>
      <w:r w:rsidR="00F67562">
        <w:t>all staff due to come into work and ask them to stay home until safe to report if deemed necessary based on the current situation</w:t>
      </w:r>
      <w:r>
        <w:t>.</w:t>
      </w:r>
    </w:p>
    <w:p w14:paraId="0F735243" w14:textId="77777777" w:rsidR="002F49CD" w:rsidRPr="006813B3" w:rsidRDefault="006813B3" w:rsidP="00F67562">
      <w:pPr>
        <w:pStyle w:val="BodyTextIndent"/>
        <w:numPr>
          <w:ilvl w:val="5"/>
          <w:numId w:val="35"/>
        </w:numPr>
        <w:spacing w:line="360" w:lineRule="auto"/>
        <w:ind w:left="2088" w:hanging="288"/>
        <w:rPr>
          <w:u w:val="single"/>
        </w:rPr>
      </w:pPr>
      <w:r>
        <w:t>M-F 7-4:30 pm e</w:t>
      </w:r>
      <w:r w:rsidR="00F67562" w:rsidRPr="00F67562">
        <w:t>mail</w:t>
      </w:r>
      <w:r w:rsidR="002F49CD" w:rsidRPr="00F67562">
        <w:t xml:space="preserve"> to laboratory compliance at </w:t>
      </w:r>
      <w:hyperlink r:id="rId13" w:history="1">
        <w:r w:rsidR="002F49CD" w:rsidRPr="00F67562">
          <w:rPr>
            <w:rStyle w:val="Hyperlink"/>
          </w:rPr>
          <w:t>pathologylabcompliance@osumc.edu</w:t>
        </w:r>
      </w:hyperlink>
      <w:r w:rsidR="00F67562">
        <w:t xml:space="preserve"> within 15 minutes of </w:t>
      </w:r>
      <w:r w:rsidR="007530DE">
        <w:t xml:space="preserve">notification </w:t>
      </w:r>
      <w:r w:rsidR="007530DE" w:rsidRPr="00F67562">
        <w:t>(</w:t>
      </w:r>
      <w:r w:rsidR="002F49CD" w:rsidRPr="00F67562">
        <w:t>make a copy and send information</w:t>
      </w:r>
      <w:r w:rsidR="00F67562">
        <w:t xml:space="preserve"> that</w:t>
      </w:r>
      <w:r w:rsidR="002F49CD" w:rsidRPr="00F67562">
        <w:t xml:space="preserve"> is available with 15 minutes and continue </w:t>
      </w:r>
      <w:r w:rsidR="00F67562">
        <w:t>calling staff</w:t>
      </w:r>
      <w:r w:rsidR="002F49CD" w:rsidRPr="00F67562">
        <w:t>)</w:t>
      </w:r>
      <w:r w:rsidR="00FA6AFD">
        <w:t>.</w:t>
      </w:r>
    </w:p>
    <w:p w14:paraId="56278737" w14:textId="77777777" w:rsidR="006813B3" w:rsidRPr="00F67562" w:rsidRDefault="006813B3" w:rsidP="00F67562">
      <w:pPr>
        <w:pStyle w:val="BodyTextIndent"/>
        <w:numPr>
          <w:ilvl w:val="5"/>
          <w:numId w:val="35"/>
        </w:numPr>
        <w:spacing w:line="360" w:lineRule="auto"/>
        <w:ind w:left="2088" w:hanging="288"/>
        <w:rPr>
          <w:u w:val="single"/>
        </w:rPr>
      </w:pPr>
      <w:r>
        <w:t xml:space="preserve">M-F 4:30-p-7am, Sat/Sun and holidays fax sheets to </w:t>
      </w:r>
      <w:r w:rsidR="00FA6AFD">
        <w:t>UH</w:t>
      </w:r>
      <w:r>
        <w:t xml:space="preserve"> CPA 614-293-0545</w:t>
      </w:r>
      <w:r w:rsidR="00FA6AFD">
        <w:t>.</w:t>
      </w:r>
    </w:p>
    <w:p w14:paraId="457B2FA2" w14:textId="77777777" w:rsidR="002F49CD" w:rsidRDefault="002F49CD" w:rsidP="002F49CD">
      <w:pPr>
        <w:pStyle w:val="BodyTextIndent"/>
        <w:numPr>
          <w:ilvl w:val="3"/>
          <w:numId w:val="35"/>
        </w:numPr>
        <w:spacing w:line="360" w:lineRule="auto"/>
        <w:ind w:left="1368" w:hanging="288"/>
      </w:pPr>
      <w:r w:rsidRPr="00850013">
        <w:t>Ensure that the laboratories are prepared to perform primary services</w:t>
      </w:r>
      <w:r w:rsidR="00FA6AFD">
        <w:t>.</w:t>
      </w:r>
    </w:p>
    <w:p w14:paraId="21DF2DD9" w14:textId="77777777" w:rsidR="002F49CD" w:rsidRDefault="002F49CD" w:rsidP="002F49CD">
      <w:pPr>
        <w:pStyle w:val="BodyTextIndent"/>
        <w:numPr>
          <w:ilvl w:val="4"/>
          <w:numId w:val="35"/>
        </w:numPr>
        <w:spacing w:line="360" w:lineRule="auto"/>
        <w:ind w:left="1728" w:hanging="288"/>
      </w:pPr>
      <w:r>
        <w:t>Look at reagent</w:t>
      </w:r>
      <w:r w:rsidR="00F67562">
        <w:t>/blood product</w:t>
      </w:r>
      <w:r>
        <w:t xml:space="preserve"> availability</w:t>
      </w:r>
      <w:r w:rsidR="00FA6AFD">
        <w:t>.</w:t>
      </w:r>
    </w:p>
    <w:p w14:paraId="09EEA910" w14:textId="77777777" w:rsidR="002F49CD" w:rsidRDefault="00FA6AFD" w:rsidP="002F49CD">
      <w:pPr>
        <w:pStyle w:val="BodyTextIndent"/>
        <w:numPr>
          <w:ilvl w:val="4"/>
          <w:numId w:val="35"/>
        </w:numPr>
        <w:spacing w:line="360" w:lineRule="auto"/>
        <w:ind w:left="1728" w:hanging="288"/>
      </w:pPr>
      <w:r>
        <w:t>Review s</w:t>
      </w:r>
      <w:r w:rsidR="002F49CD">
        <w:t>taff availability</w:t>
      </w:r>
      <w:r>
        <w:t>.</w:t>
      </w:r>
    </w:p>
    <w:p w14:paraId="23D88C60" w14:textId="77777777" w:rsidR="00F67562" w:rsidRPr="00850013" w:rsidRDefault="00F67562" w:rsidP="002F49CD">
      <w:pPr>
        <w:pStyle w:val="BodyTextIndent"/>
        <w:numPr>
          <w:ilvl w:val="4"/>
          <w:numId w:val="35"/>
        </w:numPr>
        <w:spacing w:line="360" w:lineRule="auto"/>
        <w:ind w:left="1728" w:hanging="288"/>
      </w:pPr>
      <w:r>
        <w:t xml:space="preserve">Complete </w:t>
      </w:r>
      <w:bookmarkStart w:id="0" w:name="Assessment"/>
      <w:r w:rsidR="00AB5007" w:rsidRPr="00A064BC">
        <w:rPr>
          <w:b/>
        </w:rPr>
        <w:t xml:space="preserve">Clinical Laboratories Code Yellow </w:t>
      </w:r>
      <w:r w:rsidR="00AB5007">
        <w:rPr>
          <w:b/>
        </w:rPr>
        <w:t>Assessment</w:t>
      </w:r>
      <w:bookmarkEnd w:id="0"/>
      <w:r w:rsidR="00AB5007">
        <w:rPr>
          <w:b/>
        </w:rPr>
        <w:t xml:space="preserve"> (</w:t>
      </w:r>
      <w:hyperlink w:anchor="Table2" w:history="1">
        <w:r w:rsidR="00AB5007" w:rsidRPr="00AB5007">
          <w:rPr>
            <w:rStyle w:val="Hyperlink"/>
          </w:rPr>
          <w:t>See Table 2</w:t>
        </w:r>
      </w:hyperlink>
      <w:r w:rsidR="00AB5007">
        <w:t>)</w:t>
      </w:r>
      <w:r w:rsidR="00FA6AFD">
        <w:t>.</w:t>
      </w:r>
    </w:p>
    <w:p w14:paraId="458E163E" w14:textId="77777777" w:rsidR="007E16C8" w:rsidRPr="00E40418" w:rsidRDefault="00FA6AFD" w:rsidP="00850013">
      <w:pPr>
        <w:pStyle w:val="BodyTextIndent"/>
        <w:numPr>
          <w:ilvl w:val="2"/>
          <w:numId w:val="35"/>
        </w:numPr>
        <w:spacing w:line="360" w:lineRule="auto"/>
        <w:rPr>
          <w:u w:val="single"/>
        </w:rPr>
      </w:pPr>
      <w:r>
        <w:t>Employees recalled to the Medical C</w:t>
      </w:r>
      <w:r w:rsidR="007E16C8" w:rsidRPr="00850013">
        <w:t>enter should be prepared to identify themselves as employees to law enforcement</w:t>
      </w:r>
      <w:r w:rsidR="00E40418">
        <w:t xml:space="preserve"> and/or Security personnel. E</w:t>
      </w:r>
      <w:r w:rsidR="007E16C8" w:rsidRPr="00850013">
        <w:t>mployee ID must be presented.</w:t>
      </w:r>
    </w:p>
    <w:p w14:paraId="76F81A6B" w14:textId="77777777" w:rsidR="007E16C8" w:rsidRPr="00B278F5" w:rsidRDefault="00FA6AFD" w:rsidP="00B278F5">
      <w:pPr>
        <w:pStyle w:val="BodyTextIndent"/>
        <w:numPr>
          <w:ilvl w:val="3"/>
          <w:numId w:val="35"/>
        </w:numPr>
        <w:spacing w:line="360" w:lineRule="auto"/>
        <w:ind w:left="1368" w:hanging="288"/>
        <w:rPr>
          <w:u w:val="single"/>
        </w:rPr>
      </w:pPr>
      <w:r>
        <w:t>In the event access to the Medical Ce</w:t>
      </w:r>
      <w:r w:rsidR="00E40418">
        <w:t xml:space="preserve">nter and/or university is cut off or limited, laboratory compliance will communicate the location that staff should report to gain access to medical center buildings. </w:t>
      </w:r>
    </w:p>
    <w:p w14:paraId="271A692B" w14:textId="77777777" w:rsidR="00FA6AFD" w:rsidRDefault="00215E9F" w:rsidP="00FA6AFD">
      <w:pPr>
        <w:pStyle w:val="BodyTextIndent"/>
        <w:numPr>
          <w:ilvl w:val="2"/>
          <w:numId w:val="35"/>
        </w:numPr>
        <w:spacing w:line="360" w:lineRule="auto"/>
        <w:rPr>
          <w:u w:val="single"/>
        </w:rPr>
      </w:pPr>
      <w:r w:rsidRPr="00850013">
        <w:t xml:space="preserve">The Clinical Laboratories </w:t>
      </w:r>
      <w:r w:rsidR="008A4462" w:rsidRPr="00850013">
        <w:t xml:space="preserve">Compliance </w:t>
      </w:r>
      <w:r w:rsidR="00A355DE">
        <w:t xml:space="preserve">Department </w:t>
      </w:r>
      <w:r w:rsidRPr="00850013">
        <w:t xml:space="preserve"> will:</w:t>
      </w:r>
    </w:p>
    <w:p w14:paraId="3B41587C" w14:textId="77777777" w:rsidR="00FA6AFD" w:rsidRDefault="00215E9F" w:rsidP="00FA6AFD">
      <w:pPr>
        <w:pStyle w:val="BodyTextIndent"/>
        <w:numPr>
          <w:ilvl w:val="3"/>
          <w:numId w:val="35"/>
        </w:numPr>
        <w:spacing w:line="360" w:lineRule="auto"/>
        <w:ind w:left="1350" w:hanging="270"/>
        <w:rPr>
          <w:u w:val="single"/>
        </w:rPr>
      </w:pPr>
      <w:r w:rsidRPr="00850013">
        <w:t xml:space="preserve">Function as communication liaison to the </w:t>
      </w:r>
      <w:r w:rsidR="00FA6AFD" w:rsidRPr="007B06DB">
        <w:t>HCC</w:t>
      </w:r>
      <w:r w:rsidR="00FA6AFD">
        <w:t xml:space="preserve"> </w:t>
      </w:r>
      <w:r w:rsidRPr="00850013">
        <w:t xml:space="preserve">and relay </w:t>
      </w:r>
      <w:r w:rsidR="00C5016C" w:rsidRPr="00850013">
        <w:t>c</w:t>
      </w:r>
      <w:r w:rsidRPr="00850013">
        <w:t xml:space="preserve">ommunications to the appropriate laboratory </w:t>
      </w:r>
      <w:r w:rsidR="007B6CE8">
        <w:t xml:space="preserve">managers, </w:t>
      </w:r>
      <w:r w:rsidR="00A355DE">
        <w:t>medical directors</w:t>
      </w:r>
      <w:r w:rsidRPr="00850013">
        <w:t xml:space="preserve"> and personnel.</w:t>
      </w:r>
    </w:p>
    <w:p w14:paraId="54EC59EC" w14:textId="77777777" w:rsidR="00FA6AFD" w:rsidRDefault="00FF00E1" w:rsidP="00FA6AFD">
      <w:pPr>
        <w:pStyle w:val="BodyTextIndent"/>
        <w:numPr>
          <w:ilvl w:val="3"/>
          <w:numId w:val="35"/>
        </w:numPr>
        <w:spacing w:line="360" w:lineRule="auto"/>
        <w:ind w:left="1350" w:hanging="270"/>
        <w:rPr>
          <w:u w:val="single"/>
        </w:rPr>
      </w:pPr>
      <w:r>
        <w:t>Communicate the location that staff s</w:t>
      </w:r>
      <w:r w:rsidR="00FA6AFD">
        <w:t>hould report to gain access to Medical C</w:t>
      </w:r>
      <w:r>
        <w:t xml:space="preserve">enter buildings in the event entrance ramps are blockaded. </w:t>
      </w:r>
    </w:p>
    <w:p w14:paraId="0A429A83" w14:textId="77777777" w:rsidR="00E40CDB" w:rsidRPr="00FA6AFD" w:rsidRDefault="00E40CDB" w:rsidP="00FA6AFD">
      <w:pPr>
        <w:pStyle w:val="BodyTextIndent"/>
        <w:numPr>
          <w:ilvl w:val="3"/>
          <w:numId w:val="35"/>
        </w:numPr>
        <w:spacing w:line="360" w:lineRule="auto"/>
        <w:ind w:left="1350" w:hanging="270"/>
        <w:rPr>
          <w:u w:val="single"/>
        </w:rPr>
      </w:pPr>
      <w:r>
        <w:t xml:space="preserve">Assist all departments however possible. </w:t>
      </w:r>
    </w:p>
    <w:p w14:paraId="382E5D05" w14:textId="77777777" w:rsidR="00215E9F" w:rsidRPr="00540ED9" w:rsidRDefault="00215E9F" w:rsidP="00850013">
      <w:pPr>
        <w:pStyle w:val="BodyTextIndent"/>
        <w:numPr>
          <w:ilvl w:val="2"/>
          <w:numId w:val="35"/>
        </w:numPr>
        <w:spacing w:line="360" w:lineRule="auto"/>
      </w:pPr>
      <w:r w:rsidRPr="00540ED9">
        <w:t xml:space="preserve">The Clinical Pathology Faculty on-call will cover medical issues in conjunction with and as </w:t>
      </w:r>
      <w:r w:rsidR="00CF5046" w:rsidRPr="00540ED9">
        <w:t>d</w:t>
      </w:r>
      <w:r w:rsidRPr="00540ED9">
        <w:t>irected by the Medical Director and/or department chair.</w:t>
      </w:r>
    </w:p>
    <w:p w14:paraId="65B362F4" w14:textId="77777777" w:rsidR="00215E9F" w:rsidRPr="00540ED9" w:rsidRDefault="007908EB" w:rsidP="00850013">
      <w:pPr>
        <w:pStyle w:val="BodyTextIndent"/>
        <w:numPr>
          <w:ilvl w:val="3"/>
          <w:numId w:val="35"/>
        </w:numPr>
        <w:spacing w:line="360" w:lineRule="auto"/>
        <w:ind w:left="1368" w:hanging="288"/>
      </w:pPr>
      <w:r w:rsidRPr="00540ED9">
        <w:t>Notifications</w:t>
      </w:r>
      <w:r w:rsidR="00215E9F" w:rsidRPr="00540ED9">
        <w:t xml:space="preserve"> will be expanded further if indicated by the status of the alert</w:t>
      </w:r>
      <w:r w:rsidR="00C5016C" w:rsidRPr="00540ED9">
        <w:t xml:space="preserve"> and as updates become       </w:t>
      </w:r>
      <w:r w:rsidR="00CF5046" w:rsidRPr="00540ED9">
        <w:t xml:space="preserve">available. </w:t>
      </w:r>
      <w:r w:rsidR="00215E9F" w:rsidRPr="00540ED9">
        <w:t xml:space="preserve"> </w:t>
      </w:r>
    </w:p>
    <w:p w14:paraId="2DE81830" w14:textId="77777777" w:rsidR="00215E9F" w:rsidRPr="00850013" w:rsidRDefault="00850013" w:rsidP="00E40CDB">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b/>
          <w:sz w:val="20"/>
          <w:szCs w:val="20"/>
          <w:u w:val="single"/>
        </w:rPr>
        <w:t>Primary Services</w:t>
      </w:r>
      <w:r w:rsidRPr="00850013">
        <w:rPr>
          <w:rFonts w:ascii="Times New Roman" w:hAnsi="Times New Roman"/>
          <w:b/>
          <w:sz w:val="20"/>
          <w:szCs w:val="20"/>
        </w:rPr>
        <w:t>:</w:t>
      </w:r>
      <w:r w:rsidR="00856154">
        <w:rPr>
          <w:rFonts w:ascii="Times New Roman" w:hAnsi="Times New Roman"/>
          <w:b/>
          <w:sz w:val="20"/>
          <w:szCs w:val="20"/>
        </w:rPr>
        <w:t xml:space="preserve"> critical service lab</w:t>
      </w:r>
      <w:r w:rsidR="00FA6AFD">
        <w:rPr>
          <w:rFonts w:ascii="Times New Roman" w:hAnsi="Times New Roman"/>
          <w:b/>
          <w:sz w:val="20"/>
          <w:szCs w:val="20"/>
        </w:rPr>
        <w:t>oratorie</w:t>
      </w:r>
      <w:r w:rsidR="00856154">
        <w:rPr>
          <w:rFonts w:ascii="Times New Roman" w:hAnsi="Times New Roman"/>
          <w:b/>
          <w:sz w:val="20"/>
          <w:szCs w:val="20"/>
        </w:rPr>
        <w:t xml:space="preserve">s include Transfusion Services, The Morgue and The James </w:t>
      </w:r>
      <w:r w:rsidR="00B278F5" w:rsidRPr="00AC6A90">
        <w:rPr>
          <w:rFonts w:ascii="Times New Roman" w:hAnsi="Times New Roman"/>
          <w:b/>
          <w:sz w:val="20"/>
          <w:szCs w:val="20"/>
        </w:rPr>
        <w:t xml:space="preserve">Stat </w:t>
      </w:r>
      <w:r w:rsidR="00856154">
        <w:rPr>
          <w:rFonts w:ascii="Times New Roman" w:hAnsi="Times New Roman"/>
          <w:b/>
          <w:sz w:val="20"/>
          <w:szCs w:val="20"/>
        </w:rPr>
        <w:t>Lab.</w:t>
      </w:r>
    </w:p>
    <w:p w14:paraId="3BF4B258" w14:textId="77777777" w:rsidR="00215E9F" w:rsidRPr="00850013" w:rsidRDefault="00215E9F"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b/>
          <w:sz w:val="20"/>
          <w:szCs w:val="20"/>
        </w:rPr>
        <w:t>TRANSFUSION SERVICES</w:t>
      </w:r>
      <w:r w:rsidRPr="00850013">
        <w:rPr>
          <w:rFonts w:ascii="Times New Roman" w:hAnsi="Times New Roman"/>
          <w:sz w:val="20"/>
          <w:szCs w:val="20"/>
        </w:rPr>
        <w:t xml:space="preserve">:  </w:t>
      </w:r>
    </w:p>
    <w:p w14:paraId="356AA9B2" w14:textId="77777777" w:rsidR="00215E9F" w:rsidRPr="00850013"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 xml:space="preserve">Laboratory </w:t>
      </w:r>
      <w:r w:rsidRPr="00850013">
        <w:rPr>
          <w:rFonts w:ascii="Times New Roman" w:hAnsi="Times New Roman"/>
          <w:sz w:val="20"/>
          <w:szCs w:val="20"/>
        </w:rPr>
        <w:t>will</w:t>
      </w:r>
      <w:r w:rsidR="00215E9F" w:rsidRPr="00850013">
        <w:rPr>
          <w:rFonts w:ascii="Times New Roman" w:hAnsi="Times New Roman"/>
          <w:sz w:val="20"/>
          <w:szCs w:val="20"/>
        </w:rPr>
        <w:t xml:space="preserve"> provide cross matching, inventory of units available and determine staffing requirements based on immediate need.</w:t>
      </w:r>
    </w:p>
    <w:p w14:paraId="57FCCF54" w14:textId="77777777" w:rsidR="00215E9F" w:rsidRPr="00191948" w:rsidRDefault="00A95882" w:rsidP="00850013">
      <w:pPr>
        <w:pStyle w:val="ListParagraph"/>
        <w:numPr>
          <w:ilvl w:val="4"/>
          <w:numId w:val="35"/>
        </w:numPr>
        <w:spacing w:after="0" w:line="360" w:lineRule="auto"/>
        <w:ind w:left="1728" w:hanging="288"/>
        <w:rPr>
          <w:rFonts w:ascii="Times New Roman" w:hAnsi="Times New Roman"/>
          <w:sz w:val="20"/>
          <w:szCs w:val="20"/>
        </w:rPr>
      </w:pPr>
      <w:r w:rsidRPr="00191948">
        <w:rPr>
          <w:rFonts w:ascii="Times New Roman" w:hAnsi="Times New Roman"/>
          <w:sz w:val="20"/>
          <w:szCs w:val="20"/>
        </w:rPr>
        <w:t xml:space="preserve">Transfusion </w:t>
      </w:r>
      <w:r w:rsidR="00775D43" w:rsidRPr="00191948">
        <w:rPr>
          <w:rFonts w:ascii="Times New Roman" w:hAnsi="Times New Roman"/>
          <w:sz w:val="20"/>
          <w:szCs w:val="20"/>
        </w:rPr>
        <w:t>Coordination will</w:t>
      </w:r>
      <w:r w:rsidR="00215E9F" w:rsidRPr="00191948">
        <w:rPr>
          <w:rFonts w:ascii="Times New Roman" w:hAnsi="Times New Roman"/>
          <w:sz w:val="20"/>
          <w:szCs w:val="20"/>
        </w:rPr>
        <w:t xml:space="preserve"> be managed by the </w:t>
      </w:r>
      <w:r w:rsidR="00191948" w:rsidRPr="00191948">
        <w:rPr>
          <w:rFonts w:ascii="Times New Roman" w:hAnsi="Times New Roman"/>
          <w:sz w:val="20"/>
          <w:szCs w:val="20"/>
        </w:rPr>
        <w:t xml:space="preserve">transfusion services managers and nursing administration. </w:t>
      </w:r>
      <w:r w:rsidR="00215E9F" w:rsidRPr="00191948">
        <w:rPr>
          <w:rFonts w:ascii="Times New Roman" w:hAnsi="Times New Roman"/>
          <w:sz w:val="20"/>
          <w:szCs w:val="20"/>
        </w:rPr>
        <w:t xml:space="preserve"> </w:t>
      </w:r>
    </w:p>
    <w:p w14:paraId="18AAB62A" w14:textId="77777777" w:rsidR="00215E9F" w:rsidRPr="00850013" w:rsidRDefault="00A95882" w:rsidP="00850013">
      <w:pPr>
        <w:pStyle w:val="ListParagraph"/>
        <w:numPr>
          <w:ilvl w:val="3"/>
          <w:numId w:val="35"/>
        </w:numPr>
        <w:spacing w:after="0" w:line="360" w:lineRule="auto"/>
        <w:ind w:left="1368" w:hanging="288"/>
        <w:rPr>
          <w:rFonts w:ascii="Times New Roman" w:hAnsi="Times New Roman"/>
          <w:sz w:val="20"/>
          <w:szCs w:val="20"/>
        </w:rPr>
      </w:pPr>
      <w:r>
        <w:rPr>
          <w:rFonts w:ascii="Times New Roman" w:hAnsi="Times New Roman"/>
          <w:b/>
          <w:sz w:val="20"/>
          <w:szCs w:val="20"/>
        </w:rPr>
        <w:t xml:space="preserve">THE JAMES </w:t>
      </w:r>
      <w:r w:rsidR="00B278F5" w:rsidRPr="00AC6A90">
        <w:rPr>
          <w:rFonts w:ascii="Times New Roman" w:hAnsi="Times New Roman"/>
          <w:b/>
          <w:sz w:val="20"/>
          <w:szCs w:val="20"/>
        </w:rPr>
        <w:t xml:space="preserve">STAT </w:t>
      </w:r>
      <w:r>
        <w:rPr>
          <w:rFonts w:ascii="Times New Roman" w:hAnsi="Times New Roman"/>
          <w:b/>
          <w:sz w:val="20"/>
          <w:szCs w:val="20"/>
        </w:rPr>
        <w:t>LAB</w:t>
      </w:r>
      <w:r w:rsidR="00215E9F" w:rsidRPr="00850013">
        <w:rPr>
          <w:rFonts w:ascii="Times New Roman" w:hAnsi="Times New Roman"/>
          <w:b/>
          <w:sz w:val="20"/>
          <w:szCs w:val="20"/>
        </w:rPr>
        <w:t xml:space="preserve"> SERVICES</w:t>
      </w:r>
      <w:r w:rsidR="00215E9F" w:rsidRPr="00850013">
        <w:rPr>
          <w:rFonts w:ascii="Times New Roman" w:hAnsi="Times New Roman"/>
          <w:sz w:val="20"/>
          <w:szCs w:val="20"/>
        </w:rPr>
        <w:t xml:space="preserve">: </w:t>
      </w:r>
    </w:p>
    <w:p w14:paraId="681B2B44" w14:textId="77777777" w:rsidR="00A95882"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lastRenderedPageBreak/>
        <w:t>Assessment of current workload will be performed</w:t>
      </w:r>
      <w:r w:rsidR="00FA6AFD">
        <w:rPr>
          <w:rFonts w:ascii="Times New Roman" w:hAnsi="Times New Roman"/>
          <w:sz w:val="20"/>
          <w:szCs w:val="20"/>
        </w:rPr>
        <w:t>.</w:t>
      </w:r>
    </w:p>
    <w:p w14:paraId="7557D0E0" w14:textId="77777777" w:rsidR="00215E9F" w:rsidRPr="00850013"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Determinations</w:t>
      </w:r>
      <w:r w:rsidR="00215E9F" w:rsidRPr="00850013">
        <w:rPr>
          <w:rFonts w:ascii="Times New Roman" w:hAnsi="Times New Roman"/>
          <w:sz w:val="20"/>
          <w:szCs w:val="20"/>
        </w:rPr>
        <w:t xml:space="preserve"> will be made for</w:t>
      </w:r>
      <w:r>
        <w:rPr>
          <w:rFonts w:ascii="Times New Roman" w:hAnsi="Times New Roman"/>
          <w:sz w:val="20"/>
          <w:szCs w:val="20"/>
        </w:rPr>
        <w:t xml:space="preserve"> a</w:t>
      </w:r>
      <w:r w:rsidR="00215E9F" w:rsidRPr="00850013">
        <w:rPr>
          <w:rFonts w:ascii="Times New Roman" w:hAnsi="Times New Roman"/>
          <w:sz w:val="20"/>
          <w:szCs w:val="20"/>
        </w:rPr>
        <w:t xml:space="preserve"> large </w:t>
      </w:r>
      <w:r>
        <w:rPr>
          <w:rFonts w:ascii="Times New Roman" w:hAnsi="Times New Roman"/>
          <w:sz w:val="20"/>
          <w:szCs w:val="20"/>
        </w:rPr>
        <w:t>influx of patient testing depending on the circumstances available at that time</w:t>
      </w:r>
      <w:r w:rsidR="00FA6AFD">
        <w:rPr>
          <w:rFonts w:ascii="Times New Roman" w:hAnsi="Times New Roman"/>
          <w:sz w:val="20"/>
          <w:szCs w:val="20"/>
        </w:rPr>
        <w:t>.</w:t>
      </w:r>
    </w:p>
    <w:p w14:paraId="44F52746" w14:textId="77777777" w:rsidR="00215E9F" w:rsidRDefault="002E01BF" w:rsidP="00850013">
      <w:pPr>
        <w:pStyle w:val="ListParagraph"/>
        <w:numPr>
          <w:ilvl w:val="4"/>
          <w:numId w:val="35"/>
        </w:numPr>
        <w:spacing w:after="0" w:line="360" w:lineRule="auto"/>
        <w:ind w:left="1728" w:hanging="288"/>
        <w:rPr>
          <w:rFonts w:ascii="Times New Roman" w:hAnsi="Times New Roman"/>
          <w:sz w:val="20"/>
          <w:szCs w:val="20"/>
        </w:rPr>
      </w:pPr>
      <w:r w:rsidRPr="00850013">
        <w:rPr>
          <w:rFonts w:ascii="Times New Roman" w:hAnsi="Times New Roman"/>
          <w:sz w:val="20"/>
          <w:szCs w:val="20"/>
        </w:rPr>
        <w:t xml:space="preserve">Additional staffing </w:t>
      </w:r>
      <w:r w:rsidR="00215E9F" w:rsidRPr="00850013">
        <w:rPr>
          <w:rFonts w:ascii="Times New Roman" w:hAnsi="Times New Roman"/>
          <w:sz w:val="20"/>
          <w:szCs w:val="20"/>
        </w:rPr>
        <w:t xml:space="preserve">needs </w:t>
      </w:r>
      <w:r w:rsidR="00A95882">
        <w:rPr>
          <w:rFonts w:ascii="Times New Roman" w:hAnsi="Times New Roman"/>
          <w:sz w:val="20"/>
          <w:szCs w:val="20"/>
        </w:rPr>
        <w:t>and or shift o</w:t>
      </w:r>
      <w:r w:rsidR="00102178">
        <w:rPr>
          <w:rFonts w:ascii="Times New Roman" w:hAnsi="Times New Roman"/>
          <w:sz w:val="20"/>
          <w:szCs w:val="20"/>
        </w:rPr>
        <w:t>f</w:t>
      </w:r>
      <w:r w:rsidR="00A95882">
        <w:rPr>
          <w:rFonts w:ascii="Times New Roman" w:hAnsi="Times New Roman"/>
          <w:sz w:val="20"/>
          <w:szCs w:val="20"/>
        </w:rPr>
        <w:t xml:space="preserve"> routine workload to back up lab</w:t>
      </w:r>
      <w:r w:rsidR="00FA6AFD">
        <w:rPr>
          <w:rFonts w:ascii="Times New Roman" w:hAnsi="Times New Roman"/>
          <w:sz w:val="20"/>
          <w:szCs w:val="20"/>
        </w:rPr>
        <w:t>oratorie</w:t>
      </w:r>
      <w:r w:rsidR="00A95882">
        <w:rPr>
          <w:rFonts w:ascii="Times New Roman" w:hAnsi="Times New Roman"/>
          <w:sz w:val="20"/>
          <w:szCs w:val="20"/>
        </w:rPr>
        <w:t xml:space="preserve">s </w:t>
      </w:r>
      <w:r w:rsidR="00215E9F" w:rsidRPr="00850013">
        <w:rPr>
          <w:rFonts w:ascii="Times New Roman" w:hAnsi="Times New Roman"/>
          <w:sz w:val="20"/>
          <w:szCs w:val="20"/>
        </w:rPr>
        <w:t>will be determined b</w:t>
      </w:r>
      <w:r w:rsidR="00A95882">
        <w:rPr>
          <w:rFonts w:ascii="Times New Roman" w:hAnsi="Times New Roman"/>
          <w:sz w:val="20"/>
          <w:szCs w:val="20"/>
        </w:rPr>
        <w:t>ased on anticipated work volume</w:t>
      </w:r>
      <w:r w:rsidR="00FA6AFD">
        <w:rPr>
          <w:rFonts w:ascii="Times New Roman" w:hAnsi="Times New Roman"/>
          <w:sz w:val="20"/>
          <w:szCs w:val="20"/>
        </w:rPr>
        <w:t>.</w:t>
      </w:r>
      <w:r w:rsidR="00A95882">
        <w:rPr>
          <w:rFonts w:ascii="Times New Roman" w:hAnsi="Times New Roman"/>
          <w:sz w:val="20"/>
          <w:szCs w:val="20"/>
        </w:rPr>
        <w:t xml:space="preserve"> </w:t>
      </w:r>
    </w:p>
    <w:p w14:paraId="0BF072B0" w14:textId="77777777" w:rsidR="00215E9F" w:rsidRPr="00850013" w:rsidRDefault="00215E9F"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b/>
          <w:sz w:val="20"/>
          <w:szCs w:val="20"/>
        </w:rPr>
        <w:t>ANATOMIC PATHOLOGY (MORGUE):</w:t>
      </w:r>
      <w:r w:rsidRPr="00850013">
        <w:rPr>
          <w:rFonts w:ascii="Times New Roman" w:hAnsi="Times New Roman"/>
          <w:sz w:val="20"/>
          <w:szCs w:val="20"/>
        </w:rPr>
        <w:t xml:space="preserve"> </w:t>
      </w:r>
    </w:p>
    <w:p w14:paraId="226C7DA4" w14:textId="77777777" w:rsidR="00215E9F" w:rsidRPr="00850013" w:rsidRDefault="00215E9F" w:rsidP="00850013">
      <w:pPr>
        <w:pStyle w:val="ListParagraph"/>
        <w:numPr>
          <w:ilvl w:val="4"/>
          <w:numId w:val="35"/>
        </w:numPr>
        <w:spacing w:after="0" w:line="360" w:lineRule="auto"/>
        <w:ind w:left="1728" w:hanging="288"/>
        <w:rPr>
          <w:rFonts w:ascii="Times New Roman" w:hAnsi="Times New Roman"/>
          <w:sz w:val="20"/>
          <w:szCs w:val="20"/>
        </w:rPr>
      </w:pPr>
      <w:r w:rsidRPr="00850013">
        <w:rPr>
          <w:rFonts w:ascii="Times New Roman" w:hAnsi="Times New Roman"/>
          <w:sz w:val="20"/>
          <w:szCs w:val="20"/>
        </w:rPr>
        <w:t xml:space="preserve">Provide morgue services at </w:t>
      </w:r>
      <w:r w:rsidR="001B793C" w:rsidRPr="00850013">
        <w:rPr>
          <w:rFonts w:ascii="Times New Roman" w:hAnsi="Times New Roman"/>
          <w:sz w:val="20"/>
          <w:szCs w:val="20"/>
        </w:rPr>
        <w:t>RM 005</w:t>
      </w:r>
      <w:r w:rsidR="00FA6AFD">
        <w:rPr>
          <w:rFonts w:ascii="Times New Roman" w:hAnsi="Times New Roman"/>
          <w:sz w:val="20"/>
          <w:szCs w:val="20"/>
        </w:rPr>
        <w:t>.</w:t>
      </w:r>
    </w:p>
    <w:p w14:paraId="371CBCCB" w14:textId="77777777" w:rsidR="00215E9F" w:rsidRPr="00850013" w:rsidRDefault="00215E9F" w:rsidP="00850013">
      <w:pPr>
        <w:pStyle w:val="ListParagraph"/>
        <w:numPr>
          <w:ilvl w:val="4"/>
          <w:numId w:val="35"/>
        </w:numPr>
        <w:spacing w:after="0" w:line="360" w:lineRule="auto"/>
        <w:ind w:left="1728" w:hanging="288"/>
        <w:rPr>
          <w:rFonts w:ascii="Times New Roman" w:hAnsi="Times New Roman"/>
          <w:sz w:val="20"/>
          <w:szCs w:val="20"/>
        </w:rPr>
      </w:pPr>
      <w:r w:rsidRPr="00850013">
        <w:rPr>
          <w:rFonts w:ascii="Times New Roman" w:hAnsi="Times New Roman"/>
          <w:sz w:val="20"/>
          <w:szCs w:val="20"/>
        </w:rPr>
        <w:t>Establish satellite services as needed</w:t>
      </w:r>
      <w:r w:rsidR="00FA6AFD">
        <w:rPr>
          <w:rFonts w:ascii="Times New Roman" w:hAnsi="Times New Roman"/>
          <w:sz w:val="20"/>
          <w:szCs w:val="20"/>
        </w:rPr>
        <w:t>.</w:t>
      </w:r>
      <w:r w:rsidRPr="00850013">
        <w:rPr>
          <w:rFonts w:ascii="Times New Roman" w:hAnsi="Times New Roman"/>
          <w:sz w:val="20"/>
          <w:szCs w:val="20"/>
        </w:rPr>
        <w:t xml:space="preserve"> </w:t>
      </w:r>
    </w:p>
    <w:p w14:paraId="648384C5" w14:textId="77777777" w:rsidR="00215E9F" w:rsidRPr="00850013" w:rsidRDefault="00A95882" w:rsidP="00850013">
      <w:pPr>
        <w:pStyle w:val="ListParagraph"/>
        <w:numPr>
          <w:ilvl w:val="3"/>
          <w:numId w:val="35"/>
        </w:numPr>
        <w:spacing w:after="0" w:line="360" w:lineRule="auto"/>
        <w:ind w:left="1368" w:hanging="288"/>
        <w:rPr>
          <w:rFonts w:ascii="Times New Roman" w:hAnsi="Times New Roman"/>
          <w:sz w:val="20"/>
          <w:szCs w:val="20"/>
        </w:rPr>
      </w:pPr>
      <w:r>
        <w:rPr>
          <w:rFonts w:ascii="Times New Roman" w:hAnsi="Times New Roman"/>
          <w:b/>
          <w:sz w:val="20"/>
          <w:szCs w:val="20"/>
        </w:rPr>
        <w:t xml:space="preserve">AMBULATORY </w:t>
      </w:r>
      <w:r w:rsidR="00215E9F" w:rsidRPr="00850013">
        <w:rPr>
          <w:rFonts w:ascii="Times New Roman" w:hAnsi="Times New Roman"/>
          <w:b/>
          <w:sz w:val="20"/>
          <w:szCs w:val="20"/>
        </w:rPr>
        <w:t>LAB</w:t>
      </w:r>
      <w:r w:rsidR="00FA6AFD">
        <w:rPr>
          <w:rFonts w:ascii="Times New Roman" w:hAnsi="Times New Roman"/>
          <w:b/>
          <w:sz w:val="20"/>
          <w:szCs w:val="20"/>
        </w:rPr>
        <w:t>ORATORY</w:t>
      </w:r>
      <w:r>
        <w:rPr>
          <w:rFonts w:ascii="Times New Roman" w:hAnsi="Times New Roman"/>
          <w:b/>
          <w:sz w:val="20"/>
          <w:szCs w:val="20"/>
        </w:rPr>
        <w:t xml:space="preserve"> SITES</w:t>
      </w:r>
      <w:r w:rsidR="00215E9F" w:rsidRPr="00850013">
        <w:rPr>
          <w:rFonts w:ascii="Times New Roman" w:hAnsi="Times New Roman"/>
          <w:sz w:val="20"/>
          <w:szCs w:val="20"/>
        </w:rPr>
        <w:t xml:space="preserve">: </w:t>
      </w:r>
    </w:p>
    <w:p w14:paraId="24896F48" w14:textId="77777777" w:rsidR="00215E9F" w:rsidRPr="00850013" w:rsidRDefault="00A95882" w:rsidP="00850013">
      <w:pPr>
        <w:pStyle w:val="ListParagraph"/>
        <w:numPr>
          <w:ilvl w:val="4"/>
          <w:numId w:val="35"/>
        </w:numPr>
        <w:spacing w:after="0" w:line="360" w:lineRule="auto"/>
        <w:ind w:left="1728" w:hanging="288"/>
        <w:rPr>
          <w:rFonts w:ascii="Times New Roman" w:hAnsi="Times New Roman"/>
          <w:sz w:val="20"/>
          <w:szCs w:val="20"/>
        </w:rPr>
      </w:pPr>
      <w:r>
        <w:rPr>
          <w:rFonts w:ascii="Times New Roman" w:hAnsi="Times New Roman"/>
          <w:sz w:val="20"/>
          <w:szCs w:val="20"/>
        </w:rPr>
        <w:t xml:space="preserve">Ambulatory locations will </w:t>
      </w:r>
      <w:r w:rsidR="0051485A">
        <w:rPr>
          <w:rFonts w:ascii="Times New Roman" w:hAnsi="Times New Roman"/>
          <w:sz w:val="20"/>
          <w:szCs w:val="20"/>
        </w:rPr>
        <w:t xml:space="preserve">be kept informed </w:t>
      </w:r>
      <w:r w:rsidR="00775D43">
        <w:rPr>
          <w:rFonts w:ascii="Times New Roman" w:hAnsi="Times New Roman"/>
          <w:sz w:val="20"/>
          <w:szCs w:val="20"/>
        </w:rPr>
        <w:t xml:space="preserve">of any emergency situation </w:t>
      </w:r>
      <w:r w:rsidR="00FA6AFD">
        <w:rPr>
          <w:rFonts w:ascii="Times New Roman" w:hAnsi="Times New Roman"/>
          <w:sz w:val="20"/>
          <w:szCs w:val="20"/>
        </w:rPr>
        <w:t>that could impact patient care</w:t>
      </w:r>
      <w:r w:rsidR="00856154">
        <w:rPr>
          <w:rFonts w:ascii="Times New Roman" w:hAnsi="Times New Roman"/>
          <w:sz w:val="20"/>
          <w:szCs w:val="20"/>
        </w:rPr>
        <w:t xml:space="preserve">, including but not limited to: patients being diverted to offsite draw locations, sample </w:t>
      </w:r>
      <w:r w:rsidR="00FA6AFD">
        <w:rPr>
          <w:rFonts w:ascii="Times New Roman" w:hAnsi="Times New Roman"/>
          <w:sz w:val="20"/>
          <w:szCs w:val="20"/>
        </w:rPr>
        <w:t>pickup</w:t>
      </w:r>
      <w:r w:rsidR="00856154">
        <w:rPr>
          <w:rFonts w:ascii="Times New Roman" w:hAnsi="Times New Roman"/>
          <w:sz w:val="20"/>
          <w:szCs w:val="20"/>
        </w:rPr>
        <w:t xml:space="preserve"> and delivery delays</w:t>
      </w:r>
      <w:r w:rsidR="00FA6AFD">
        <w:rPr>
          <w:rFonts w:ascii="Times New Roman" w:hAnsi="Times New Roman"/>
          <w:sz w:val="20"/>
          <w:szCs w:val="20"/>
        </w:rPr>
        <w:t>.</w:t>
      </w:r>
    </w:p>
    <w:p w14:paraId="477EDE58" w14:textId="77777777" w:rsidR="00850013" w:rsidRPr="00850013" w:rsidRDefault="00850013"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Each division of the Clinical Laboratories will establish support agreements as required (interdepartmental, with outside agencies, vendors) for continued operations of critical functions</w:t>
      </w:r>
      <w:r w:rsidR="00FA6AFD">
        <w:rPr>
          <w:rFonts w:ascii="Times New Roman" w:hAnsi="Times New Roman"/>
          <w:sz w:val="20"/>
          <w:szCs w:val="20"/>
        </w:rPr>
        <w:t>.</w:t>
      </w:r>
    </w:p>
    <w:p w14:paraId="6924B0DB" w14:textId="77777777" w:rsidR="00751414" w:rsidRPr="00850013" w:rsidRDefault="00215E9F" w:rsidP="001A660E">
      <w:pPr>
        <w:pStyle w:val="ListParagraph"/>
        <w:numPr>
          <w:ilvl w:val="1"/>
          <w:numId w:val="35"/>
        </w:numPr>
        <w:spacing w:after="0" w:line="360" w:lineRule="auto"/>
        <w:rPr>
          <w:rFonts w:ascii="Times New Roman" w:hAnsi="Times New Roman"/>
          <w:sz w:val="20"/>
          <w:szCs w:val="20"/>
        </w:rPr>
      </w:pPr>
      <w:r w:rsidRPr="00102178">
        <w:rPr>
          <w:rFonts w:ascii="Times New Roman" w:hAnsi="Times New Roman"/>
          <w:b/>
          <w:sz w:val="20"/>
          <w:szCs w:val="20"/>
          <w:u w:val="single"/>
        </w:rPr>
        <w:t>Secondary Services:</w:t>
      </w:r>
      <w:r w:rsidR="00751414" w:rsidRPr="00850013">
        <w:rPr>
          <w:rFonts w:ascii="Times New Roman" w:hAnsi="Times New Roman"/>
          <w:sz w:val="20"/>
          <w:szCs w:val="20"/>
        </w:rPr>
        <w:t xml:space="preserve"> The necessity to recall employees to work to provide secondary services will be made by the </w:t>
      </w:r>
      <w:r w:rsidR="00FA6AFD" w:rsidRPr="007B06DB">
        <w:rPr>
          <w:rFonts w:ascii="Times New Roman" w:hAnsi="Times New Roman"/>
          <w:sz w:val="20"/>
          <w:szCs w:val="20"/>
        </w:rPr>
        <w:t>HCC</w:t>
      </w:r>
      <w:r w:rsidR="00FA6AFD">
        <w:rPr>
          <w:rFonts w:ascii="Times New Roman" w:hAnsi="Times New Roman"/>
          <w:color w:val="FF0000"/>
          <w:sz w:val="20"/>
          <w:szCs w:val="20"/>
        </w:rPr>
        <w:t xml:space="preserve"> </w:t>
      </w:r>
      <w:r w:rsidR="00384772" w:rsidRPr="00850013">
        <w:rPr>
          <w:rFonts w:ascii="Times New Roman" w:hAnsi="Times New Roman"/>
          <w:sz w:val="20"/>
          <w:szCs w:val="20"/>
        </w:rPr>
        <w:t>in conjunction with Laboratory Administration</w:t>
      </w:r>
      <w:r w:rsidR="00751414" w:rsidRPr="00850013">
        <w:rPr>
          <w:rFonts w:ascii="Times New Roman" w:hAnsi="Times New Roman"/>
          <w:sz w:val="20"/>
          <w:szCs w:val="20"/>
        </w:rPr>
        <w:t>.  (See Medical Center Emergency Operations Plan)</w:t>
      </w:r>
      <w:r w:rsidR="00FA6AFD">
        <w:rPr>
          <w:rFonts w:ascii="Times New Roman" w:hAnsi="Times New Roman"/>
          <w:sz w:val="20"/>
          <w:szCs w:val="20"/>
        </w:rPr>
        <w:t>.</w:t>
      </w:r>
    </w:p>
    <w:p w14:paraId="3FA1A810" w14:textId="77777777" w:rsidR="00215E9F" w:rsidRDefault="00215E9F" w:rsidP="001A660E">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Hospital Incident Command Center will direct staff not involved in primary services as </w:t>
      </w:r>
      <w:r w:rsidR="00AF6A13" w:rsidRPr="00850013">
        <w:rPr>
          <w:rFonts w:ascii="Times New Roman" w:hAnsi="Times New Roman"/>
          <w:sz w:val="20"/>
          <w:szCs w:val="20"/>
        </w:rPr>
        <w:tab/>
      </w:r>
      <w:r w:rsidR="00AF6A13" w:rsidRPr="00850013">
        <w:rPr>
          <w:rFonts w:ascii="Times New Roman" w:hAnsi="Times New Roman"/>
          <w:sz w:val="20"/>
          <w:szCs w:val="20"/>
        </w:rPr>
        <w:tab/>
        <w:t xml:space="preserve">            </w:t>
      </w:r>
      <w:r w:rsidRPr="00850013">
        <w:rPr>
          <w:rFonts w:ascii="Times New Roman" w:hAnsi="Times New Roman"/>
          <w:sz w:val="20"/>
          <w:szCs w:val="20"/>
        </w:rPr>
        <w:t xml:space="preserve">needed in support of other medical center critical functions.  Normal operations will be </w:t>
      </w:r>
      <w:r w:rsidR="00AF6A13" w:rsidRPr="00850013">
        <w:rPr>
          <w:rFonts w:ascii="Times New Roman" w:hAnsi="Times New Roman"/>
          <w:sz w:val="20"/>
          <w:szCs w:val="20"/>
        </w:rPr>
        <w:tab/>
      </w:r>
      <w:r w:rsidR="00AF6A13" w:rsidRPr="00850013">
        <w:rPr>
          <w:rFonts w:ascii="Times New Roman" w:hAnsi="Times New Roman"/>
          <w:sz w:val="20"/>
          <w:szCs w:val="20"/>
        </w:rPr>
        <w:tab/>
        <w:t xml:space="preserve">   </w:t>
      </w:r>
      <w:r w:rsidR="00AF6A13" w:rsidRPr="00850013">
        <w:rPr>
          <w:rFonts w:ascii="Times New Roman" w:hAnsi="Times New Roman"/>
          <w:sz w:val="20"/>
          <w:szCs w:val="20"/>
        </w:rPr>
        <w:tab/>
        <w:t xml:space="preserve"> </w:t>
      </w:r>
      <w:r w:rsidR="00AF6A13" w:rsidRPr="00850013">
        <w:rPr>
          <w:rFonts w:ascii="Times New Roman" w:hAnsi="Times New Roman"/>
          <w:sz w:val="20"/>
          <w:szCs w:val="20"/>
        </w:rPr>
        <w:tab/>
        <w:t xml:space="preserve">          </w:t>
      </w:r>
      <w:r w:rsidRPr="00850013">
        <w:rPr>
          <w:rFonts w:ascii="Times New Roman" w:hAnsi="Times New Roman"/>
          <w:sz w:val="20"/>
          <w:szCs w:val="20"/>
        </w:rPr>
        <w:t>maintained until the need for additional support is determined.</w:t>
      </w:r>
    </w:p>
    <w:p w14:paraId="37B933DF" w14:textId="77777777" w:rsidR="001A660E" w:rsidRPr="001A660E" w:rsidRDefault="001A660E" w:rsidP="001A660E">
      <w:pPr>
        <w:pStyle w:val="ListParagraph"/>
        <w:numPr>
          <w:ilvl w:val="1"/>
          <w:numId w:val="35"/>
        </w:numPr>
        <w:spacing w:after="0" w:line="360" w:lineRule="auto"/>
        <w:rPr>
          <w:rFonts w:ascii="Times New Roman" w:hAnsi="Times New Roman"/>
          <w:i/>
          <w:sz w:val="20"/>
          <w:szCs w:val="20"/>
        </w:rPr>
      </w:pPr>
      <w:r w:rsidRPr="001A660E">
        <w:rPr>
          <w:rFonts w:ascii="Times New Roman" w:hAnsi="Times New Roman"/>
          <w:i/>
          <w:sz w:val="20"/>
          <w:szCs w:val="20"/>
        </w:rPr>
        <w:t>Departmental call trees should be implemented during a drill to accurately access the preparedness of the Clinical Laboratories at OSUWMC in the event of an actual emergency</w:t>
      </w:r>
      <w:r w:rsidR="003756AC">
        <w:rPr>
          <w:rFonts w:ascii="Times New Roman" w:hAnsi="Times New Roman"/>
          <w:i/>
          <w:sz w:val="20"/>
          <w:szCs w:val="20"/>
        </w:rPr>
        <w:t>.</w:t>
      </w:r>
    </w:p>
    <w:p w14:paraId="5707C57B" w14:textId="77777777" w:rsidR="00B57B4A" w:rsidRPr="00850013" w:rsidRDefault="0095357A" w:rsidP="00850013">
      <w:pPr>
        <w:pStyle w:val="ListParagraph"/>
        <w:numPr>
          <w:ilvl w:val="1"/>
          <w:numId w:val="35"/>
        </w:numPr>
        <w:spacing w:after="0" w:line="360" w:lineRule="auto"/>
        <w:rPr>
          <w:rFonts w:ascii="Times New Roman" w:hAnsi="Times New Roman"/>
          <w:b/>
          <w:sz w:val="20"/>
          <w:szCs w:val="20"/>
          <w:u w:val="single"/>
        </w:rPr>
      </w:pPr>
      <w:r>
        <w:rPr>
          <w:rFonts w:ascii="Times New Roman" w:hAnsi="Times New Roman"/>
          <w:b/>
          <w:sz w:val="20"/>
          <w:szCs w:val="20"/>
          <w:u w:val="single"/>
        </w:rPr>
        <w:t xml:space="preserve">Internal Laboratory Plan for </w:t>
      </w:r>
      <w:r w:rsidR="003756AC">
        <w:rPr>
          <w:rFonts w:ascii="Times New Roman" w:hAnsi="Times New Roman"/>
          <w:b/>
          <w:sz w:val="20"/>
          <w:szCs w:val="20"/>
          <w:u w:val="single"/>
        </w:rPr>
        <w:t xml:space="preserve">an </w:t>
      </w:r>
      <w:r>
        <w:rPr>
          <w:rFonts w:ascii="Times New Roman" w:hAnsi="Times New Roman"/>
          <w:b/>
          <w:sz w:val="20"/>
          <w:szCs w:val="20"/>
          <w:u w:val="single"/>
        </w:rPr>
        <w:t>Internal Lab</w:t>
      </w:r>
      <w:r w:rsidR="003756AC">
        <w:rPr>
          <w:rFonts w:ascii="Times New Roman" w:hAnsi="Times New Roman"/>
          <w:b/>
          <w:sz w:val="20"/>
          <w:szCs w:val="20"/>
          <w:u w:val="single"/>
        </w:rPr>
        <w:t>oratory</w:t>
      </w:r>
      <w:r>
        <w:rPr>
          <w:rFonts w:ascii="Times New Roman" w:hAnsi="Times New Roman"/>
          <w:b/>
          <w:sz w:val="20"/>
          <w:szCs w:val="20"/>
          <w:u w:val="single"/>
        </w:rPr>
        <w:t xml:space="preserve"> Disaster</w:t>
      </w:r>
    </w:p>
    <w:p w14:paraId="602FE6DC" w14:textId="77777777" w:rsidR="00B57B4A" w:rsidRPr="00850013" w:rsidRDefault="00B57B4A" w:rsidP="00850013">
      <w:pPr>
        <w:pStyle w:val="ListParagraph"/>
        <w:numPr>
          <w:ilvl w:val="2"/>
          <w:numId w:val="35"/>
        </w:numPr>
        <w:spacing w:after="0" w:line="360" w:lineRule="auto"/>
        <w:rPr>
          <w:rFonts w:ascii="Times New Roman" w:hAnsi="Times New Roman"/>
          <w:b/>
          <w:sz w:val="20"/>
          <w:szCs w:val="20"/>
        </w:rPr>
      </w:pPr>
      <w:r w:rsidRPr="00850013">
        <w:rPr>
          <w:rFonts w:ascii="Times New Roman" w:hAnsi="Times New Roman"/>
          <w:b/>
          <w:sz w:val="20"/>
          <w:szCs w:val="20"/>
        </w:rPr>
        <w:t xml:space="preserve">Internal Plan for </w:t>
      </w:r>
      <w:r w:rsidR="001A660E">
        <w:rPr>
          <w:rFonts w:ascii="Times New Roman" w:hAnsi="Times New Roman"/>
          <w:b/>
          <w:sz w:val="20"/>
          <w:szCs w:val="20"/>
        </w:rPr>
        <w:t xml:space="preserve">The James </w:t>
      </w:r>
      <w:r w:rsidR="00B278F5" w:rsidRPr="00AC6A90">
        <w:rPr>
          <w:rFonts w:ascii="Times New Roman" w:hAnsi="Times New Roman"/>
          <w:b/>
          <w:sz w:val="20"/>
          <w:szCs w:val="20"/>
        </w:rPr>
        <w:t>Stat</w:t>
      </w:r>
      <w:r w:rsidR="00B278F5">
        <w:rPr>
          <w:rFonts w:ascii="Times New Roman" w:hAnsi="Times New Roman"/>
          <w:b/>
          <w:sz w:val="20"/>
          <w:szCs w:val="20"/>
        </w:rPr>
        <w:t xml:space="preserve"> </w:t>
      </w:r>
      <w:r w:rsidRPr="00850013">
        <w:rPr>
          <w:rFonts w:ascii="Times New Roman" w:hAnsi="Times New Roman"/>
          <w:b/>
          <w:sz w:val="20"/>
          <w:szCs w:val="20"/>
        </w:rPr>
        <w:t xml:space="preserve">Laboratory Services </w:t>
      </w:r>
    </w:p>
    <w:p w14:paraId="28B86455" w14:textId="77777777" w:rsidR="00384772" w:rsidRPr="00850013" w:rsidRDefault="00384772"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 xml:space="preserve">All specimens are to be packaged according to proper shipping requirements and transported by </w:t>
      </w:r>
      <w:r w:rsidRPr="00850013">
        <w:rPr>
          <w:rFonts w:ascii="Times New Roman" w:hAnsi="Times New Roman"/>
          <w:sz w:val="20"/>
          <w:szCs w:val="20"/>
        </w:rPr>
        <w:tab/>
        <w:t>lab</w:t>
      </w:r>
      <w:r w:rsidR="00D37B4D">
        <w:rPr>
          <w:rFonts w:ascii="Times New Roman" w:hAnsi="Times New Roman"/>
          <w:sz w:val="20"/>
          <w:szCs w:val="20"/>
        </w:rPr>
        <w:t xml:space="preserve"> personnel or lab</w:t>
      </w:r>
      <w:r w:rsidRPr="00850013">
        <w:rPr>
          <w:rFonts w:ascii="Times New Roman" w:hAnsi="Times New Roman"/>
          <w:sz w:val="20"/>
          <w:szCs w:val="20"/>
        </w:rPr>
        <w:t xml:space="preserve"> courier </w:t>
      </w:r>
      <w:r w:rsidR="00D37B4D">
        <w:rPr>
          <w:rFonts w:ascii="Times New Roman" w:hAnsi="Times New Roman"/>
          <w:sz w:val="20"/>
          <w:szCs w:val="20"/>
        </w:rPr>
        <w:t xml:space="preserve">if applicable, </w:t>
      </w:r>
      <w:r w:rsidRPr="00850013">
        <w:rPr>
          <w:rFonts w:ascii="Times New Roman" w:hAnsi="Times New Roman"/>
          <w:sz w:val="20"/>
          <w:szCs w:val="20"/>
        </w:rPr>
        <w:t>to the appropriate</w:t>
      </w:r>
      <w:r w:rsidR="00102178">
        <w:rPr>
          <w:rFonts w:ascii="Times New Roman" w:hAnsi="Times New Roman"/>
          <w:sz w:val="20"/>
          <w:szCs w:val="20"/>
        </w:rPr>
        <w:t xml:space="preserve"> secondary</w:t>
      </w:r>
      <w:r w:rsidRPr="00850013">
        <w:rPr>
          <w:rFonts w:ascii="Times New Roman" w:hAnsi="Times New Roman"/>
          <w:sz w:val="20"/>
          <w:szCs w:val="20"/>
        </w:rPr>
        <w:t xml:space="preserve"> locations</w:t>
      </w:r>
      <w:r w:rsidR="003756AC">
        <w:rPr>
          <w:rFonts w:ascii="Times New Roman" w:hAnsi="Times New Roman"/>
          <w:sz w:val="20"/>
          <w:szCs w:val="20"/>
        </w:rPr>
        <w:t>.</w:t>
      </w:r>
    </w:p>
    <w:p w14:paraId="44EDE59F" w14:textId="77777777" w:rsidR="00513385" w:rsidRPr="00850013" w:rsidRDefault="00513385"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 xml:space="preserve">Specimens are triaged and tested according to life threat and STAT priority: chemistry, </w:t>
      </w:r>
      <w:r w:rsidRPr="00850013">
        <w:rPr>
          <w:rFonts w:ascii="Times New Roman" w:hAnsi="Times New Roman"/>
          <w:sz w:val="20"/>
          <w:szCs w:val="20"/>
        </w:rPr>
        <w:tab/>
        <w:t>hematology (including differentials), blood gas, and coagulation testing</w:t>
      </w:r>
      <w:r w:rsidR="003756AC">
        <w:rPr>
          <w:rFonts w:ascii="Times New Roman" w:hAnsi="Times New Roman"/>
          <w:sz w:val="20"/>
          <w:szCs w:val="20"/>
        </w:rPr>
        <w:t>.</w:t>
      </w:r>
    </w:p>
    <w:p w14:paraId="758EEF4F" w14:textId="77777777" w:rsidR="00B57B4A" w:rsidRPr="00850013" w:rsidRDefault="00B57B4A"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Internal disaster</w:t>
      </w:r>
      <w:r w:rsidR="001A660E">
        <w:rPr>
          <w:rFonts w:ascii="Times New Roman" w:hAnsi="Times New Roman"/>
          <w:sz w:val="20"/>
          <w:szCs w:val="20"/>
        </w:rPr>
        <w:t>s</w:t>
      </w:r>
      <w:r w:rsidRPr="00850013">
        <w:rPr>
          <w:rFonts w:ascii="Times New Roman" w:hAnsi="Times New Roman"/>
          <w:sz w:val="20"/>
          <w:szCs w:val="20"/>
        </w:rPr>
        <w:t xml:space="preserve"> affecting </w:t>
      </w:r>
      <w:r w:rsidR="00102178">
        <w:rPr>
          <w:rFonts w:ascii="Times New Roman" w:hAnsi="Times New Roman"/>
          <w:sz w:val="20"/>
          <w:szCs w:val="20"/>
        </w:rPr>
        <w:t xml:space="preserve">The </w:t>
      </w:r>
      <w:r w:rsidR="0095357A">
        <w:rPr>
          <w:rFonts w:ascii="Times New Roman" w:hAnsi="Times New Roman"/>
          <w:sz w:val="20"/>
          <w:szCs w:val="20"/>
        </w:rPr>
        <w:t>James</w:t>
      </w:r>
      <w:r w:rsidR="00662169">
        <w:rPr>
          <w:rFonts w:ascii="Times New Roman" w:hAnsi="Times New Roman"/>
          <w:sz w:val="20"/>
          <w:szCs w:val="20"/>
        </w:rPr>
        <w:t xml:space="preserve"> </w:t>
      </w:r>
      <w:r w:rsidR="00662169" w:rsidRPr="00AC6A90">
        <w:rPr>
          <w:rFonts w:ascii="Times New Roman" w:hAnsi="Times New Roman"/>
          <w:sz w:val="20"/>
          <w:szCs w:val="20"/>
        </w:rPr>
        <w:t>Stat Lab</w:t>
      </w:r>
      <w:r w:rsidR="00FD499D" w:rsidRPr="00850013">
        <w:rPr>
          <w:rFonts w:ascii="Times New Roman" w:hAnsi="Times New Roman"/>
          <w:sz w:val="20"/>
          <w:szCs w:val="20"/>
        </w:rPr>
        <w:t xml:space="preserve">, critical testing samples are rerouted to </w:t>
      </w:r>
      <w:r w:rsidR="0095357A">
        <w:rPr>
          <w:rFonts w:ascii="Times New Roman" w:hAnsi="Times New Roman"/>
          <w:sz w:val="20"/>
          <w:szCs w:val="20"/>
        </w:rPr>
        <w:t>CCL</w:t>
      </w:r>
      <w:r w:rsidR="00FD499D" w:rsidRPr="00850013">
        <w:rPr>
          <w:rFonts w:ascii="Times New Roman" w:hAnsi="Times New Roman"/>
          <w:sz w:val="20"/>
          <w:szCs w:val="20"/>
        </w:rPr>
        <w:t xml:space="preserve"> (primary) and </w:t>
      </w:r>
      <w:r w:rsidR="00FD499D" w:rsidRPr="003756AC">
        <w:rPr>
          <w:rFonts w:ascii="Times New Roman" w:hAnsi="Times New Roman"/>
          <w:sz w:val="20"/>
          <w:szCs w:val="20"/>
        </w:rPr>
        <w:t>East</w:t>
      </w:r>
      <w:r w:rsidR="003756AC">
        <w:rPr>
          <w:rFonts w:ascii="Times New Roman" w:hAnsi="Times New Roman"/>
          <w:sz w:val="20"/>
          <w:szCs w:val="20"/>
        </w:rPr>
        <w:t xml:space="preserve"> Hospital </w:t>
      </w:r>
      <w:r w:rsidR="00FD499D" w:rsidRPr="00850013">
        <w:rPr>
          <w:rFonts w:ascii="Times New Roman" w:hAnsi="Times New Roman"/>
          <w:sz w:val="20"/>
          <w:szCs w:val="20"/>
        </w:rPr>
        <w:t>R</w:t>
      </w:r>
      <w:r w:rsidR="003756AC">
        <w:rPr>
          <w:rFonts w:ascii="Times New Roman" w:hAnsi="Times New Roman"/>
          <w:sz w:val="20"/>
          <w:szCs w:val="20"/>
        </w:rPr>
        <w:t xml:space="preserve">apid Response </w:t>
      </w:r>
      <w:r w:rsidR="00FD499D" w:rsidRPr="00850013">
        <w:rPr>
          <w:rFonts w:ascii="Times New Roman" w:hAnsi="Times New Roman"/>
          <w:sz w:val="20"/>
          <w:szCs w:val="20"/>
        </w:rPr>
        <w:t>L</w:t>
      </w:r>
      <w:r w:rsidR="003756AC">
        <w:rPr>
          <w:rFonts w:ascii="Times New Roman" w:hAnsi="Times New Roman"/>
          <w:sz w:val="20"/>
          <w:szCs w:val="20"/>
        </w:rPr>
        <w:t>aboratory (RRL)</w:t>
      </w:r>
      <w:r w:rsidR="00FD499D" w:rsidRPr="00850013">
        <w:rPr>
          <w:rFonts w:ascii="Times New Roman" w:hAnsi="Times New Roman"/>
          <w:sz w:val="20"/>
          <w:szCs w:val="20"/>
        </w:rPr>
        <w:t xml:space="preserve"> (secondary)</w:t>
      </w:r>
      <w:r w:rsidR="003756AC">
        <w:rPr>
          <w:rFonts w:ascii="Times New Roman" w:hAnsi="Times New Roman"/>
          <w:sz w:val="20"/>
          <w:szCs w:val="20"/>
        </w:rPr>
        <w:t>.</w:t>
      </w:r>
    </w:p>
    <w:p w14:paraId="077F8EC8" w14:textId="77777777" w:rsidR="00B57B4A" w:rsidRPr="00850013" w:rsidRDefault="00B57B4A"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 xml:space="preserve">If both </w:t>
      </w:r>
      <w:r w:rsidR="00102178">
        <w:rPr>
          <w:rFonts w:ascii="Times New Roman" w:hAnsi="Times New Roman"/>
          <w:sz w:val="20"/>
          <w:szCs w:val="20"/>
        </w:rPr>
        <w:t>The James</w:t>
      </w:r>
      <w:r w:rsidRPr="00850013">
        <w:rPr>
          <w:rFonts w:ascii="Times New Roman" w:hAnsi="Times New Roman"/>
          <w:sz w:val="20"/>
          <w:szCs w:val="20"/>
        </w:rPr>
        <w:t xml:space="preserve"> </w:t>
      </w:r>
      <w:r w:rsidR="00662169" w:rsidRPr="00AC6A90">
        <w:rPr>
          <w:rFonts w:ascii="Times New Roman" w:hAnsi="Times New Roman"/>
          <w:sz w:val="20"/>
          <w:szCs w:val="20"/>
        </w:rPr>
        <w:t xml:space="preserve">Stat Lab </w:t>
      </w:r>
      <w:r w:rsidRPr="00850013">
        <w:rPr>
          <w:rFonts w:ascii="Times New Roman" w:hAnsi="Times New Roman"/>
          <w:sz w:val="20"/>
          <w:szCs w:val="20"/>
        </w:rPr>
        <w:t xml:space="preserve">and </w:t>
      </w:r>
      <w:r w:rsidR="00102178">
        <w:rPr>
          <w:rFonts w:ascii="Times New Roman" w:hAnsi="Times New Roman"/>
          <w:sz w:val="20"/>
          <w:szCs w:val="20"/>
        </w:rPr>
        <w:t>CCL</w:t>
      </w:r>
      <w:r w:rsidRPr="00850013">
        <w:rPr>
          <w:rFonts w:ascii="Times New Roman" w:hAnsi="Times New Roman"/>
          <w:sz w:val="20"/>
          <w:szCs w:val="20"/>
        </w:rPr>
        <w:t xml:space="preserve"> are unable to </w:t>
      </w:r>
      <w:r w:rsidR="00FD499D" w:rsidRPr="00850013">
        <w:rPr>
          <w:rFonts w:ascii="Times New Roman" w:hAnsi="Times New Roman"/>
          <w:sz w:val="20"/>
          <w:szCs w:val="20"/>
        </w:rPr>
        <w:t>process</w:t>
      </w:r>
      <w:r w:rsidRPr="00850013">
        <w:rPr>
          <w:rFonts w:ascii="Times New Roman" w:hAnsi="Times New Roman"/>
          <w:sz w:val="20"/>
          <w:szCs w:val="20"/>
        </w:rPr>
        <w:t xml:space="preserve"> specimens due to disaster, send specimens to </w:t>
      </w:r>
      <w:r w:rsidR="00FD499D" w:rsidRPr="00850013">
        <w:rPr>
          <w:rFonts w:ascii="Times New Roman" w:hAnsi="Times New Roman"/>
          <w:sz w:val="20"/>
          <w:szCs w:val="20"/>
        </w:rPr>
        <w:t>UH East RRL (primary) or Morehouse (secondary)</w:t>
      </w:r>
      <w:r w:rsidRPr="00850013">
        <w:rPr>
          <w:rFonts w:ascii="Times New Roman" w:hAnsi="Times New Roman"/>
          <w:sz w:val="20"/>
          <w:szCs w:val="20"/>
        </w:rPr>
        <w:t xml:space="preserve"> for testing.</w:t>
      </w:r>
    </w:p>
    <w:p w14:paraId="4395437B" w14:textId="77777777" w:rsidR="00B57B4A" w:rsidRPr="00850013" w:rsidRDefault="00B57B4A"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 xml:space="preserve">Disaster plan for immunochemistry samples; send directly to East </w:t>
      </w:r>
      <w:r w:rsidR="003756AC" w:rsidRPr="007B06DB">
        <w:rPr>
          <w:rFonts w:ascii="Times New Roman" w:hAnsi="Times New Roman"/>
          <w:sz w:val="20"/>
          <w:szCs w:val="20"/>
        </w:rPr>
        <w:t>Hospital</w:t>
      </w:r>
      <w:r w:rsidR="003756AC">
        <w:rPr>
          <w:rFonts w:ascii="Times New Roman" w:hAnsi="Times New Roman"/>
          <w:sz w:val="20"/>
          <w:szCs w:val="20"/>
        </w:rPr>
        <w:t xml:space="preserve"> RRL.</w:t>
      </w:r>
    </w:p>
    <w:p w14:paraId="504AA1B2" w14:textId="77777777" w:rsidR="00B57B4A" w:rsidRPr="00850013" w:rsidRDefault="00B57B4A"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Blood gas samples are sent to Respiratory Therapy at OSU</w:t>
      </w:r>
      <w:r w:rsidR="00821714" w:rsidRPr="00850013">
        <w:rPr>
          <w:rFonts w:ascii="Times New Roman" w:hAnsi="Times New Roman"/>
          <w:sz w:val="20"/>
          <w:szCs w:val="20"/>
        </w:rPr>
        <w:t>W</w:t>
      </w:r>
      <w:r w:rsidRPr="00850013">
        <w:rPr>
          <w:rFonts w:ascii="Times New Roman" w:hAnsi="Times New Roman"/>
          <w:sz w:val="20"/>
          <w:szCs w:val="20"/>
        </w:rPr>
        <w:t>MC first. If OSU</w:t>
      </w:r>
      <w:r w:rsidR="00821714" w:rsidRPr="00850013">
        <w:rPr>
          <w:rFonts w:ascii="Times New Roman" w:hAnsi="Times New Roman"/>
          <w:sz w:val="20"/>
          <w:szCs w:val="20"/>
        </w:rPr>
        <w:t>W</w:t>
      </w:r>
      <w:r w:rsidR="003756AC">
        <w:rPr>
          <w:rFonts w:ascii="Times New Roman" w:hAnsi="Times New Roman"/>
          <w:sz w:val="20"/>
          <w:szCs w:val="20"/>
        </w:rPr>
        <w:t xml:space="preserve">MC respiratory </w:t>
      </w:r>
      <w:r w:rsidRPr="00850013">
        <w:rPr>
          <w:rFonts w:ascii="Times New Roman" w:hAnsi="Times New Roman"/>
          <w:sz w:val="20"/>
          <w:szCs w:val="20"/>
        </w:rPr>
        <w:t>is impacted</w:t>
      </w:r>
      <w:r w:rsidR="00FD499D" w:rsidRPr="00850013">
        <w:rPr>
          <w:rFonts w:ascii="Times New Roman" w:hAnsi="Times New Roman"/>
          <w:sz w:val="20"/>
          <w:szCs w:val="20"/>
        </w:rPr>
        <w:t xml:space="preserve">, send to IDSCU Laboratory or East </w:t>
      </w:r>
      <w:r w:rsidR="003756AC" w:rsidRPr="007B06DB">
        <w:rPr>
          <w:rFonts w:ascii="Times New Roman" w:hAnsi="Times New Roman"/>
          <w:sz w:val="20"/>
          <w:szCs w:val="20"/>
        </w:rPr>
        <w:t xml:space="preserve">Hospital </w:t>
      </w:r>
      <w:r w:rsidR="00FD499D" w:rsidRPr="00850013">
        <w:rPr>
          <w:rFonts w:ascii="Times New Roman" w:hAnsi="Times New Roman"/>
          <w:sz w:val="20"/>
          <w:szCs w:val="20"/>
        </w:rPr>
        <w:t xml:space="preserve">Respiratory. </w:t>
      </w:r>
    </w:p>
    <w:p w14:paraId="5A2A059A" w14:textId="77777777" w:rsidR="00B57B4A" w:rsidRPr="00850013" w:rsidRDefault="00B57B4A" w:rsidP="00850013">
      <w:pPr>
        <w:pStyle w:val="ListParagraph"/>
        <w:numPr>
          <w:ilvl w:val="2"/>
          <w:numId w:val="35"/>
        </w:numPr>
        <w:spacing w:after="0" w:line="360" w:lineRule="auto"/>
        <w:rPr>
          <w:rFonts w:ascii="Times New Roman" w:hAnsi="Times New Roman"/>
          <w:b/>
          <w:sz w:val="20"/>
          <w:szCs w:val="20"/>
        </w:rPr>
      </w:pPr>
      <w:r w:rsidRPr="00850013">
        <w:rPr>
          <w:rFonts w:ascii="Times New Roman" w:hAnsi="Times New Roman"/>
          <w:b/>
          <w:sz w:val="20"/>
          <w:szCs w:val="20"/>
        </w:rPr>
        <w:t xml:space="preserve">Internal Plan for East </w:t>
      </w:r>
      <w:r w:rsidR="003756AC" w:rsidRPr="007B06DB">
        <w:rPr>
          <w:rFonts w:ascii="Times New Roman" w:hAnsi="Times New Roman"/>
          <w:b/>
          <w:sz w:val="20"/>
          <w:szCs w:val="20"/>
        </w:rPr>
        <w:t>Hospital</w:t>
      </w:r>
      <w:r w:rsidR="003756AC" w:rsidRPr="003756AC">
        <w:rPr>
          <w:rFonts w:ascii="Times New Roman" w:hAnsi="Times New Roman"/>
          <w:b/>
          <w:color w:val="FF0000"/>
          <w:sz w:val="20"/>
          <w:szCs w:val="20"/>
        </w:rPr>
        <w:t xml:space="preserve"> </w:t>
      </w:r>
      <w:r w:rsidR="003756AC">
        <w:rPr>
          <w:rFonts w:ascii="Times New Roman" w:hAnsi="Times New Roman"/>
          <w:b/>
          <w:sz w:val="20"/>
          <w:szCs w:val="20"/>
        </w:rPr>
        <w:t>RRL</w:t>
      </w:r>
    </w:p>
    <w:p w14:paraId="1925B9EB" w14:textId="77777777" w:rsidR="00B57B4A" w:rsidRPr="00850013" w:rsidRDefault="003756AC" w:rsidP="00850013">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lastRenderedPageBreak/>
        <w:t xml:space="preserve">If </w:t>
      </w:r>
      <w:r w:rsidR="00B57B4A" w:rsidRPr="00850013">
        <w:rPr>
          <w:rFonts w:ascii="Times New Roman" w:hAnsi="Times New Roman"/>
          <w:sz w:val="20"/>
          <w:szCs w:val="20"/>
        </w:rPr>
        <w:t xml:space="preserve">East </w:t>
      </w:r>
      <w:r w:rsidRPr="007B06DB">
        <w:rPr>
          <w:rFonts w:ascii="Times New Roman" w:hAnsi="Times New Roman"/>
          <w:sz w:val="20"/>
          <w:szCs w:val="20"/>
        </w:rPr>
        <w:t>Hospital</w:t>
      </w:r>
      <w:r w:rsidRPr="003756AC">
        <w:rPr>
          <w:rFonts w:ascii="Times New Roman" w:hAnsi="Times New Roman"/>
          <w:sz w:val="20"/>
          <w:szCs w:val="20"/>
        </w:rPr>
        <w:t xml:space="preserve"> </w:t>
      </w:r>
      <w:r w:rsidR="00B57B4A" w:rsidRPr="00850013">
        <w:rPr>
          <w:rFonts w:ascii="Times New Roman" w:hAnsi="Times New Roman"/>
          <w:sz w:val="20"/>
          <w:szCs w:val="20"/>
        </w:rPr>
        <w:t>RRL is impacted by disaster, route all specimens to OSU</w:t>
      </w:r>
      <w:r w:rsidR="00821714" w:rsidRPr="00850013">
        <w:rPr>
          <w:rFonts w:ascii="Times New Roman" w:hAnsi="Times New Roman"/>
          <w:sz w:val="20"/>
          <w:szCs w:val="20"/>
        </w:rPr>
        <w:t>W</w:t>
      </w:r>
      <w:r w:rsidR="00B57B4A" w:rsidRPr="00850013">
        <w:rPr>
          <w:rFonts w:ascii="Times New Roman" w:hAnsi="Times New Roman"/>
          <w:sz w:val="20"/>
          <w:szCs w:val="20"/>
        </w:rPr>
        <w:t>MC</w:t>
      </w:r>
      <w:r w:rsidR="006371B7">
        <w:rPr>
          <w:rFonts w:ascii="Times New Roman" w:hAnsi="Times New Roman"/>
          <w:sz w:val="20"/>
          <w:szCs w:val="20"/>
        </w:rPr>
        <w:t xml:space="preserve"> </w:t>
      </w:r>
      <w:r w:rsidR="00B57B4A" w:rsidRPr="00850013">
        <w:rPr>
          <w:rFonts w:ascii="Times New Roman" w:hAnsi="Times New Roman"/>
          <w:sz w:val="20"/>
          <w:szCs w:val="20"/>
        </w:rPr>
        <w:t>labs (primary), or Morehouse (secondary)</w:t>
      </w:r>
      <w:r>
        <w:rPr>
          <w:rFonts w:ascii="Times New Roman" w:hAnsi="Times New Roman"/>
          <w:sz w:val="20"/>
          <w:szCs w:val="20"/>
        </w:rPr>
        <w:t>.</w:t>
      </w:r>
    </w:p>
    <w:p w14:paraId="575A1F19" w14:textId="77777777" w:rsidR="00FD499D" w:rsidRPr="00850013" w:rsidRDefault="00FD499D"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b/>
          <w:sz w:val="20"/>
          <w:szCs w:val="20"/>
        </w:rPr>
        <w:t>Internal Plan for Morehouse and SSCBC Labs</w:t>
      </w:r>
    </w:p>
    <w:p w14:paraId="3767DACC" w14:textId="77777777" w:rsidR="0077687A" w:rsidRPr="003756AC" w:rsidRDefault="00FD499D" w:rsidP="003756AC">
      <w:pPr>
        <w:pStyle w:val="ListParagraph"/>
        <w:numPr>
          <w:ilvl w:val="3"/>
          <w:numId w:val="35"/>
        </w:numPr>
        <w:spacing w:after="0" w:line="360" w:lineRule="auto"/>
        <w:ind w:left="1368" w:hanging="288"/>
        <w:rPr>
          <w:rFonts w:ascii="Times New Roman" w:hAnsi="Times New Roman"/>
          <w:sz w:val="20"/>
          <w:szCs w:val="20"/>
        </w:rPr>
      </w:pPr>
      <w:r w:rsidRPr="00850013">
        <w:rPr>
          <w:rFonts w:ascii="Times New Roman" w:hAnsi="Times New Roman"/>
          <w:sz w:val="20"/>
          <w:szCs w:val="20"/>
        </w:rPr>
        <w:t xml:space="preserve"> If Morehouse and/or SSCBC are impacted by a disaster, all specimens must be routed to OSUWMC </w:t>
      </w:r>
      <w:r w:rsidR="006371B7">
        <w:rPr>
          <w:rFonts w:ascii="Times New Roman" w:hAnsi="Times New Roman"/>
          <w:sz w:val="20"/>
          <w:szCs w:val="20"/>
        </w:rPr>
        <w:t xml:space="preserve">labs </w:t>
      </w:r>
      <w:r w:rsidRPr="00850013">
        <w:rPr>
          <w:rFonts w:ascii="Times New Roman" w:hAnsi="Times New Roman"/>
          <w:sz w:val="20"/>
          <w:szCs w:val="20"/>
        </w:rPr>
        <w:t>(primary), then East</w:t>
      </w:r>
      <w:r w:rsidR="003756AC" w:rsidRPr="003756AC">
        <w:rPr>
          <w:rFonts w:ascii="Times New Roman" w:hAnsi="Times New Roman"/>
          <w:b/>
          <w:color w:val="FF0000"/>
          <w:sz w:val="20"/>
          <w:szCs w:val="20"/>
        </w:rPr>
        <w:t xml:space="preserve"> </w:t>
      </w:r>
      <w:r w:rsidR="003756AC" w:rsidRPr="007B06DB">
        <w:rPr>
          <w:rFonts w:ascii="Times New Roman" w:hAnsi="Times New Roman"/>
          <w:sz w:val="20"/>
          <w:szCs w:val="20"/>
        </w:rPr>
        <w:t>Hospital</w:t>
      </w:r>
      <w:r w:rsidRPr="007B06DB">
        <w:rPr>
          <w:rFonts w:ascii="Times New Roman" w:hAnsi="Times New Roman"/>
          <w:sz w:val="20"/>
          <w:szCs w:val="20"/>
        </w:rPr>
        <w:t xml:space="preserve"> </w:t>
      </w:r>
      <w:r w:rsidRPr="00850013">
        <w:rPr>
          <w:rFonts w:ascii="Times New Roman" w:hAnsi="Times New Roman"/>
          <w:sz w:val="20"/>
          <w:szCs w:val="20"/>
        </w:rPr>
        <w:t>RRL (secondary)</w:t>
      </w:r>
      <w:r w:rsidR="003756AC">
        <w:rPr>
          <w:rFonts w:ascii="Times New Roman" w:hAnsi="Times New Roman"/>
          <w:sz w:val="20"/>
          <w:szCs w:val="20"/>
        </w:rPr>
        <w:t>.</w:t>
      </w:r>
    </w:p>
    <w:p w14:paraId="2641A059" w14:textId="77777777" w:rsidR="00C24690" w:rsidRDefault="00B57B4A" w:rsidP="006371B7">
      <w:pPr>
        <w:pStyle w:val="ListParagraph"/>
        <w:numPr>
          <w:ilvl w:val="2"/>
          <w:numId w:val="35"/>
        </w:numPr>
        <w:spacing w:after="0" w:line="360" w:lineRule="auto"/>
        <w:rPr>
          <w:rFonts w:ascii="Times New Roman" w:hAnsi="Times New Roman"/>
          <w:b/>
          <w:sz w:val="20"/>
          <w:szCs w:val="20"/>
        </w:rPr>
      </w:pPr>
      <w:r w:rsidRPr="00850013">
        <w:rPr>
          <w:rFonts w:ascii="Times New Roman" w:hAnsi="Times New Roman"/>
          <w:b/>
          <w:sz w:val="20"/>
          <w:szCs w:val="20"/>
        </w:rPr>
        <w:t>Internal Plan for Toxicology and Critical Care Laboratories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4148"/>
      </w:tblGrid>
      <w:tr w:rsidR="00C24690" w:rsidRPr="00850013" w14:paraId="55AE2FD5" w14:textId="77777777" w:rsidTr="00B278F5">
        <w:trPr>
          <w:jc w:val="center"/>
        </w:trPr>
        <w:tc>
          <w:tcPr>
            <w:tcW w:w="5328" w:type="dxa"/>
            <w:vAlign w:val="center"/>
          </w:tcPr>
          <w:p w14:paraId="3EB140D0" w14:textId="77777777" w:rsidR="00C24690" w:rsidRPr="00850013" w:rsidRDefault="00C24690" w:rsidP="00B278F5">
            <w:pPr>
              <w:spacing w:line="360" w:lineRule="auto"/>
              <w:jc w:val="center"/>
              <w:rPr>
                <w:b/>
              </w:rPr>
            </w:pPr>
            <w:r>
              <w:rPr>
                <w:b/>
              </w:rPr>
              <w:t xml:space="preserve">Primary </w:t>
            </w:r>
            <w:r w:rsidRPr="00850013">
              <w:rPr>
                <w:b/>
              </w:rPr>
              <w:t>Area</w:t>
            </w:r>
          </w:p>
        </w:tc>
        <w:tc>
          <w:tcPr>
            <w:tcW w:w="4248" w:type="dxa"/>
            <w:vAlign w:val="center"/>
          </w:tcPr>
          <w:p w14:paraId="3110342B" w14:textId="77777777" w:rsidR="00C24690" w:rsidRPr="00850013" w:rsidRDefault="00C24690" w:rsidP="00B278F5">
            <w:pPr>
              <w:spacing w:line="360" w:lineRule="auto"/>
              <w:jc w:val="center"/>
              <w:rPr>
                <w:b/>
              </w:rPr>
            </w:pPr>
            <w:r>
              <w:rPr>
                <w:b/>
              </w:rPr>
              <w:t xml:space="preserve">Secondary </w:t>
            </w:r>
            <w:r w:rsidRPr="00850013">
              <w:rPr>
                <w:b/>
              </w:rPr>
              <w:t>Location</w:t>
            </w:r>
          </w:p>
        </w:tc>
      </w:tr>
      <w:tr w:rsidR="00C24690" w:rsidRPr="00850013" w14:paraId="4E67E9EB" w14:textId="77777777" w:rsidTr="00B278F5">
        <w:trPr>
          <w:jc w:val="center"/>
        </w:trPr>
        <w:tc>
          <w:tcPr>
            <w:tcW w:w="5328" w:type="dxa"/>
            <w:vAlign w:val="center"/>
          </w:tcPr>
          <w:p w14:paraId="166DF2E5" w14:textId="77777777" w:rsidR="00C24690" w:rsidRPr="00850013" w:rsidRDefault="00C24690" w:rsidP="00B278F5">
            <w:r>
              <w:t>The James</w:t>
            </w:r>
            <w:r w:rsidR="00662169">
              <w:t xml:space="preserve"> </w:t>
            </w:r>
            <w:r w:rsidR="00662169" w:rsidRPr="00AC6A90">
              <w:t>Stat</w:t>
            </w:r>
            <w:r w:rsidRPr="00850013">
              <w:t xml:space="preserve"> Laboratory: Acet</w:t>
            </w:r>
            <w:r>
              <w:t>aminophen, Salicylate</w:t>
            </w:r>
            <w:r w:rsidRPr="00850013">
              <w:t xml:space="preserve"> and ethanol</w:t>
            </w:r>
          </w:p>
        </w:tc>
        <w:tc>
          <w:tcPr>
            <w:tcW w:w="4248" w:type="dxa"/>
            <w:vAlign w:val="center"/>
          </w:tcPr>
          <w:p w14:paraId="130BFFFB" w14:textId="77777777" w:rsidR="00C24690" w:rsidRPr="00850013" w:rsidRDefault="00C24690" w:rsidP="00B278F5">
            <w:r>
              <w:t>RRL</w:t>
            </w:r>
          </w:p>
        </w:tc>
      </w:tr>
      <w:tr w:rsidR="00C24690" w:rsidRPr="00850013" w14:paraId="281B4B8B" w14:textId="77777777" w:rsidTr="00B278F5">
        <w:trPr>
          <w:jc w:val="center"/>
        </w:trPr>
        <w:tc>
          <w:tcPr>
            <w:tcW w:w="5328" w:type="dxa"/>
          </w:tcPr>
          <w:p w14:paraId="0385BCE2" w14:textId="77777777" w:rsidR="00C24690" w:rsidRPr="00850013" w:rsidRDefault="00C24690" w:rsidP="00AC6A90">
            <w:r w:rsidRPr="00850013">
              <w:t>Critical Care Laboratory: Digoxin, lithium, phenobarbital, phenytoin, and vancomycin.</w:t>
            </w:r>
          </w:p>
        </w:tc>
        <w:tc>
          <w:tcPr>
            <w:tcW w:w="4248" w:type="dxa"/>
          </w:tcPr>
          <w:p w14:paraId="3CABDBC8" w14:textId="77777777" w:rsidR="00C24690" w:rsidRPr="00850013" w:rsidRDefault="00C24690" w:rsidP="00B278F5">
            <w:pPr>
              <w:numPr>
                <w:ilvl w:val="0"/>
                <w:numId w:val="21"/>
              </w:numPr>
              <w:ind w:left="0"/>
            </w:pPr>
            <w:r w:rsidRPr="009C00CC">
              <w:t>RRL</w:t>
            </w:r>
            <w:r>
              <w:rPr>
                <w:b/>
              </w:rPr>
              <w:t xml:space="preserve">. </w:t>
            </w:r>
            <w:r w:rsidRPr="00850013">
              <w:t xml:space="preserve">Other TDM’s will </w:t>
            </w:r>
            <w:r>
              <w:t>be held and stored properly</w:t>
            </w:r>
            <w:r w:rsidRPr="00850013">
              <w:t xml:space="preserve"> if not more than 4 hours.</w:t>
            </w:r>
          </w:p>
        </w:tc>
      </w:tr>
      <w:tr w:rsidR="00C24690" w:rsidRPr="00850013" w14:paraId="0C368FAC" w14:textId="77777777" w:rsidTr="00B278F5">
        <w:trPr>
          <w:trHeight w:val="755"/>
          <w:jc w:val="center"/>
        </w:trPr>
        <w:tc>
          <w:tcPr>
            <w:tcW w:w="5328" w:type="dxa"/>
          </w:tcPr>
          <w:p w14:paraId="3A2DDCB4" w14:textId="77777777" w:rsidR="00C24690" w:rsidRPr="00AC6A90" w:rsidRDefault="00C24690" w:rsidP="00B278F5">
            <w:r w:rsidRPr="00AC6A90">
              <w:t>Toxicology: methotrexate, free phenytoin, gentamicin</w:t>
            </w:r>
          </w:p>
        </w:tc>
        <w:tc>
          <w:tcPr>
            <w:tcW w:w="4248" w:type="dxa"/>
          </w:tcPr>
          <w:p w14:paraId="0C78AAA1" w14:textId="77777777" w:rsidR="00C24690" w:rsidRPr="00850013" w:rsidRDefault="00C24690" w:rsidP="00B278F5">
            <w:r w:rsidRPr="00850013">
              <w:t>If test must be performed STAT, methotrexate can be performed at Nationwide Children’s Hospital. Free phenytoin performed at Ohio Health</w:t>
            </w:r>
            <w:r>
              <w:t>.</w:t>
            </w:r>
          </w:p>
        </w:tc>
      </w:tr>
      <w:tr w:rsidR="00C24690" w:rsidRPr="00850013" w14:paraId="51F1D064" w14:textId="77777777" w:rsidTr="00B278F5">
        <w:trPr>
          <w:trHeight w:val="70"/>
          <w:jc w:val="center"/>
        </w:trPr>
        <w:tc>
          <w:tcPr>
            <w:tcW w:w="5328" w:type="dxa"/>
          </w:tcPr>
          <w:p w14:paraId="24328145" w14:textId="77777777" w:rsidR="00C24690" w:rsidRPr="00AC6A90" w:rsidRDefault="00C24690" w:rsidP="00B278F5">
            <w:r w:rsidRPr="00AC6A90">
              <w:t>Toxicology: Lidocaine</w:t>
            </w:r>
            <w:r w:rsidR="00AC6A90" w:rsidRPr="00AC6A90">
              <w:t xml:space="preserve">, </w:t>
            </w:r>
            <w:r w:rsidR="00B278F5" w:rsidRPr="00AC6A90">
              <w:t>valproic acid</w:t>
            </w:r>
          </w:p>
        </w:tc>
        <w:tc>
          <w:tcPr>
            <w:tcW w:w="4248" w:type="dxa"/>
          </w:tcPr>
          <w:p w14:paraId="4095E7FE" w14:textId="77777777" w:rsidR="00C24690" w:rsidRPr="00850013" w:rsidRDefault="00B278F5" w:rsidP="00B278F5">
            <w:r>
              <w:t>S</w:t>
            </w:r>
            <w:r w:rsidR="00C24690" w:rsidRPr="00850013">
              <w:t xml:space="preserve">ent to Mayo Clinic. </w:t>
            </w:r>
          </w:p>
        </w:tc>
      </w:tr>
    </w:tbl>
    <w:p w14:paraId="44D4735B" w14:textId="77777777" w:rsidR="00C24690" w:rsidRPr="00C24690" w:rsidRDefault="00C24690" w:rsidP="00C24690">
      <w:pPr>
        <w:spacing w:line="360" w:lineRule="auto"/>
        <w:rPr>
          <w:b/>
        </w:rPr>
      </w:pPr>
    </w:p>
    <w:p w14:paraId="255A3A89" w14:textId="77777777" w:rsidR="00B57B4A" w:rsidRPr="00C24690" w:rsidRDefault="00B57B4A" w:rsidP="006371B7">
      <w:pPr>
        <w:pStyle w:val="ListParagraph"/>
        <w:numPr>
          <w:ilvl w:val="2"/>
          <w:numId w:val="35"/>
        </w:numPr>
        <w:spacing w:after="0" w:line="360" w:lineRule="auto"/>
        <w:rPr>
          <w:rFonts w:ascii="Times New Roman" w:hAnsi="Times New Roman"/>
          <w:b/>
          <w:sz w:val="20"/>
          <w:szCs w:val="20"/>
        </w:rPr>
      </w:pPr>
      <w:r w:rsidRPr="00C24690">
        <w:rPr>
          <w:rFonts w:ascii="Times New Roman" w:hAnsi="Times New Roman"/>
          <w:b/>
          <w:sz w:val="20"/>
          <w:szCs w:val="20"/>
        </w:rPr>
        <w:t>Internal Plan for Transfusion Service Area</w:t>
      </w:r>
    </w:p>
    <w:p w14:paraId="11845065" w14:textId="77777777" w:rsidR="00B57B4A" w:rsidRPr="00C24690" w:rsidRDefault="00B57B4A" w:rsidP="00850013">
      <w:pPr>
        <w:pStyle w:val="ListParagraph"/>
        <w:numPr>
          <w:ilvl w:val="3"/>
          <w:numId w:val="35"/>
        </w:numPr>
        <w:spacing w:after="0" w:line="360" w:lineRule="auto"/>
        <w:ind w:left="1368" w:hanging="288"/>
        <w:rPr>
          <w:rFonts w:ascii="Times New Roman" w:hAnsi="Times New Roman"/>
          <w:sz w:val="20"/>
          <w:szCs w:val="20"/>
        </w:rPr>
      </w:pPr>
      <w:r w:rsidRPr="00C24690">
        <w:rPr>
          <w:rFonts w:ascii="Times New Roman" w:hAnsi="Times New Roman"/>
          <w:sz w:val="20"/>
          <w:szCs w:val="20"/>
        </w:rPr>
        <w:t>In the event that OSU</w:t>
      </w:r>
      <w:r w:rsidR="00744ECF" w:rsidRPr="00C24690">
        <w:rPr>
          <w:rFonts w:ascii="Times New Roman" w:hAnsi="Times New Roman"/>
          <w:sz w:val="20"/>
          <w:szCs w:val="20"/>
        </w:rPr>
        <w:t>W</w:t>
      </w:r>
      <w:r w:rsidRPr="00C24690">
        <w:rPr>
          <w:rFonts w:ascii="Times New Roman" w:hAnsi="Times New Roman"/>
          <w:sz w:val="20"/>
          <w:szCs w:val="20"/>
        </w:rPr>
        <w:t xml:space="preserve">MC </w:t>
      </w:r>
      <w:r w:rsidR="006371B7" w:rsidRPr="00C24690">
        <w:rPr>
          <w:rFonts w:ascii="Times New Roman" w:hAnsi="Times New Roman"/>
          <w:sz w:val="20"/>
          <w:szCs w:val="20"/>
        </w:rPr>
        <w:t xml:space="preserve">Main </w:t>
      </w:r>
      <w:r w:rsidR="00133C24" w:rsidRPr="00C24690">
        <w:rPr>
          <w:rFonts w:ascii="Times New Roman" w:hAnsi="Times New Roman"/>
          <w:sz w:val="20"/>
          <w:szCs w:val="20"/>
        </w:rPr>
        <w:t>Campus Transfusion</w:t>
      </w:r>
      <w:r w:rsidRPr="00C24690">
        <w:rPr>
          <w:rFonts w:ascii="Times New Roman" w:hAnsi="Times New Roman"/>
          <w:sz w:val="20"/>
          <w:szCs w:val="20"/>
        </w:rPr>
        <w:t xml:space="preserve"> Services are impacted by an internal disaster, specimens </w:t>
      </w:r>
      <w:r w:rsidR="009C00CC" w:rsidRPr="00C24690">
        <w:rPr>
          <w:rFonts w:ascii="Times New Roman" w:hAnsi="Times New Roman"/>
          <w:sz w:val="20"/>
          <w:szCs w:val="20"/>
        </w:rPr>
        <w:t xml:space="preserve">and staff </w:t>
      </w:r>
      <w:r w:rsidRPr="00C24690">
        <w:rPr>
          <w:rFonts w:ascii="Times New Roman" w:hAnsi="Times New Roman"/>
          <w:sz w:val="20"/>
          <w:szCs w:val="20"/>
        </w:rPr>
        <w:t xml:space="preserve">will be routed to East </w:t>
      </w:r>
      <w:r w:rsidR="003756AC" w:rsidRPr="00C24690">
        <w:rPr>
          <w:rFonts w:ascii="Times New Roman" w:hAnsi="Times New Roman"/>
          <w:sz w:val="20"/>
          <w:szCs w:val="20"/>
        </w:rPr>
        <w:t>Hospital RRL</w:t>
      </w:r>
      <w:r w:rsidRPr="00C24690">
        <w:rPr>
          <w:rFonts w:ascii="Times New Roman" w:hAnsi="Times New Roman"/>
          <w:sz w:val="20"/>
          <w:szCs w:val="20"/>
        </w:rPr>
        <w:t xml:space="preserve"> for testing</w:t>
      </w:r>
      <w:r w:rsidR="003756AC" w:rsidRPr="00C24690">
        <w:rPr>
          <w:rFonts w:ascii="Times New Roman" w:hAnsi="Times New Roman"/>
          <w:sz w:val="20"/>
          <w:szCs w:val="20"/>
        </w:rPr>
        <w:t>.</w:t>
      </w:r>
    </w:p>
    <w:p w14:paraId="1C0CF621" w14:textId="77777777" w:rsidR="00B57B4A" w:rsidRPr="00BC6575" w:rsidRDefault="00B57B4A" w:rsidP="00850013">
      <w:pPr>
        <w:pStyle w:val="ListParagraph"/>
        <w:numPr>
          <w:ilvl w:val="3"/>
          <w:numId w:val="35"/>
        </w:numPr>
        <w:spacing w:after="0" w:line="360" w:lineRule="auto"/>
        <w:ind w:left="1368" w:hanging="288"/>
        <w:rPr>
          <w:rFonts w:ascii="Times New Roman" w:hAnsi="Times New Roman"/>
          <w:strike/>
          <w:sz w:val="20"/>
          <w:szCs w:val="20"/>
        </w:rPr>
      </w:pPr>
      <w:r w:rsidRPr="00BC6575">
        <w:rPr>
          <w:rFonts w:ascii="Times New Roman" w:hAnsi="Times New Roman"/>
          <w:sz w:val="20"/>
          <w:szCs w:val="20"/>
        </w:rPr>
        <w:t xml:space="preserve">If East </w:t>
      </w:r>
      <w:r w:rsidR="003756AC" w:rsidRPr="00BC6575">
        <w:rPr>
          <w:rFonts w:ascii="Times New Roman" w:hAnsi="Times New Roman"/>
          <w:sz w:val="20"/>
          <w:szCs w:val="20"/>
        </w:rPr>
        <w:t>Hospital RRL</w:t>
      </w:r>
      <w:r w:rsidRPr="00BC6575">
        <w:rPr>
          <w:rFonts w:ascii="Times New Roman" w:hAnsi="Times New Roman"/>
          <w:sz w:val="20"/>
          <w:szCs w:val="20"/>
        </w:rPr>
        <w:t xml:space="preserve"> is affect</w:t>
      </w:r>
      <w:r w:rsidR="00734581" w:rsidRPr="00BC6575">
        <w:rPr>
          <w:rFonts w:ascii="Times New Roman" w:hAnsi="Times New Roman"/>
          <w:sz w:val="20"/>
          <w:szCs w:val="20"/>
        </w:rPr>
        <w:t xml:space="preserve">ed by an internal disaster, </w:t>
      </w:r>
      <w:r w:rsidRPr="00BC6575">
        <w:rPr>
          <w:rFonts w:ascii="Times New Roman" w:hAnsi="Times New Roman"/>
          <w:sz w:val="20"/>
          <w:szCs w:val="20"/>
        </w:rPr>
        <w:t xml:space="preserve">specimen </w:t>
      </w:r>
      <w:r w:rsidR="00734581" w:rsidRPr="00BC6575">
        <w:rPr>
          <w:rFonts w:ascii="Times New Roman" w:hAnsi="Times New Roman"/>
          <w:sz w:val="20"/>
          <w:szCs w:val="20"/>
        </w:rPr>
        <w:t>testing is</w:t>
      </w:r>
      <w:r w:rsidRPr="00BC6575">
        <w:rPr>
          <w:rFonts w:ascii="Times New Roman" w:hAnsi="Times New Roman"/>
          <w:sz w:val="20"/>
          <w:szCs w:val="20"/>
        </w:rPr>
        <w:t xml:space="preserve"> sent to OSU</w:t>
      </w:r>
      <w:r w:rsidR="0096344A" w:rsidRPr="00BC6575">
        <w:rPr>
          <w:rFonts w:ascii="Times New Roman" w:hAnsi="Times New Roman"/>
          <w:sz w:val="20"/>
          <w:szCs w:val="20"/>
        </w:rPr>
        <w:t>W</w:t>
      </w:r>
      <w:r w:rsidRPr="00BC6575">
        <w:rPr>
          <w:rFonts w:ascii="Times New Roman" w:hAnsi="Times New Roman"/>
          <w:sz w:val="20"/>
          <w:szCs w:val="20"/>
        </w:rPr>
        <w:t>MC</w:t>
      </w:r>
      <w:r w:rsidR="006371B7" w:rsidRPr="00BC6575">
        <w:rPr>
          <w:rFonts w:ascii="Times New Roman" w:hAnsi="Times New Roman"/>
          <w:sz w:val="20"/>
          <w:szCs w:val="20"/>
        </w:rPr>
        <w:t xml:space="preserve"> Main Campus</w:t>
      </w:r>
      <w:r w:rsidRPr="00BC6575">
        <w:rPr>
          <w:rFonts w:ascii="Times New Roman" w:hAnsi="Times New Roman"/>
          <w:sz w:val="20"/>
          <w:szCs w:val="20"/>
        </w:rPr>
        <w:t xml:space="preserve"> until the crisis has been resolved</w:t>
      </w:r>
      <w:r w:rsidR="003756AC" w:rsidRPr="00BC6575">
        <w:rPr>
          <w:rFonts w:ascii="Times New Roman" w:hAnsi="Times New Roman"/>
          <w:sz w:val="20"/>
          <w:szCs w:val="20"/>
        </w:rPr>
        <w:t>.</w:t>
      </w:r>
    </w:p>
    <w:p w14:paraId="384B15BF" w14:textId="77777777" w:rsidR="00C24690" w:rsidRPr="00BC6575" w:rsidRDefault="00C24690" w:rsidP="00C24690">
      <w:pPr>
        <w:pStyle w:val="ListParagraph"/>
        <w:numPr>
          <w:ilvl w:val="2"/>
          <w:numId w:val="35"/>
        </w:numPr>
        <w:spacing w:after="0" w:line="360" w:lineRule="auto"/>
      </w:pPr>
      <w:r w:rsidRPr="00BC6575">
        <w:rPr>
          <w:rFonts w:ascii="Times New Roman" w:hAnsi="Times New Roman"/>
          <w:b/>
          <w:bCs/>
          <w:sz w:val="20"/>
          <w:szCs w:val="20"/>
        </w:rPr>
        <w:t>Internal Plan for Clinical Histocompatibility/Tissue Typing Lab Area</w:t>
      </w:r>
    </w:p>
    <w:p w14:paraId="338E1E59" w14:textId="77777777" w:rsidR="00C24690" w:rsidRPr="00BC6575" w:rsidRDefault="00C24690" w:rsidP="00C24690">
      <w:pPr>
        <w:pStyle w:val="ListParagraph"/>
        <w:numPr>
          <w:ilvl w:val="3"/>
          <w:numId w:val="35"/>
        </w:numPr>
        <w:spacing w:after="0" w:line="360" w:lineRule="auto"/>
        <w:ind w:left="1350" w:hanging="270"/>
      </w:pPr>
      <w:r w:rsidRPr="00BC6575">
        <w:rPr>
          <w:rFonts w:ascii="Times New Roman" w:hAnsi="Times New Roman"/>
          <w:sz w:val="20"/>
          <w:szCs w:val="20"/>
        </w:rPr>
        <w:t>In the event that OSUWMC Clinical Histocompatibility/Tissue Typing Lab are impacted by an internal disaster, specimens will be routed to</w:t>
      </w:r>
    </w:p>
    <w:p w14:paraId="6E2F0DA0" w14:textId="77777777" w:rsidR="00C24690" w:rsidRPr="00BC6575" w:rsidRDefault="00C24690" w:rsidP="00C24690">
      <w:pPr>
        <w:pStyle w:val="ListParagraph"/>
        <w:numPr>
          <w:ilvl w:val="4"/>
          <w:numId w:val="35"/>
        </w:numPr>
        <w:spacing w:after="0" w:line="360" w:lineRule="auto"/>
        <w:ind w:left="1710" w:hanging="270"/>
      </w:pPr>
      <w:r w:rsidRPr="00BC6575">
        <w:rPr>
          <w:rFonts w:ascii="Times New Roman" w:hAnsi="Times New Roman"/>
          <w:sz w:val="20"/>
          <w:szCs w:val="20"/>
        </w:rPr>
        <w:t>Allogen Laboratories, Cleveland Ohio, and/or</w:t>
      </w:r>
    </w:p>
    <w:p w14:paraId="1E2AB667" w14:textId="77777777" w:rsidR="00C24690" w:rsidRPr="00BC6575" w:rsidRDefault="00C24690" w:rsidP="00C24690">
      <w:pPr>
        <w:pStyle w:val="ListParagraph"/>
        <w:numPr>
          <w:ilvl w:val="4"/>
          <w:numId w:val="35"/>
        </w:numPr>
        <w:spacing w:after="0" w:line="360" w:lineRule="auto"/>
        <w:ind w:left="1710" w:hanging="270"/>
      </w:pPr>
      <w:r w:rsidRPr="00BC6575">
        <w:rPr>
          <w:rFonts w:ascii="Times New Roman" w:hAnsi="Times New Roman"/>
          <w:sz w:val="20"/>
          <w:szCs w:val="20"/>
        </w:rPr>
        <w:t>Transplantation Immunology Division Hoxworth Blood Center, Cincinnati Ohio.</w:t>
      </w:r>
    </w:p>
    <w:p w14:paraId="67A449E2" w14:textId="77777777" w:rsidR="00215E9F" w:rsidRPr="00850013" w:rsidRDefault="00215E9F" w:rsidP="00850013">
      <w:pPr>
        <w:pStyle w:val="Heading2"/>
        <w:numPr>
          <w:ilvl w:val="1"/>
          <w:numId w:val="35"/>
        </w:numPr>
        <w:spacing w:line="360" w:lineRule="auto"/>
        <w:rPr>
          <w:b w:val="0"/>
        </w:rPr>
      </w:pPr>
      <w:r w:rsidRPr="00850013">
        <w:rPr>
          <w:b w:val="0"/>
        </w:rPr>
        <w:t>Termination</w:t>
      </w:r>
      <w:r w:rsidR="0095357A">
        <w:rPr>
          <w:b w:val="0"/>
        </w:rPr>
        <w:t xml:space="preserve"> of internal or external disasters: </w:t>
      </w:r>
    </w:p>
    <w:p w14:paraId="24B35359" w14:textId="77777777" w:rsidR="006371B7" w:rsidRDefault="00215E9F"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Medical Center </w:t>
      </w:r>
      <w:r w:rsidR="003756AC" w:rsidRPr="007B06DB">
        <w:rPr>
          <w:rFonts w:ascii="Times New Roman" w:hAnsi="Times New Roman"/>
          <w:sz w:val="20"/>
          <w:szCs w:val="20"/>
        </w:rPr>
        <w:t>HCC</w:t>
      </w:r>
      <w:r w:rsidR="003756AC">
        <w:rPr>
          <w:rFonts w:ascii="Times New Roman" w:hAnsi="Times New Roman"/>
          <w:sz w:val="20"/>
          <w:szCs w:val="20"/>
        </w:rPr>
        <w:t xml:space="preserve"> </w:t>
      </w:r>
      <w:r w:rsidRPr="00850013">
        <w:rPr>
          <w:rFonts w:ascii="Times New Roman" w:hAnsi="Times New Roman"/>
          <w:sz w:val="20"/>
          <w:szCs w:val="20"/>
        </w:rPr>
        <w:t xml:space="preserve">will inform the Medical Center Operator when to announce termination of the Code Yellow.  </w:t>
      </w:r>
    </w:p>
    <w:p w14:paraId="0E91348F" w14:textId="77777777" w:rsidR="00215E9F" w:rsidRPr="00850013" w:rsidRDefault="00215E9F" w:rsidP="006371B7">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"Code Yellow - all clear" </w:t>
      </w:r>
      <w:r w:rsidR="00AC15BB">
        <w:rPr>
          <w:rFonts w:ascii="Times New Roman" w:hAnsi="Times New Roman"/>
          <w:sz w:val="20"/>
          <w:szCs w:val="20"/>
        </w:rPr>
        <w:t xml:space="preserve">announcement will be </w:t>
      </w:r>
      <w:r w:rsidRPr="00850013">
        <w:rPr>
          <w:rFonts w:ascii="Times New Roman" w:hAnsi="Times New Roman"/>
          <w:sz w:val="20"/>
          <w:szCs w:val="20"/>
        </w:rPr>
        <w:t>preceded by an audible alert.</w:t>
      </w:r>
    </w:p>
    <w:p w14:paraId="739A0067" w14:textId="77777777" w:rsidR="00704304" w:rsidRPr="006371B7" w:rsidRDefault="00D37B4D" w:rsidP="00850013">
      <w:pPr>
        <w:pStyle w:val="ListParagraph"/>
        <w:numPr>
          <w:ilvl w:val="2"/>
          <w:numId w:val="35"/>
        </w:numPr>
        <w:spacing w:after="0" w:line="360" w:lineRule="auto"/>
      </w:pPr>
      <w:r>
        <w:rPr>
          <w:rFonts w:ascii="Times New Roman" w:hAnsi="Times New Roman"/>
          <w:sz w:val="20"/>
          <w:szCs w:val="20"/>
        </w:rPr>
        <w:t xml:space="preserve">After the “all clear”, </w:t>
      </w:r>
      <w:r w:rsidR="00287BAB">
        <w:rPr>
          <w:rFonts w:ascii="Times New Roman" w:hAnsi="Times New Roman"/>
          <w:sz w:val="20"/>
          <w:szCs w:val="20"/>
        </w:rPr>
        <w:t xml:space="preserve">assess the situation and resume normal laboratory operations </w:t>
      </w:r>
      <w:r w:rsidR="003756AC">
        <w:rPr>
          <w:rFonts w:ascii="Times New Roman" w:hAnsi="Times New Roman"/>
          <w:sz w:val="20"/>
          <w:szCs w:val="20"/>
        </w:rPr>
        <w:t>as soon as possible</w:t>
      </w:r>
      <w:r w:rsidR="00287BAB">
        <w:rPr>
          <w:rFonts w:ascii="Times New Roman" w:hAnsi="Times New Roman"/>
          <w:sz w:val="20"/>
          <w:szCs w:val="20"/>
        </w:rPr>
        <w:t xml:space="preserve">. </w:t>
      </w:r>
    </w:p>
    <w:p w14:paraId="760E60EE" w14:textId="77777777" w:rsidR="006371B7" w:rsidRPr="00850013" w:rsidRDefault="006371B7" w:rsidP="006371B7">
      <w:pPr>
        <w:pStyle w:val="ListParagraph"/>
        <w:spacing w:after="0" w:line="360" w:lineRule="auto"/>
        <w:ind w:left="1224"/>
      </w:pPr>
    </w:p>
    <w:bookmarkStart w:id="1" w:name="Black"/>
    <w:bookmarkEnd w:id="1"/>
    <w:p w14:paraId="20A991DC" w14:textId="77777777" w:rsidR="006371B7" w:rsidRPr="00BC1B5D" w:rsidRDefault="00427672" w:rsidP="00C22E09">
      <w:pPr>
        <w:pStyle w:val="ListParagraph"/>
        <w:numPr>
          <w:ilvl w:val="0"/>
          <w:numId w:val="35"/>
        </w:numPr>
        <w:spacing w:line="360" w:lineRule="auto"/>
        <w:rPr>
          <w:rFonts w:ascii="Times New Roman" w:hAnsi="Times New Roman"/>
          <w:sz w:val="20"/>
          <w:szCs w:val="20"/>
        </w:rPr>
      </w:pPr>
      <w:r>
        <w:fldChar w:fldCharType="begin"/>
      </w:r>
      <w:r>
        <w:instrText xml:space="preserve"> HYPERLINK "https://onesource.osumc.edu/departments/Safety/Documents/docs/Code%20Black%202010.pdf" </w:instrText>
      </w:r>
      <w:r>
        <w:fldChar w:fldCharType="separate"/>
      </w:r>
      <w:r w:rsidR="003A2347" w:rsidRPr="00850013">
        <w:rPr>
          <w:rStyle w:val="Hyperlink"/>
          <w:rFonts w:ascii="Times New Roman" w:hAnsi="Times New Roman"/>
          <w:b/>
          <w:color w:val="FFFFFF" w:themeColor="background1"/>
          <w:sz w:val="20"/>
          <w:szCs w:val="20"/>
          <w:highlight w:val="black"/>
          <w:shd w:val="clear" w:color="auto" w:fill="FFFFFF" w:themeFill="background1"/>
        </w:rPr>
        <w:t>CODE BLACK:</w:t>
      </w:r>
      <w:r w:rsidR="003A2347" w:rsidRPr="00850013">
        <w:rPr>
          <w:rStyle w:val="Hyperlink"/>
          <w:rFonts w:ascii="Times New Roman" w:hAnsi="Times New Roman"/>
          <w:b/>
          <w:color w:val="FFFFFF" w:themeColor="background1"/>
          <w:sz w:val="20"/>
          <w:szCs w:val="20"/>
          <w:highlight w:val="black"/>
        </w:rPr>
        <w:t xml:space="preserve"> </w:t>
      </w:r>
      <w:r>
        <w:rPr>
          <w:rStyle w:val="Hyperlink"/>
          <w:rFonts w:ascii="Times New Roman" w:hAnsi="Times New Roman"/>
          <w:b/>
          <w:color w:val="FFFFFF" w:themeColor="background1"/>
          <w:sz w:val="20"/>
          <w:szCs w:val="20"/>
          <w:highlight w:val="black"/>
        </w:rPr>
        <w:fldChar w:fldCharType="end"/>
      </w:r>
      <w:r w:rsidR="003A2347" w:rsidRPr="00850013">
        <w:rPr>
          <w:rFonts w:ascii="Times New Roman" w:hAnsi="Times New Roman"/>
          <w:color w:val="FFFFFF" w:themeColor="background1"/>
          <w:sz w:val="20"/>
          <w:szCs w:val="20"/>
        </w:rPr>
        <w:t xml:space="preserve"> </w:t>
      </w:r>
      <w:r w:rsidR="00BC1B5D">
        <w:rPr>
          <w:rFonts w:ascii="Times New Roman" w:hAnsi="Times New Roman"/>
          <w:sz w:val="20"/>
          <w:szCs w:val="20"/>
        </w:rPr>
        <w:t xml:space="preserve"> </w:t>
      </w:r>
      <w:r w:rsidR="00C22E09" w:rsidRPr="007B06DB">
        <w:rPr>
          <w:rFonts w:ascii="Times New Roman" w:hAnsi="Times New Roman"/>
          <w:sz w:val="20"/>
          <w:szCs w:val="20"/>
        </w:rPr>
        <w:t xml:space="preserve">A suspicious package found in the healthcare facility or premises, receiving a phone call or other message stating that a bomb has been placed in the healthcare facility or premises, suspicious activity on the part of any individual. The Code Black may or may not involve all the business units. </w:t>
      </w:r>
      <w:r w:rsidR="006813B3" w:rsidRPr="00BC1B5D">
        <w:rPr>
          <w:rFonts w:ascii="Times New Roman" w:hAnsi="Times New Roman"/>
          <w:sz w:val="20"/>
          <w:szCs w:val="20"/>
        </w:rPr>
        <w:t>DO NOT USE CELL PHONES OR OTHER PERSONAL ELECTRONIC DEVICES</w:t>
      </w:r>
      <w:r w:rsidR="00BC1B5D" w:rsidRPr="00BC1B5D">
        <w:rPr>
          <w:rFonts w:ascii="Times New Roman" w:hAnsi="Times New Roman"/>
          <w:sz w:val="20"/>
          <w:szCs w:val="20"/>
        </w:rPr>
        <w:t>.</w:t>
      </w:r>
    </w:p>
    <w:p w14:paraId="244D6117" w14:textId="77777777" w:rsidR="00215E9F" w:rsidRPr="00850013" w:rsidRDefault="00E454A1" w:rsidP="006371B7">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Code Black notifications are via overhead page and OneSource banner alerts. </w:t>
      </w:r>
    </w:p>
    <w:p w14:paraId="479283B9" w14:textId="77777777" w:rsidR="009F5003" w:rsidRPr="00850013" w:rsidRDefault="00226D14" w:rsidP="006371B7">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lastRenderedPageBreak/>
        <w:t>Suspicious Package: a package or item that is out of place with which no one in the area is familiar, or which a staff member is not comfortable that it is a routine specimen for laboratory testing.</w:t>
      </w:r>
      <w:r w:rsidR="009F5003" w:rsidRPr="00850013">
        <w:rPr>
          <w:rFonts w:ascii="Times New Roman" w:hAnsi="Times New Roman"/>
          <w:sz w:val="20"/>
          <w:szCs w:val="20"/>
        </w:rPr>
        <w:t xml:space="preserve"> Implement the Medical Center protocol for Suspicious </w:t>
      </w:r>
      <w:r w:rsidR="00BC1B5D">
        <w:rPr>
          <w:rFonts w:ascii="Times New Roman" w:hAnsi="Times New Roman"/>
          <w:sz w:val="20"/>
          <w:szCs w:val="20"/>
        </w:rPr>
        <w:t>Packages, Letters or Substances.</w:t>
      </w:r>
    </w:p>
    <w:p w14:paraId="5AD43E46" w14:textId="77777777" w:rsidR="002A089A" w:rsidRPr="00850013" w:rsidRDefault="002A089A" w:rsidP="006371B7">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Common features o</w:t>
      </w:r>
      <w:r w:rsidR="00B5300B" w:rsidRPr="00850013">
        <w:rPr>
          <w:rFonts w:ascii="Times New Roman" w:hAnsi="Times New Roman"/>
          <w:sz w:val="20"/>
          <w:szCs w:val="20"/>
        </w:rPr>
        <w:t>f</w:t>
      </w:r>
      <w:r w:rsidRPr="00850013">
        <w:rPr>
          <w:rFonts w:ascii="Times New Roman" w:hAnsi="Times New Roman"/>
          <w:sz w:val="20"/>
          <w:szCs w:val="20"/>
        </w:rPr>
        <w:t xml:space="preserve"> suspicious packages: </w:t>
      </w:r>
    </w:p>
    <w:p w14:paraId="1B65FD1E"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Liquid leaking from package</w:t>
      </w:r>
    </w:p>
    <w:p w14:paraId="32AC1AC7"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No return address</w:t>
      </w:r>
    </w:p>
    <w:p w14:paraId="0F8C0496"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Hand written or poorly typed address</w:t>
      </w:r>
    </w:p>
    <w:p w14:paraId="09989C21"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Misspelling of common words</w:t>
      </w:r>
    </w:p>
    <w:p w14:paraId="3EAA42DA"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Restrictive markings such as confidential or personal</w:t>
      </w:r>
    </w:p>
    <w:p w14:paraId="24D38D1F"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Excessive weight or the feel of a powdery or foreign substance</w:t>
      </w:r>
    </w:p>
    <w:p w14:paraId="62D9B5A0" w14:textId="77777777" w:rsidR="002A089A" w:rsidRPr="00850013"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Foreign postmarks and or writing</w:t>
      </w:r>
    </w:p>
    <w:p w14:paraId="5519B362" w14:textId="77777777" w:rsidR="002A089A" w:rsidRDefault="002A089A" w:rsidP="00850013">
      <w:pPr>
        <w:pStyle w:val="ListParagraph"/>
        <w:numPr>
          <w:ilvl w:val="3"/>
          <w:numId w:val="35"/>
        </w:numPr>
        <w:spacing w:after="0" w:line="360" w:lineRule="auto"/>
        <w:ind w:left="1368" w:hanging="288"/>
        <w:jc w:val="both"/>
        <w:rPr>
          <w:rFonts w:ascii="Times New Roman" w:hAnsi="Times New Roman"/>
          <w:sz w:val="20"/>
          <w:szCs w:val="20"/>
        </w:rPr>
      </w:pPr>
      <w:r w:rsidRPr="00850013">
        <w:rPr>
          <w:rFonts w:ascii="Times New Roman" w:hAnsi="Times New Roman"/>
          <w:sz w:val="20"/>
          <w:szCs w:val="20"/>
        </w:rPr>
        <w:t>Source of the package is not recognized by the recipient/addressee</w:t>
      </w:r>
    </w:p>
    <w:p w14:paraId="5603A4E5" w14:textId="77777777" w:rsidR="00C22E09" w:rsidRPr="007B06DB" w:rsidRDefault="00C22E09" w:rsidP="00C22E09">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Receiving a bomb threat over the phone:</w:t>
      </w:r>
    </w:p>
    <w:p w14:paraId="64D9CD6A"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Remain calm. Don’t hang up.</w:t>
      </w:r>
    </w:p>
    <w:p w14:paraId="12AA4EC0"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Try to find out the following information:</w:t>
      </w:r>
    </w:p>
    <w:p w14:paraId="2A9BDD2A"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Type of/and number of device(s).</w:t>
      </w:r>
    </w:p>
    <w:p w14:paraId="38805DB0"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Name of building device is placed in.</w:t>
      </w:r>
    </w:p>
    <w:p w14:paraId="2F970314"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Location of device within building.</w:t>
      </w:r>
    </w:p>
    <w:p w14:paraId="4F5DDD72"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Time device is placed.</w:t>
      </w:r>
    </w:p>
    <w:p w14:paraId="5F054DAE"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Time device is set to go off.</w:t>
      </w:r>
    </w:p>
    <w:p w14:paraId="6982024C"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Why was the device placed?</w:t>
      </w:r>
    </w:p>
    <w:p w14:paraId="3B9F01A4"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Background noise?</w:t>
      </w:r>
    </w:p>
    <w:p w14:paraId="5E0EB6DC"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Male or female caller?</w:t>
      </w:r>
    </w:p>
    <w:p w14:paraId="7589FE4B" w14:textId="77777777" w:rsidR="00C22E09" w:rsidRPr="007B06DB" w:rsidRDefault="00C22E09" w:rsidP="00C22E09">
      <w:pPr>
        <w:pStyle w:val="ListParagraph"/>
        <w:numPr>
          <w:ilvl w:val="3"/>
          <w:numId w:val="35"/>
        </w:numPr>
        <w:spacing w:after="0" w:line="360" w:lineRule="auto"/>
        <w:jc w:val="both"/>
        <w:rPr>
          <w:rFonts w:ascii="Times New Roman" w:hAnsi="Times New Roman"/>
          <w:sz w:val="20"/>
          <w:szCs w:val="20"/>
        </w:rPr>
      </w:pPr>
      <w:r w:rsidRPr="007B06DB">
        <w:rPr>
          <w:rFonts w:ascii="Times New Roman" w:hAnsi="Times New Roman"/>
          <w:sz w:val="20"/>
          <w:szCs w:val="20"/>
        </w:rPr>
        <w:t>Speaker’s accent.</w:t>
      </w:r>
    </w:p>
    <w:p w14:paraId="49ED846C" w14:textId="77777777" w:rsidR="00C22E09" w:rsidRPr="007B06DB" w:rsidRDefault="00C22E09" w:rsidP="00C22E09">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Receiving a bomb threat or perceiving a suspicious package /person:</w:t>
      </w:r>
    </w:p>
    <w:p w14:paraId="37FE02C5"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b/>
          <w:sz w:val="20"/>
          <w:szCs w:val="20"/>
        </w:rPr>
        <w:t>Notify Security at 614-293-8500 immediately.</w:t>
      </w:r>
      <w:r w:rsidRPr="007B06DB">
        <w:rPr>
          <w:rFonts w:ascii="Times New Roman" w:hAnsi="Times New Roman"/>
          <w:sz w:val="20"/>
          <w:szCs w:val="20"/>
        </w:rPr>
        <w:t xml:space="preserve"> Notify another employee near you to call Security if you are on the phone getting the bomb threat information. If you are by yourself, notify Security as soon as the call is complete.</w:t>
      </w:r>
    </w:p>
    <w:p w14:paraId="26BD09BF" w14:textId="77777777" w:rsidR="00C22E09" w:rsidRPr="007B06DB" w:rsidRDefault="00C22E09" w:rsidP="00C22E09">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Stay near the phone until Security or OSU police arrive.</w:t>
      </w:r>
    </w:p>
    <w:p w14:paraId="3D2BB77C" w14:textId="77777777" w:rsidR="00C22E09" w:rsidRPr="007B06DB" w:rsidRDefault="00C22E09" w:rsidP="00C22E09">
      <w:pPr>
        <w:pStyle w:val="ListParagraph"/>
        <w:numPr>
          <w:ilvl w:val="2"/>
          <w:numId w:val="35"/>
        </w:numPr>
        <w:spacing w:after="0" w:line="360" w:lineRule="auto"/>
        <w:jc w:val="both"/>
        <w:rPr>
          <w:rFonts w:ascii="Times New Roman" w:hAnsi="Times New Roman"/>
          <w:b/>
          <w:sz w:val="20"/>
          <w:szCs w:val="20"/>
        </w:rPr>
      </w:pPr>
      <w:r w:rsidRPr="007B06DB">
        <w:rPr>
          <w:rFonts w:ascii="Times New Roman" w:hAnsi="Times New Roman"/>
          <w:b/>
          <w:sz w:val="20"/>
          <w:szCs w:val="20"/>
        </w:rPr>
        <w:t>IF A SUSPICIOUS PACKAGE IS OBSERVED. NEVER ATTEMPT TO OPEN OR MOVE THE PACKAGE.</w:t>
      </w:r>
    </w:p>
    <w:p w14:paraId="512AD461" w14:textId="77777777" w:rsidR="004653CF" w:rsidRPr="00850013" w:rsidRDefault="004653CF"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Laboratory response to a Code Black:</w:t>
      </w:r>
    </w:p>
    <w:p w14:paraId="73228040" w14:textId="77777777" w:rsidR="00133C24" w:rsidRDefault="00F83810"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Remain CALM and notify SECURITY at </w:t>
      </w:r>
      <w:r w:rsidR="000753EB">
        <w:rPr>
          <w:rFonts w:ascii="Times New Roman" w:hAnsi="Times New Roman"/>
          <w:sz w:val="20"/>
          <w:szCs w:val="20"/>
        </w:rPr>
        <w:t>614-</w:t>
      </w:r>
      <w:r w:rsidRPr="00850013">
        <w:rPr>
          <w:rFonts w:ascii="Times New Roman" w:hAnsi="Times New Roman"/>
          <w:sz w:val="20"/>
          <w:szCs w:val="20"/>
        </w:rPr>
        <w:t>293-8500</w:t>
      </w:r>
      <w:r w:rsidR="00133C24">
        <w:rPr>
          <w:rFonts w:ascii="Times New Roman" w:hAnsi="Times New Roman"/>
          <w:sz w:val="20"/>
          <w:szCs w:val="20"/>
        </w:rPr>
        <w:t xml:space="preserve"> (using a landline) immediately.</w:t>
      </w:r>
    </w:p>
    <w:p w14:paraId="0D9F107D" w14:textId="77777777" w:rsidR="004653CF" w:rsidRDefault="004653CF"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Turn off all cell phones and two-way radios to avoid potential detonation</w:t>
      </w:r>
      <w:r w:rsidR="00133C24">
        <w:rPr>
          <w:rFonts w:ascii="Times New Roman" w:hAnsi="Times New Roman"/>
          <w:sz w:val="20"/>
          <w:szCs w:val="20"/>
        </w:rPr>
        <w:t>.</w:t>
      </w:r>
    </w:p>
    <w:p w14:paraId="2A483AFE" w14:textId="77777777" w:rsidR="00C361AF" w:rsidRPr="007B06DB" w:rsidRDefault="00C361AF" w:rsidP="00A86ECC">
      <w:pPr>
        <w:pStyle w:val="ListParagraph"/>
        <w:numPr>
          <w:ilvl w:val="2"/>
          <w:numId w:val="35"/>
        </w:numPr>
        <w:spacing w:after="0" w:line="360" w:lineRule="auto"/>
        <w:jc w:val="both"/>
        <w:rPr>
          <w:rFonts w:ascii="Times New Roman" w:hAnsi="Times New Roman"/>
          <w:b/>
          <w:sz w:val="20"/>
          <w:szCs w:val="20"/>
        </w:rPr>
      </w:pPr>
      <w:r w:rsidRPr="007B06DB">
        <w:rPr>
          <w:rFonts w:ascii="Times New Roman" w:hAnsi="Times New Roman"/>
          <w:b/>
          <w:sz w:val="20"/>
          <w:szCs w:val="20"/>
        </w:rPr>
        <w:t>Department staff shou</w:t>
      </w:r>
      <w:r w:rsidR="00A36473" w:rsidRPr="007B06DB">
        <w:rPr>
          <w:rFonts w:ascii="Times New Roman" w:hAnsi="Times New Roman"/>
          <w:b/>
          <w:sz w:val="20"/>
          <w:szCs w:val="20"/>
        </w:rPr>
        <w:t>ld round in their units and look</w:t>
      </w:r>
      <w:r w:rsidRPr="007B06DB">
        <w:rPr>
          <w:rFonts w:ascii="Times New Roman" w:hAnsi="Times New Roman"/>
          <w:b/>
          <w:sz w:val="20"/>
          <w:szCs w:val="20"/>
        </w:rPr>
        <w:t xml:space="preserve"> for suspicious packages and/or persons. Check all areas: closets, bathrooms, trashcans, under chairs, tables, etc.</w:t>
      </w:r>
    </w:p>
    <w:p w14:paraId="300BE2DD" w14:textId="77777777" w:rsidR="004653CF" w:rsidRPr="007B06DB" w:rsidRDefault="00C31C4B" w:rsidP="00C31C4B">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lastRenderedPageBreak/>
        <w:t xml:space="preserve">If a suspicious package is found, call Security immediately at 614-293-8500. </w:t>
      </w:r>
      <w:r w:rsidR="00C361AF" w:rsidRPr="007B06DB">
        <w:rPr>
          <w:rFonts w:ascii="Times New Roman" w:hAnsi="Times New Roman"/>
          <w:sz w:val="20"/>
          <w:szCs w:val="20"/>
          <w:u w:val="single"/>
        </w:rPr>
        <w:t>Do not call Security if no suspicious package is found.</w:t>
      </w:r>
    </w:p>
    <w:p w14:paraId="530B01CA" w14:textId="77777777" w:rsidR="00C31C4B" w:rsidRPr="007B06DB" w:rsidRDefault="00C31C4B" w:rsidP="00C31C4B">
      <w:pPr>
        <w:pStyle w:val="ListParagraph"/>
        <w:numPr>
          <w:ilvl w:val="2"/>
          <w:numId w:val="35"/>
        </w:numPr>
        <w:spacing w:after="0" w:line="360" w:lineRule="auto"/>
        <w:jc w:val="both"/>
        <w:rPr>
          <w:rFonts w:ascii="Times New Roman" w:hAnsi="Times New Roman"/>
          <w:b/>
          <w:sz w:val="20"/>
          <w:szCs w:val="20"/>
        </w:rPr>
      </w:pPr>
      <w:r w:rsidRPr="007B06DB">
        <w:rPr>
          <w:rFonts w:ascii="Times New Roman" w:hAnsi="Times New Roman"/>
          <w:b/>
          <w:sz w:val="20"/>
          <w:szCs w:val="20"/>
        </w:rPr>
        <w:t>IF A SUSPICOUS PACKAGE IS OBSERVED, DO NOT ATTEMPT TO OPEN OR MOVE THE PACKAGE.</w:t>
      </w:r>
    </w:p>
    <w:p w14:paraId="6850837D" w14:textId="77777777" w:rsidR="00530949" w:rsidRPr="007B06DB" w:rsidRDefault="00530949" w:rsidP="00A36473">
      <w:pPr>
        <w:pStyle w:val="ListParagraph"/>
        <w:numPr>
          <w:ilvl w:val="1"/>
          <w:numId w:val="35"/>
        </w:numPr>
        <w:tabs>
          <w:tab w:val="left" w:pos="360"/>
        </w:tabs>
        <w:spacing w:after="0" w:line="360" w:lineRule="auto"/>
        <w:jc w:val="both"/>
        <w:rPr>
          <w:rFonts w:ascii="Times New Roman" w:hAnsi="Times New Roman"/>
          <w:sz w:val="20"/>
          <w:szCs w:val="20"/>
        </w:rPr>
      </w:pPr>
      <w:r w:rsidRPr="007B06DB">
        <w:rPr>
          <w:rFonts w:ascii="Times New Roman" w:hAnsi="Times New Roman"/>
          <w:sz w:val="20"/>
          <w:szCs w:val="20"/>
        </w:rPr>
        <w:t>Termination: Only Security or the Incident Commander can terminate a Code Black. The operator will announce Code Black all clear.</w:t>
      </w:r>
    </w:p>
    <w:p w14:paraId="73D13BD5" w14:textId="77777777" w:rsidR="00842780" w:rsidRPr="00850013" w:rsidRDefault="00842780"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Ambulatory sites need to fill out and submit to Department of Safety</w:t>
      </w:r>
      <w:r w:rsidR="00D814EE" w:rsidRPr="00850013">
        <w:rPr>
          <w:rFonts w:ascii="Times New Roman" w:hAnsi="Times New Roman"/>
          <w:sz w:val="20"/>
          <w:szCs w:val="20"/>
        </w:rPr>
        <w:t xml:space="preserve"> and Emergency Preparedness</w:t>
      </w:r>
      <w:r w:rsidRPr="00850013">
        <w:rPr>
          <w:rFonts w:ascii="Times New Roman" w:hAnsi="Times New Roman"/>
          <w:sz w:val="20"/>
          <w:szCs w:val="20"/>
        </w:rPr>
        <w:t xml:space="preserve"> a </w:t>
      </w:r>
      <w:hyperlink r:id="rId14" w:history="1">
        <w:r w:rsidRPr="00850013">
          <w:rPr>
            <w:rStyle w:val="Hyperlink"/>
            <w:rFonts w:ascii="Times New Roman" w:hAnsi="Times New Roman"/>
            <w:sz w:val="20"/>
            <w:szCs w:val="20"/>
          </w:rPr>
          <w:t>CODE BLACK</w:t>
        </w:r>
      </w:hyperlink>
      <w:r w:rsidRPr="00850013">
        <w:rPr>
          <w:rFonts w:ascii="Times New Roman" w:hAnsi="Times New Roman"/>
          <w:sz w:val="20"/>
          <w:szCs w:val="20"/>
        </w:rPr>
        <w:t xml:space="preserve"> form.</w:t>
      </w:r>
    </w:p>
    <w:p w14:paraId="3CF14A06" w14:textId="77777777" w:rsidR="008E23AE" w:rsidRPr="00850013" w:rsidRDefault="008E23AE" w:rsidP="00850013">
      <w:pPr>
        <w:spacing w:line="360" w:lineRule="auto"/>
        <w:jc w:val="both"/>
      </w:pPr>
    </w:p>
    <w:bookmarkStart w:id="2" w:name="Adam"/>
    <w:bookmarkEnd w:id="2"/>
    <w:p w14:paraId="0FB19489" w14:textId="77777777" w:rsidR="009F5003" w:rsidRPr="00850013" w:rsidRDefault="00427672" w:rsidP="00850013">
      <w:pPr>
        <w:pStyle w:val="ListParagraph"/>
        <w:numPr>
          <w:ilvl w:val="0"/>
          <w:numId w:val="35"/>
        </w:numPr>
        <w:spacing w:after="0" w:line="360" w:lineRule="auto"/>
        <w:jc w:val="both"/>
        <w:rPr>
          <w:rFonts w:ascii="Times New Roman" w:hAnsi="Times New Roman"/>
          <w:b/>
          <w:sz w:val="20"/>
          <w:szCs w:val="20"/>
        </w:rPr>
      </w:pPr>
      <w:r>
        <w:fldChar w:fldCharType="begin"/>
      </w:r>
      <w:r>
        <w:instrText xml:space="preserve"> HYPERLINK "https://onesource.osumc.edu/departments/Safety/Documents/docs/Code%20Adam%202010.pdf" </w:instrText>
      </w:r>
      <w:r>
        <w:fldChar w:fldCharType="separate"/>
      </w:r>
      <w:r w:rsidR="009F5003" w:rsidRPr="00850013">
        <w:rPr>
          <w:rStyle w:val="Hyperlink"/>
          <w:rFonts w:ascii="Times New Roman" w:hAnsi="Times New Roman"/>
          <w:b/>
          <w:color w:val="auto"/>
          <w:sz w:val="20"/>
          <w:szCs w:val="20"/>
          <w:highlight w:val="cyan"/>
        </w:rPr>
        <w:t>CODE ADAM:</w:t>
      </w:r>
      <w:r w:rsidR="009F5003" w:rsidRPr="00850013">
        <w:rPr>
          <w:rStyle w:val="Hyperlink"/>
          <w:rFonts w:ascii="Times New Roman" w:hAnsi="Times New Roman"/>
          <w:b/>
          <w:color w:val="auto"/>
          <w:sz w:val="20"/>
          <w:szCs w:val="20"/>
        </w:rPr>
        <w:t xml:space="preserve"> </w:t>
      </w:r>
      <w:r>
        <w:rPr>
          <w:rStyle w:val="Hyperlink"/>
          <w:rFonts w:ascii="Times New Roman" w:hAnsi="Times New Roman"/>
          <w:b/>
          <w:color w:val="auto"/>
          <w:sz w:val="20"/>
          <w:szCs w:val="20"/>
        </w:rPr>
        <w:fldChar w:fldCharType="end"/>
      </w:r>
      <w:r w:rsidR="009F5003" w:rsidRPr="00850013">
        <w:rPr>
          <w:rFonts w:ascii="Times New Roman" w:hAnsi="Times New Roman"/>
          <w:sz w:val="20"/>
          <w:szCs w:val="20"/>
        </w:rPr>
        <w:t xml:space="preserve"> </w:t>
      </w:r>
      <w:r w:rsidR="00BD264A" w:rsidRPr="00850013">
        <w:rPr>
          <w:rFonts w:ascii="Times New Roman" w:hAnsi="Times New Roman"/>
          <w:sz w:val="20"/>
          <w:szCs w:val="20"/>
        </w:rPr>
        <w:t>Called for a missing patient or visitor that is an infant/child</w:t>
      </w:r>
      <w:r w:rsidR="00832FAE">
        <w:rPr>
          <w:rFonts w:ascii="Times New Roman" w:hAnsi="Times New Roman"/>
          <w:sz w:val="20"/>
          <w:szCs w:val="20"/>
        </w:rPr>
        <w:t>.</w:t>
      </w:r>
    </w:p>
    <w:p w14:paraId="2A9C02C5" w14:textId="77777777" w:rsidR="00832FAE" w:rsidRPr="007B06DB" w:rsidRDefault="00832FAE" w:rsidP="00832FAE">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If an infant/child is missing:</w:t>
      </w:r>
    </w:p>
    <w:p w14:paraId="3E22FF7B"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Call Security at 614-293-8500 if you suspect an infant/child is missing. Security will notify the police as appropriate.</w:t>
      </w:r>
    </w:p>
    <w:p w14:paraId="5FAFE933"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Security dispatcher will notify the hospital operator to announce a Code Adam overhead.</w:t>
      </w:r>
    </w:p>
    <w:p w14:paraId="7A92295B"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Security dispatcher will attempt get a description of the missing infant/child: name, age, gender, race, weight, height, hair color, eye color, and clothing.</w:t>
      </w:r>
    </w:p>
    <w:p w14:paraId="54499479" w14:textId="77777777" w:rsidR="00832FAE" w:rsidRPr="007B06DB" w:rsidRDefault="00832FAE" w:rsidP="00832FAE">
      <w:pPr>
        <w:pStyle w:val="ListParagraph"/>
        <w:numPr>
          <w:ilvl w:val="2"/>
          <w:numId w:val="35"/>
        </w:numPr>
        <w:spacing w:after="0" w:line="360" w:lineRule="auto"/>
        <w:jc w:val="both"/>
        <w:rPr>
          <w:rFonts w:ascii="Times New Roman" w:hAnsi="Times New Roman"/>
          <w:sz w:val="20"/>
          <w:szCs w:val="20"/>
        </w:rPr>
      </w:pPr>
      <w:r w:rsidRPr="007B06DB">
        <w:rPr>
          <w:rFonts w:ascii="Times New Roman" w:hAnsi="Times New Roman"/>
          <w:sz w:val="20"/>
          <w:szCs w:val="20"/>
        </w:rPr>
        <w:t>In most situations, a description of the missing child will be announced overhead. If the missing child is an infant there will be no description given.</w:t>
      </w:r>
    </w:p>
    <w:p w14:paraId="25D1CF15" w14:textId="77777777" w:rsidR="00D22C0D" w:rsidRPr="007B06DB" w:rsidRDefault="00832FAE" w:rsidP="00A86ECC">
      <w:pPr>
        <w:pStyle w:val="ListParagraph"/>
        <w:numPr>
          <w:ilvl w:val="1"/>
          <w:numId w:val="35"/>
        </w:numPr>
        <w:spacing w:after="0" w:line="360" w:lineRule="auto"/>
        <w:jc w:val="both"/>
        <w:rPr>
          <w:rFonts w:ascii="Times New Roman" w:hAnsi="Times New Roman"/>
          <w:sz w:val="20"/>
          <w:szCs w:val="20"/>
        </w:rPr>
      </w:pPr>
      <w:r w:rsidRPr="007B06DB">
        <w:rPr>
          <w:rFonts w:ascii="Times New Roman" w:hAnsi="Times New Roman"/>
          <w:sz w:val="20"/>
          <w:szCs w:val="20"/>
        </w:rPr>
        <w:t>All hospital staff will immediately search their areas for</w:t>
      </w:r>
      <w:r w:rsidR="00D22C0D" w:rsidRPr="007B06DB">
        <w:rPr>
          <w:rFonts w:ascii="Times New Roman" w:hAnsi="Times New Roman"/>
          <w:sz w:val="20"/>
          <w:szCs w:val="20"/>
        </w:rPr>
        <w:t>:</w:t>
      </w:r>
    </w:p>
    <w:p w14:paraId="7D022C65" w14:textId="77777777" w:rsidR="00D22C0D" w:rsidRPr="00850013" w:rsidRDefault="00832FAE" w:rsidP="00A86ECC">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Any unattended infant/</w:t>
      </w:r>
      <w:r w:rsidR="00D22C0D" w:rsidRPr="00850013">
        <w:rPr>
          <w:rFonts w:ascii="Times New Roman" w:hAnsi="Times New Roman"/>
          <w:sz w:val="20"/>
          <w:szCs w:val="20"/>
        </w:rPr>
        <w:t>child</w:t>
      </w:r>
      <w:r w:rsidR="00C361AF">
        <w:rPr>
          <w:rFonts w:ascii="Times New Roman" w:hAnsi="Times New Roman"/>
          <w:sz w:val="20"/>
          <w:szCs w:val="20"/>
        </w:rPr>
        <w:t>.</w:t>
      </w:r>
    </w:p>
    <w:p w14:paraId="576E21BD" w14:textId="77777777" w:rsidR="00D22C0D" w:rsidRPr="00850013" w:rsidRDefault="00D22C0D" w:rsidP="00A86ECC">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Any persons carrying or traveling with an infant</w:t>
      </w:r>
      <w:r w:rsidR="00C361AF">
        <w:rPr>
          <w:rFonts w:ascii="Times New Roman" w:hAnsi="Times New Roman"/>
          <w:sz w:val="20"/>
          <w:szCs w:val="20"/>
        </w:rPr>
        <w:t>/</w:t>
      </w:r>
      <w:r w:rsidRPr="00850013">
        <w:rPr>
          <w:rFonts w:ascii="Times New Roman" w:hAnsi="Times New Roman"/>
          <w:sz w:val="20"/>
          <w:szCs w:val="20"/>
        </w:rPr>
        <w:t>child</w:t>
      </w:r>
      <w:r w:rsidR="00C361AF">
        <w:rPr>
          <w:rFonts w:ascii="Times New Roman" w:hAnsi="Times New Roman"/>
          <w:sz w:val="20"/>
          <w:szCs w:val="20"/>
        </w:rPr>
        <w:t>.</w:t>
      </w:r>
    </w:p>
    <w:p w14:paraId="37114406" w14:textId="77777777" w:rsidR="00832FAE" w:rsidRDefault="00D22C0D" w:rsidP="00832FAE">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Any persons hurrying to leave the hospital with a car seat, package, duffel bag, backpack, or other container </w:t>
      </w:r>
      <w:r w:rsidR="00832FAE">
        <w:rPr>
          <w:rFonts w:ascii="Times New Roman" w:hAnsi="Times New Roman"/>
          <w:sz w:val="20"/>
          <w:szCs w:val="20"/>
        </w:rPr>
        <w:t>that could conceal an infant/</w:t>
      </w:r>
      <w:r w:rsidRPr="00850013">
        <w:rPr>
          <w:rFonts w:ascii="Times New Roman" w:hAnsi="Times New Roman"/>
          <w:sz w:val="20"/>
          <w:szCs w:val="20"/>
        </w:rPr>
        <w:t>child.</w:t>
      </w:r>
    </w:p>
    <w:p w14:paraId="2C6B7764" w14:textId="77777777" w:rsidR="00D22C0D" w:rsidRDefault="00D22C0D" w:rsidP="00832FAE">
      <w:pPr>
        <w:pStyle w:val="ListParagraph"/>
        <w:numPr>
          <w:ilvl w:val="2"/>
          <w:numId w:val="35"/>
        </w:numPr>
        <w:spacing w:after="0" w:line="360" w:lineRule="auto"/>
        <w:jc w:val="both"/>
        <w:rPr>
          <w:rFonts w:ascii="Times New Roman" w:hAnsi="Times New Roman"/>
          <w:sz w:val="20"/>
          <w:szCs w:val="20"/>
        </w:rPr>
      </w:pPr>
      <w:r w:rsidRPr="00832FAE">
        <w:rPr>
          <w:rFonts w:ascii="Times New Roman" w:hAnsi="Times New Roman"/>
          <w:sz w:val="20"/>
          <w:szCs w:val="20"/>
        </w:rPr>
        <w:t>Bathrooms and other secluded areas</w:t>
      </w:r>
      <w:r w:rsidR="00C361AF" w:rsidRPr="00832FAE">
        <w:rPr>
          <w:rFonts w:ascii="Times New Roman" w:hAnsi="Times New Roman"/>
          <w:sz w:val="20"/>
          <w:szCs w:val="20"/>
        </w:rPr>
        <w:t>.</w:t>
      </w:r>
    </w:p>
    <w:p w14:paraId="31D00FAB" w14:textId="77777777" w:rsidR="00832FAE" w:rsidRPr="00832FAE" w:rsidRDefault="00832FAE" w:rsidP="00832FAE">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Emergency Response Team (ERT) members will go to their assigned areas.</w:t>
      </w:r>
    </w:p>
    <w:p w14:paraId="15F5F2E2" w14:textId="77777777" w:rsidR="00D22C0D" w:rsidRPr="007B06DB" w:rsidRDefault="00832FAE" w:rsidP="00A86ECC">
      <w:pPr>
        <w:pStyle w:val="ListParagraph"/>
        <w:numPr>
          <w:ilvl w:val="1"/>
          <w:numId w:val="35"/>
        </w:numPr>
        <w:tabs>
          <w:tab w:val="left" w:pos="360"/>
        </w:tabs>
        <w:spacing w:after="0" w:line="360" w:lineRule="auto"/>
        <w:jc w:val="both"/>
        <w:rPr>
          <w:rFonts w:ascii="Times New Roman" w:hAnsi="Times New Roman"/>
          <w:sz w:val="20"/>
          <w:szCs w:val="20"/>
        </w:rPr>
      </w:pPr>
      <w:r w:rsidRPr="007B06DB">
        <w:rPr>
          <w:rFonts w:ascii="Times New Roman" w:hAnsi="Times New Roman"/>
          <w:sz w:val="20"/>
          <w:szCs w:val="20"/>
        </w:rPr>
        <w:t>If you find the infant/child:</w:t>
      </w:r>
    </w:p>
    <w:p w14:paraId="177380D3" w14:textId="77777777" w:rsidR="00832FAE" w:rsidRPr="007B06DB" w:rsidRDefault="00832FAE" w:rsidP="00832FAE">
      <w:pPr>
        <w:pStyle w:val="ListParagraph"/>
        <w:numPr>
          <w:ilvl w:val="2"/>
          <w:numId w:val="35"/>
        </w:numPr>
        <w:tabs>
          <w:tab w:val="left" w:pos="360"/>
        </w:tabs>
        <w:spacing w:after="0" w:line="360" w:lineRule="auto"/>
        <w:jc w:val="both"/>
        <w:rPr>
          <w:rFonts w:ascii="Times New Roman" w:hAnsi="Times New Roman"/>
          <w:sz w:val="20"/>
          <w:szCs w:val="20"/>
        </w:rPr>
      </w:pPr>
      <w:r w:rsidRPr="007B06DB">
        <w:rPr>
          <w:rFonts w:ascii="Times New Roman" w:hAnsi="Times New Roman"/>
          <w:sz w:val="20"/>
          <w:szCs w:val="20"/>
        </w:rPr>
        <w:t xml:space="preserve">Notify security at </w:t>
      </w:r>
      <w:r w:rsidRPr="007B06DB">
        <w:rPr>
          <w:rFonts w:ascii="Times New Roman" w:hAnsi="Times New Roman"/>
          <w:b/>
          <w:sz w:val="20"/>
          <w:szCs w:val="20"/>
        </w:rPr>
        <w:t>614-293-8500</w:t>
      </w:r>
      <w:r w:rsidRPr="007B06DB">
        <w:rPr>
          <w:rFonts w:ascii="Times New Roman" w:hAnsi="Times New Roman"/>
          <w:sz w:val="20"/>
          <w:szCs w:val="20"/>
        </w:rPr>
        <w:t xml:space="preserve"> immediately.</w:t>
      </w:r>
    </w:p>
    <w:p w14:paraId="4521E562" w14:textId="77777777" w:rsidR="00D22C0D" w:rsidRPr="00832FAE" w:rsidRDefault="00D22C0D" w:rsidP="00832FAE">
      <w:pPr>
        <w:pStyle w:val="ListParagraph"/>
        <w:numPr>
          <w:ilvl w:val="2"/>
          <w:numId w:val="35"/>
        </w:numPr>
        <w:tabs>
          <w:tab w:val="left" w:pos="360"/>
        </w:tabs>
        <w:spacing w:after="0" w:line="360" w:lineRule="auto"/>
        <w:jc w:val="both"/>
        <w:rPr>
          <w:rFonts w:ascii="Times New Roman" w:hAnsi="Times New Roman"/>
          <w:sz w:val="20"/>
          <w:szCs w:val="20"/>
        </w:rPr>
      </w:pPr>
      <w:r w:rsidRPr="00832FAE">
        <w:rPr>
          <w:rFonts w:ascii="Times New Roman" w:hAnsi="Times New Roman"/>
          <w:sz w:val="20"/>
          <w:szCs w:val="20"/>
        </w:rPr>
        <w:t xml:space="preserve">If the child has been abducted, follow the suspect but do not try to stop him/her. </w:t>
      </w:r>
      <w:r w:rsidR="00832FAE" w:rsidRPr="00832FAE">
        <w:rPr>
          <w:rFonts w:ascii="Times New Roman" w:hAnsi="Times New Roman"/>
          <w:sz w:val="20"/>
          <w:szCs w:val="20"/>
        </w:rPr>
        <w:t>DO NOT put yourself in harm’s way.</w:t>
      </w:r>
      <w:r w:rsidR="00832FAE">
        <w:rPr>
          <w:rFonts w:ascii="Times New Roman" w:hAnsi="Times New Roman"/>
          <w:sz w:val="20"/>
          <w:szCs w:val="20"/>
        </w:rPr>
        <w:t xml:space="preserve"> </w:t>
      </w:r>
    </w:p>
    <w:p w14:paraId="4069CC6C" w14:textId="77777777" w:rsidR="00133C24" w:rsidRPr="00133C24" w:rsidRDefault="00D22C0D" w:rsidP="00A86ECC">
      <w:pPr>
        <w:pStyle w:val="ListParagraph"/>
        <w:numPr>
          <w:ilvl w:val="1"/>
          <w:numId w:val="35"/>
        </w:numPr>
        <w:tabs>
          <w:tab w:val="left" w:pos="360"/>
        </w:tabs>
        <w:spacing w:after="0" w:line="360" w:lineRule="auto"/>
        <w:jc w:val="both"/>
        <w:rPr>
          <w:rFonts w:ascii="Times New Roman" w:hAnsi="Times New Roman"/>
          <w:sz w:val="20"/>
          <w:szCs w:val="20"/>
        </w:rPr>
      </w:pPr>
      <w:r w:rsidRPr="00133C24">
        <w:rPr>
          <w:rFonts w:ascii="Times New Roman" w:hAnsi="Times New Roman"/>
          <w:sz w:val="20"/>
          <w:szCs w:val="20"/>
        </w:rPr>
        <w:t xml:space="preserve">Remain calm: keep patients, visitors and other staff calm. </w:t>
      </w:r>
    </w:p>
    <w:p w14:paraId="35D433AF" w14:textId="77777777" w:rsidR="00832FAE" w:rsidRDefault="00D22C0D" w:rsidP="00B278F5">
      <w:pPr>
        <w:pStyle w:val="ListParagraph"/>
        <w:numPr>
          <w:ilvl w:val="1"/>
          <w:numId w:val="35"/>
        </w:numPr>
        <w:tabs>
          <w:tab w:val="left" w:pos="360"/>
        </w:tabs>
        <w:spacing w:after="0" w:line="360" w:lineRule="auto"/>
        <w:jc w:val="both"/>
        <w:rPr>
          <w:rFonts w:ascii="Times New Roman" w:hAnsi="Times New Roman"/>
          <w:sz w:val="20"/>
          <w:szCs w:val="20"/>
        </w:rPr>
      </w:pPr>
      <w:r w:rsidRPr="00832FAE">
        <w:rPr>
          <w:rFonts w:ascii="Times New Roman" w:hAnsi="Times New Roman"/>
          <w:sz w:val="20"/>
          <w:szCs w:val="20"/>
        </w:rPr>
        <w:t>Termination: Only Security or the Incident</w:t>
      </w:r>
      <w:r w:rsidR="00832FAE">
        <w:rPr>
          <w:rFonts w:ascii="Times New Roman" w:hAnsi="Times New Roman"/>
          <w:sz w:val="20"/>
          <w:szCs w:val="20"/>
        </w:rPr>
        <w:t xml:space="preserve"> Commander can terminate a Code.</w:t>
      </w:r>
    </w:p>
    <w:p w14:paraId="28CFA25B" w14:textId="77777777" w:rsidR="00011161" w:rsidRPr="00832FAE" w:rsidRDefault="00D61AC1" w:rsidP="00B278F5">
      <w:pPr>
        <w:pStyle w:val="ListParagraph"/>
        <w:numPr>
          <w:ilvl w:val="1"/>
          <w:numId w:val="35"/>
        </w:numPr>
        <w:tabs>
          <w:tab w:val="left" w:pos="360"/>
        </w:tabs>
        <w:spacing w:after="0" w:line="360" w:lineRule="auto"/>
        <w:jc w:val="both"/>
        <w:rPr>
          <w:rFonts w:ascii="Times New Roman" w:hAnsi="Times New Roman"/>
          <w:sz w:val="20"/>
          <w:szCs w:val="20"/>
        </w:rPr>
      </w:pPr>
      <w:r w:rsidRPr="00832FAE">
        <w:rPr>
          <w:rFonts w:ascii="Times New Roman" w:hAnsi="Times New Roman"/>
          <w:sz w:val="20"/>
          <w:szCs w:val="20"/>
        </w:rPr>
        <w:t xml:space="preserve">Ambulatory Sites need to submit a </w:t>
      </w:r>
      <w:hyperlink r:id="rId15" w:history="1">
        <w:r w:rsidRPr="00832FAE">
          <w:rPr>
            <w:rStyle w:val="Hyperlink"/>
            <w:rFonts w:ascii="Times New Roman" w:hAnsi="Times New Roman"/>
            <w:sz w:val="20"/>
            <w:szCs w:val="20"/>
          </w:rPr>
          <w:t>CODE ADAM</w:t>
        </w:r>
      </w:hyperlink>
      <w:r w:rsidRPr="00832FAE">
        <w:rPr>
          <w:rFonts w:ascii="Times New Roman" w:hAnsi="Times New Roman"/>
          <w:sz w:val="20"/>
          <w:szCs w:val="20"/>
        </w:rPr>
        <w:t xml:space="preserve"> form to </w:t>
      </w:r>
      <w:r w:rsidR="00842780" w:rsidRPr="00832FAE">
        <w:rPr>
          <w:rFonts w:ascii="Times New Roman" w:hAnsi="Times New Roman"/>
          <w:sz w:val="20"/>
          <w:szCs w:val="20"/>
        </w:rPr>
        <w:t>Department of</w:t>
      </w:r>
      <w:r w:rsidR="00D814EE" w:rsidRPr="00832FAE">
        <w:rPr>
          <w:rFonts w:ascii="Times New Roman" w:hAnsi="Times New Roman"/>
          <w:sz w:val="20"/>
          <w:szCs w:val="20"/>
        </w:rPr>
        <w:t xml:space="preserve"> Safety and Emergency Preparedness</w:t>
      </w:r>
      <w:r w:rsidR="00C361AF" w:rsidRPr="00832FAE">
        <w:rPr>
          <w:rFonts w:ascii="Times New Roman" w:hAnsi="Times New Roman"/>
          <w:sz w:val="20"/>
          <w:szCs w:val="20"/>
        </w:rPr>
        <w:t>.</w:t>
      </w:r>
    </w:p>
    <w:p w14:paraId="40945879" w14:textId="77777777" w:rsidR="008E23AE" w:rsidRPr="00850013" w:rsidRDefault="008E23AE" w:rsidP="00850013">
      <w:pPr>
        <w:tabs>
          <w:tab w:val="left" w:pos="360"/>
        </w:tabs>
        <w:spacing w:line="360" w:lineRule="auto"/>
        <w:jc w:val="both"/>
      </w:pPr>
    </w:p>
    <w:bookmarkStart w:id="3" w:name="Red"/>
    <w:bookmarkEnd w:id="3"/>
    <w:p w14:paraId="1612E483" w14:textId="77777777" w:rsidR="00D22C0D" w:rsidRPr="00850013" w:rsidRDefault="00427672" w:rsidP="00850013">
      <w:pPr>
        <w:pStyle w:val="ListParagraph"/>
        <w:numPr>
          <w:ilvl w:val="0"/>
          <w:numId w:val="35"/>
        </w:numPr>
        <w:tabs>
          <w:tab w:val="left" w:pos="360"/>
        </w:tabs>
        <w:spacing w:after="0" w:line="360" w:lineRule="auto"/>
        <w:jc w:val="both"/>
        <w:rPr>
          <w:rFonts w:ascii="Times New Roman" w:hAnsi="Times New Roman"/>
          <w:sz w:val="20"/>
          <w:szCs w:val="20"/>
        </w:rPr>
      </w:pPr>
      <w:r>
        <w:fldChar w:fldCharType="begin"/>
      </w:r>
      <w:r>
        <w:instrText xml:space="preserve"> HYPERLINK "https://onesource.osumc.edu/departments/Safety/Documents/docs/Code%20Red%202010.pdf" </w:instrText>
      </w:r>
      <w:r>
        <w:fldChar w:fldCharType="separate"/>
      </w:r>
      <w:r w:rsidR="00D22C0D" w:rsidRPr="00850013">
        <w:rPr>
          <w:rStyle w:val="Hyperlink"/>
          <w:rFonts w:ascii="Times New Roman" w:hAnsi="Times New Roman"/>
          <w:b/>
          <w:color w:val="auto"/>
          <w:sz w:val="20"/>
          <w:szCs w:val="20"/>
          <w:highlight w:val="red"/>
        </w:rPr>
        <w:t>CODE RED</w:t>
      </w:r>
      <w:r>
        <w:rPr>
          <w:rStyle w:val="Hyperlink"/>
          <w:rFonts w:ascii="Times New Roman" w:hAnsi="Times New Roman"/>
          <w:b/>
          <w:color w:val="auto"/>
          <w:sz w:val="20"/>
          <w:szCs w:val="20"/>
          <w:highlight w:val="red"/>
        </w:rPr>
        <w:fldChar w:fldCharType="end"/>
      </w:r>
      <w:r w:rsidR="00D22C0D" w:rsidRPr="00850013">
        <w:rPr>
          <w:rFonts w:ascii="Times New Roman" w:hAnsi="Times New Roman"/>
          <w:b/>
          <w:sz w:val="20"/>
          <w:szCs w:val="20"/>
        </w:rPr>
        <w:t xml:space="preserve">:  </w:t>
      </w:r>
      <w:r w:rsidR="00164AD2" w:rsidRPr="00850013">
        <w:rPr>
          <w:rFonts w:ascii="Times New Roman" w:hAnsi="Times New Roman"/>
          <w:b/>
          <w:sz w:val="20"/>
          <w:szCs w:val="20"/>
        </w:rPr>
        <w:t>OSU Wexner Medical Center inpatient facilities are defined as DEFEND</w:t>
      </w:r>
      <w:r w:rsidR="00D814EE" w:rsidRPr="00850013">
        <w:rPr>
          <w:rFonts w:ascii="Times New Roman" w:hAnsi="Times New Roman"/>
          <w:b/>
          <w:sz w:val="20"/>
          <w:szCs w:val="20"/>
        </w:rPr>
        <w:t xml:space="preserve"> IN PLACE</w:t>
      </w:r>
      <w:r w:rsidR="00164AD2" w:rsidRPr="00850013">
        <w:rPr>
          <w:rFonts w:ascii="Times New Roman" w:hAnsi="Times New Roman"/>
          <w:b/>
          <w:sz w:val="20"/>
          <w:szCs w:val="20"/>
        </w:rPr>
        <w:t xml:space="preserve"> entities (FIRE ZONE), while outpatient centers are full evacuation buildings</w:t>
      </w:r>
      <w:r w:rsidR="00744ECF" w:rsidRPr="00850013">
        <w:rPr>
          <w:rFonts w:ascii="Times New Roman" w:hAnsi="Times New Roman"/>
          <w:b/>
          <w:sz w:val="20"/>
          <w:szCs w:val="20"/>
        </w:rPr>
        <w:t xml:space="preserve"> </w:t>
      </w:r>
      <w:r w:rsidR="00164AD2" w:rsidRPr="00850013">
        <w:rPr>
          <w:rFonts w:ascii="Times New Roman" w:hAnsi="Times New Roman"/>
          <w:b/>
          <w:sz w:val="20"/>
          <w:szCs w:val="20"/>
        </w:rPr>
        <w:t xml:space="preserve">(FIRE EVACUATION). </w:t>
      </w:r>
    </w:p>
    <w:p w14:paraId="6DD54529" w14:textId="77777777" w:rsidR="00E7346C" w:rsidRPr="00850013" w:rsidRDefault="00E7346C" w:rsidP="00A86ECC">
      <w:pPr>
        <w:pStyle w:val="ListParagraph"/>
        <w:numPr>
          <w:ilvl w:val="1"/>
          <w:numId w:val="35"/>
        </w:numPr>
        <w:tabs>
          <w:tab w:val="left" w:pos="360"/>
        </w:tabs>
        <w:spacing w:after="0" w:line="360" w:lineRule="auto"/>
        <w:jc w:val="both"/>
        <w:rPr>
          <w:rFonts w:ascii="Times New Roman" w:hAnsi="Times New Roman"/>
          <w:sz w:val="20"/>
          <w:szCs w:val="20"/>
        </w:rPr>
      </w:pPr>
      <w:r w:rsidRPr="00850013">
        <w:rPr>
          <w:rFonts w:ascii="Times New Roman" w:hAnsi="Times New Roman"/>
          <w:sz w:val="20"/>
          <w:szCs w:val="20"/>
        </w:rPr>
        <w:lastRenderedPageBreak/>
        <w:t>All employees of the Clinical and Pathology Laboratories will know and abide by all fire and safety regulations of The Ohio State University Wexner Medical Center. It is the responsibility of each employee to practice fire safety, and be prepared to respond to a fire emergency and be familiar with R.A.C.E</w:t>
      </w:r>
      <w:r w:rsidRPr="00091656">
        <w:rPr>
          <w:rFonts w:ascii="Times New Roman" w:hAnsi="Times New Roman"/>
          <w:sz w:val="20"/>
          <w:szCs w:val="20"/>
        </w:rPr>
        <w:t xml:space="preserve">. </w:t>
      </w:r>
      <w:r w:rsidR="00832FAE" w:rsidRPr="00091656">
        <w:rPr>
          <w:rFonts w:ascii="Times New Roman" w:hAnsi="Times New Roman"/>
          <w:sz w:val="20"/>
          <w:szCs w:val="20"/>
        </w:rPr>
        <w:t xml:space="preserve">(Rescue, Alarm, Confine, Extinguish) </w:t>
      </w:r>
      <w:r w:rsidRPr="00091656">
        <w:rPr>
          <w:rFonts w:ascii="Times New Roman" w:hAnsi="Times New Roman"/>
          <w:sz w:val="20"/>
          <w:szCs w:val="20"/>
        </w:rPr>
        <w:t xml:space="preserve">and P.A.S.S. </w:t>
      </w:r>
      <w:r w:rsidR="00832FAE" w:rsidRPr="00091656">
        <w:rPr>
          <w:rFonts w:ascii="Times New Roman" w:hAnsi="Times New Roman"/>
          <w:sz w:val="20"/>
          <w:szCs w:val="20"/>
        </w:rPr>
        <w:t xml:space="preserve">(Pull, Aim, Squeeze, Sweep) </w:t>
      </w:r>
      <w:r w:rsidRPr="00091656">
        <w:rPr>
          <w:rFonts w:ascii="Times New Roman" w:hAnsi="Times New Roman"/>
          <w:sz w:val="20"/>
          <w:szCs w:val="20"/>
        </w:rPr>
        <w:t>procedures</w:t>
      </w:r>
      <w:r w:rsidRPr="00850013">
        <w:rPr>
          <w:rFonts w:ascii="Times New Roman" w:hAnsi="Times New Roman"/>
          <w:sz w:val="20"/>
          <w:szCs w:val="20"/>
        </w:rPr>
        <w:t>. All new employees will participate in new employee orientation that will include fire educ</w:t>
      </w:r>
      <w:r w:rsidR="00063F7D" w:rsidRPr="00850013">
        <w:rPr>
          <w:rFonts w:ascii="Times New Roman" w:hAnsi="Times New Roman"/>
          <w:sz w:val="20"/>
          <w:szCs w:val="20"/>
        </w:rPr>
        <w:t>ation</w:t>
      </w:r>
      <w:r w:rsidR="00704304" w:rsidRPr="00850013">
        <w:rPr>
          <w:rFonts w:ascii="Times New Roman" w:hAnsi="Times New Roman"/>
          <w:sz w:val="20"/>
          <w:szCs w:val="20"/>
        </w:rPr>
        <w:t xml:space="preserve"> and hands on demo of P.A.S.S.</w:t>
      </w:r>
      <w:r w:rsidR="00063F7D" w:rsidRPr="00850013">
        <w:rPr>
          <w:rFonts w:ascii="Times New Roman" w:hAnsi="Times New Roman"/>
          <w:sz w:val="20"/>
          <w:szCs w:val="20"/>
        </w:rPr>
        <w:t xml:space="preserve"> and all current </w:t>
      </w:r>
      <w:r w:rsidR="007E16C8" w:rsidRPr="00850013">
        <w:rPr>
          <w:rFonts w:ascii="Times New Roman" w:hAnsi="Times New Roman"/>
          <w:sz w:val="20"/>
          <w:szCs w:val="20"/>
        </w:rPr>
        <w:t>employees</w:t>
      </w:r>
      <w:r w:rsidR="00063F7D" w:rsidRPr="00850013">
        <w:rPr>
          <w:rFonts w:ascii="Times New Roman" w:hAnsi="Times New Roman"/>
          <w:sz w:val="20"/>
          <w:szCs w:val="20"/>
        </w:rPr>
        <w:t xml:space="preserve"> </w:t>
      </w:r>
      <w:r w:rsidRPr="00850013">
        <w:rPr>
          <w:rFonts w:ascii="Times New Roman" w:hAnsi="Times New Roman"/>
          <w:sz w:val="20"/>
          <w:szCs w:val="20"/>
        </w:rPr>
        <w:t xml:space="preserve">will participate in annual fire education to maintain staff preparedness. </w:t>
      </w:r>
      <w:r w:rsidR="00063F7D" w:rsidRPr="00850013">
        <w:rPr>
          <w:rFonts w:ascii="Times New Roman" w:hAnsi="Times New Roman"/>
          <w:sz w:val="20"/>
          <w:szCs w:val="20"/>
        </w:rPr>
        <w:t>This includes acknowledg</w:t>
      </w:r>
      <w:r w:rsidR="007E16C8" w:rsidRPr="00850013">
        <w:rPr>
          <w:rFonts w:ascii="Times New Roman" w:hAnsi="Times New Roman"/>
          <w:sz w:val="20"/>
          <w:szCs w:val="20"/>
        </w:rPr>
        <w:t>ment</w:t>
      </w:r>
      <w:r w:rsidR="00832FAE">
        <w:rPr>
          <w:rFonts w:ascii="Times New Roman" w:hAnsi="Times New Roman"/>
          <w:sz w:val="20"/>
          <w:szCs w:val="20"/>
        </w:rPr>
        <w:t xml:space="preserve"> of fire zone/</w:t>
      </w:r>
      <w:r w:rsidR="00063F7D" w:rsidRPr="00850013">
        <w:rPr>
          <w:rFonts w:ascii="Times New Roman" w:hAnsi="Times New Roman"/>
          <w:sz w:val="20"/>
          <w:szCs w:val="20"/>
        </w:rPr>
        <w:t xml:space="preserve">evacuation maps in </w:t>
      </w:r>
      <w:r w:rsidR="00ED6FBF">
        <w:rPr>
          <w:rFonts w:ascii="Times New Roman" w:hAnsi="Times New Roman"/>
          <w:sz w:val="20"/>
          <w:szCs w:val="20"/>
        </w:rPr>
        <w:t>Q-</w:t>
      </w:r>
      <w:r w:rsidR="00ED6FBF" w:rsidRPr="00850013">
        <w:rPr>
          <w:rFonts w:ascii="Times New Roman" w:hAnsi="Times New Roman"/>
          <w:sz w:val="20"/>
          <w:szCs w:val="20"/>
        </w:rPr>
        <w:t>Pulse</w:t>
      </w:r>
      <w:r w:rsidR="00063F7D" w:rsidRPr="00850013">
        <w:rPr>
          <w:rFonts w:ascii="Times New Roman" w:hAnsi="Times New Roman"/>
          <w:sz w:val="20"/>
          <w:szCs w:val="20"/>
        </w:rPr>
        <w:t>,</w:t>
      </w:r>
      <w:r w:rsidR="00704304" w:rsidRPr="00850013">
        <w:rPr>
          <w:rFonts w:ascii="Times New Roman" w:hAnsi="Times New Roman"/>
          <w:sz w:val="20"/>
          <w:szCs w:val="20"/>
        </w:rPr>
        <w:t xml:space="preserve"> walk of the fire evacuation route for evaluation and </w:t>
      </w:r>
      <w:r w:rsidR="00063F7D" w:rsidRPr="00850013">
        <w:rPr>
          <w:rFonts w:ascii="Times New Roman" w:hAnsi="Times New Roman"/>
          <w:sz w:val="20"/>
          <w:szCs w:val="20"/>
        </w:rPr>
        <w:t xml:space="preserve">an annual CBL. </w:t>
      </w:r>
      <w:r w:rsidRPr="00850013">
        <w:rPr>
          <w:rFonts w:ascii="Times New Roman" w:hAnsi="Times New Roman"/>
          <w:sz w:val="20"/>
          <w:szCs w:val="20"/>
        </w:rPr>
        <w:t>All personnel in the laboratories will comply with the following procedures for both drills and actual fire emergency.</w:t>
      </w:r>
    </w:p>
    <w:p w14:paraId="29CB325A" w14:textId="77777777" w:rsidR="00D22C0D" w:rsidRPr="00850013" w:rsidRDefault="00D22C0D"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Suppression: The building code requires that all laboratories are separated from patient care areas by fire-rated construction and automatic fire extinguishing systems. Facilities </w:t>
      </w:r>
      <w:r w:rsidR="00BD5900" w:rsidRPr="00133C24">
        <w:rPr>
          <w:rFonts w:ascii="Times New Roman" w:hAnsi="Times New Roman"/>
          <w:sz w:val="20"/>
          <w:szCs w:val="20"/>
        </w:rPr>
        <w:t>Services</w:t>
      </w:r>
      <w:r w:rsidRPr="00850013">
        <w:rPr>
          <w:rFonts w:ascii="Times New Roman" w:hAnsi="Times New Roman"/>
          <w:sz w:val="20"/>
          <w:szCs w:val="20"/>
        </w:rPr>
        <w:t xml:space="preserve"> reports fire suppression performance data to</w:t>
      </w:r>
      <w:r w:rsidR="00BD5900">
        <w:rPr>
          <w:rFonts w:ascii="Times New Roman" w:hAnsi="Times New Roman"/>
          <w:sz w:val="20"/>
          <w:szCs w:val="20"/>
        </w:rPr>
        <w:t xml:space="preserve"> the b</w:t>
      </w:r>
      <w:r w:rsidR="00D814EE" w:rsidRPr="00850013">
        <w:rPr>
          <w:rFonts w:ascii="Times New Roman" w:hAnsi="Times New Roman"/>
          <w:sz w:val="20"/>
          <w:szCs w:val="20"/>
        </w:rPr>
        <w:t>usiness</w:t>
      </w:r>
      <w:r w:rsidR="00D814EE" w:rsidRPr="00BD5900">
        <w:rPr>
          <w:rFonts w:ascii="Times New Roman" w:hAnsi="Times New Roman"/>
          <w:color w:val="FF0000"/>
          <w:sz w:val="20"/>
          <w:szCs w:val="20"/>
        </w:rPr>
        <w:t xml:space="preserve"> </w:t>
      </w:r>
      <w:r w:rsidR="00133C24" w:rsidRPr="00133C24">
        <w:rPr>
          <w:rFonts w:ascii="Times New Roman" w:hAnsi="Times New Roman"/>
          <w:sz w:val="20"/>
          <w:szCs w:val="20"/>
        </w:rPr>
        <w:t>unit</w:t>
      </w:r>
      <w:r w:rsidR="00133C24" w:rsidRPr="00BD5900">
        <w:rPr>
          <w:rFonts w:ascii="Times New Roman" w:hAnsi="Times New Roman"/>
          <w:color w:val="FF0000"/>
          <w:sz w:val="20"/>
          <w:szCs w:val="20"/>
        </w:rPr>
        <w:t xml:space="preserve"> </w:t>
      </w:r>
      <w:r w:rsidR="00133C24" w:rsidRPr="00133C24">
        <w:rPr>
          <w:rFonts w:ascii="Times New Roman" w:hAnsi="Times New Roman"/>
          <w:sz w:val="20"/>
          <w:szCs w:val="20"/>
        </w:rPr>
        <w:t>Environment</w:t>
      </w:r>
      <w:r w:rsidRPr="00133C24">
        <w:rPr>
          <w:rFonts w:ascii="Times New Roman" w:hAnsi="Times New Roman"/>
          <w:sz w:val="20"/>
          <w:szCs w:val="20"/>
        </w:rPr>
        <w:t xml:space="preserve"> </w:t>
      </w:r>
      <w:r w:rsidRPr="00850013">
        <w:rPr>
          <w:rFonts w:ascii="Times New Roman" w:hAnsi="Times New Roman"/>
          <w:sz w:val="20"/>
          <w:szCs w:val="20"/>
        </w:rPr>
        <w:t>of Care</w:t>
      </w:r>
      <w:r w:rsidR="00D814EE" w:rsidRPr="00850013">
        <w:rPr>
          <w:rFonts w:ascii="Times New Roman" w:hAnsi="Times New Roman"/>
          <w:sz w:val="20"/>
          <w:szCs w:val="20"/>
        </w:rPr>
        <w:t xml:space="preserve"> C</w:t>
      </w:r>
      <w:r w:rsidRPr="00850013">
        <w:rPr>
          <w:rFonts w:ascii="Times New Roman" w:hAnsi="Times New Roman"/>
          <w:sz w:val="20"/>
          <w:szCs w:val="20"/>
        </w:rPr>
        <w:t>ommittee</w:t>
      </w:r>
      <w:r w:rsidR="00D814EE" w:rsidRPr="00850013">
        <w:rPr>
          <w:rFonts w:ascii="Times New Roman" w:hAnsi="Times New Roman"/>
          <w:sz w:val="20"/>
          <w:szCs w:val="20"/>
        </w:rPr>
        <w:t>s</w:t>
      </w:r>
      <w:r w:rsidRPr="00850013">
        <w:rPr>
          <w:rFonts w:ascii="Times New Roman" w:hAnsi="Times New Roman"/>
          <w:sz w:val="20"/>
          <w:szCs w:val="20"/>
        </w:rPr>
        <w:t>.</w:t>
      </w:r>
    </w:p>
    <w:p w14:paraId="7357754B" w14:textId="77777777" w:rsidR="00191948" w:rsidRPr="00191948" w:rsidRDefault="00D22C0D" w:rsidP="00191948">
      <w:pPr>
        <w:pStyle w:val="Heading2"/>
        <w:numPr>
          <w:ilvl w:val="1"/>
          <w:numId w:val="35"/>
        </w:numPr>
        <w:spacing w:line="360" w:lineRule="auto"/>
        <w:rPr>
          <w:b w:val="0"/>
        </w:rPr>
      </w:pPr>
      <w:r w:rsidRPr="00191948">
        <w:rPr>
          <w:b w:val="0"/>
        </w:rPr>
        <w:t>Evacuation:</w:t>
      </w:r>
    </w:p>
    <w:p w14:paraId="7D3BACD6" w14:textId="77777777" w:rsidR="00F1389C" w:rsidRPr="00F1389C" w:rsidRDefault="00F1389C" w:rsidP="00F1389C">
      <w:pPr>
        <w:pStyle w:val="Heading2"/>
        <w:numPr>
          <w:ilvl w:val="2"/>
          <w:numId w:val="35"/>
        </w:numPr>
        <w:spacing w:line="360" w:lineRule="auto"/>
        <w:rPr>
          <w:b w:val="0"/>
        </w:rPr>
      </w:pPr>
      <w:r>
        <w:rPr>
          <w:b w:val="0"/>
        </w:rPr>
        <w:t xml:space="preserve"> </w:t>
      </w:r>
      <w:r w:rsidRPr="00F1389C">
        <w:rPr>
          <w:b w:val="0"/>
        </w:rPr>
        <w:t>“Horizontal evacuation”</w:t>
      </w:r>
      <w:r>
        <w:rPr>
          <w:b w:val="0"/>
        </w:rPr>
        <w:t xml:space="preserve"> </w:t>
      </w:r>
      <w:r w:rsidR="006371B7">
        <w:rPr>
          <w:b w:val="0"/>
        </w:rPr>
        <w:t xml:space="preserve">or </w:t>
      </w:r>
      <w:r w:rsidR="006371B7" w:rsidRPr="00F1389C">
        <w:rPr>
          <w:b w:val="0"/>
        </w:rPr>
        <w:t>FIRE</w:t>
      </w:r>
      <w:r w:rsidRPr="00F1389C">
        <w:rPr>
          <w:b w:val="0"/>
        </w:rPr>
        <w:t xml:space="preserve"> ZONE: the buildings are equipped with doors which close to contain smoke for approximately 2 hours. These doors automatically close when the fire pull alarm has been activated. The staff is to proceed to the next adjacent fire zone, in order to achieve a “horizontal evacuation”</w:t>
      </w:r>
    </w:p>
    <w:p w14:paraId="756291D6" w14:textId="77777777" w:rsidR="00F1389C" w:rsidRDefault="00F1389C" w:rsidP="00F1389C">
      <w:pPr>
        <w:pStyle w:val="Heading2"/>
        <w:numPr>
          <w:ilvl w:val="2"/>
          <w:numId w:val="35"/>
        </w:numPr>
        <w:spacing w:line="360" w:lineRule="auto"/>
        <w:rPr>
          <w:b w:val="0"/>
        </w:rPr>
      </w:pPr>
      <w:r w:rsidRPr="00F1389C">
        <w:rPr>
          <w:b w:val="0"/>
        </w:rPr>
        <w:t>Vertical evacuation: leaving the building and meeting at a specific location constitutes a vertical evacuation. These meeting places are identified based upon the location of each department</w:t>
      </w:r>
    </w:p>
    <w:p w14:paraId="6181C7EF" w14:textId="77777777" w:rsidR="00191948" w:rsidRPr="00850013" w:rsidRDefault="00191948" w:rsidP="00191948">
      <w:pPr>
        <w:pStyle w:val="Heading2"/>
        <w:numPr>
          <w:ilvl w:val="2"/>
          <w:numId w:val="35"/>
        </w:numPr>
        <w:spacing w:line="360" w:lineRule="auto"/>
        <w:rPr>
          <w:b w:val="0"/>
        </w:rPr>
      </w:pPr>
      <w:r w:rsidRPr="00850013">
        <w:rPr>
          <w:b w:val="0"/>
        </w:rPr>
        <w:t>Each division and/or section of the Laboratories shall establish a</w:t>
      </w:r>
      <w:r>
        <w:rPr>
          <w:b w:val="0"/>
        </w:rPr>
        <w:t>n emergency</w:t>
      </w:r>
      <w:r w:rsidRPr="00850013">
        <w:rPr>
          <w:b w:val="0"/>
        </w:rPr>
        <w:t xml:space="preserve"> meeting place to enable accounting for all personnel in the area. </w:t>
      </w:r>
    </w:p>
    <w:p w14:paraId="4AE00C24" w14:textId="77777777" w:rsidR="00191948" w:rsidRPr="00850013" w:rsidRDefault="00191948" w:rsidP="00191948">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The laboratory manager or </w:t>
      </w:r>
      <w:r>
        <w:rPr>
          <w:rFonts w:ascii="Times New Roman" w:hAnsi="Times New Roman"/>
          <w:sz w:val="20"/>
          <w:szCs w:val="20"/>
        </w:rPr>
        <w:t>lead</w:t>
      </w:r>
      <w:r w:rsidRPr="00850013">
        <w:rPr>
          <w:rFonts w:ascii="Times New Roman" w:hAnsi="Times New Roman"/>
          <w:sz w:val="20"/>
          <w:szCs w:val="20"/>
        </w:rPr>
        <w:t xml:space="preserve"> technologist on-site should take the Red Safety Binde</w:t>
      </w:r>
      <w:r>
        <w:rPr>
          <w:rFonts w:ascii="Times New Roman" w:hAnsi="Times New Roman"/>
          <w:sz w:val="20"/>
          <w:szCs w:val="20"/>
        </w:rPr>
        <w:t>r (included: schedule, division</w:t>
      </w:r>
      <w:r w:rsidRPr="00850013">
        <w:rPr>
          <w:rFonts w:ascii="Times New Roman" w:hAnsi="Times New Roman"/>
          <w:sz w:val="20"/>
          <w:szCs w:val="20"/>
        </w:rPr>
        <w:t xml:space="preserve">s call tree) when leaving the laboratory </w:t>
      </w:r>
      <w:r>
        <w:rPr>
          <w:rFonts w:ascii="Times New Roman" w:hAnsi="Times New Roman"/>
          <w:sz w:val="20"/>
          <w:szCs w:val="20"/>
        </w:rPr>
        <w:t>and proceed to pre-established emergency</w:t>
      </w:r>
      <w:r w:rsidRPr="00850013">
        <w:rPr>
          <w:rFonts w:ascii="Times New Roman" w:hAnsi="Times New Roman"/>
          <w:sz w:val="20"/>
          <w:szCs w:val="20"/>
        </w:rPr>
        <w:t xml:space="preserve"> meeting place.</w:t>
      </w:r>
    </w:p>
    <w:p w14:paraId="103EA5A3" w14:textId="77777777" w:rsidR="00191948" w:rsidRPr="00850013" w:rsidRDefault="00A074F9" w:rsidP="00191948">
      <w:pPr>
        <w:pStyle w:val="ListParagraph"/>
        <w:numPr>
          <w:ilvl w:val="2"/>
          <w:numId w:val="35"/>
        </w:numPr>
        <w:spacing w:after="0" w:line="360" w:lineRule="auto"/>
        <w:jc w:val="both"/>
        <w:rPr>
          <w:rFonts w:ascii="Times New Roman" w:hAnsi="Times New Roman"/>
          <w:sz w:val="20"/>
          <w:szCs w:val="20"/>
        </w:rPr>
      </w:pPr>
      <w:r>
        <w:rPr>
          <w:rFonts w:ascii="Times New Roman" w:hAnsi="Times New Roman"/>
          <w:b/>
          <w:sz w:val="20"/>
          <w:szCs w:val="20"/>
        </w:rPr>
        <w:t>D</w:t>
      </w:r>
      <w:r w:rsidR="00191948" w:rsidRPr="00850013">
        <w:rPr>
          <w:rFonts w:ascii="Times New Roman" w:hAnsi="Times New Roman"/>
          <w:b/>
          <w:sz w:val="20"/>
          <w:szCs w:val="20"/>
        </w:rPr>
        <w:t>o not take the elevators</w:t>
      </w:r>
      <w:r w:rsidR="00191948" w:rsidRPr="00850013">
        <w:rPr>
          <w:rFonts w:ascii="Times New Roman" w:hAnsi="Times New Roman"/>
          <w:sz w:val="20"/>
          <w:szCs w:val="20"/>
        </w:rPr>
        <w:t>. There is potential for electrical or mechanical malfunctions as well as increased risk of smoke inhalation.  If on an elevator when the alarm sounds, exit at the first opportunity and evacuate via nearest stairway</w:t>
      </w:r>
    </w:p>
    <w:p w14:paraId="4E65088C" w14:textId="77777777" w:rsidR="00191948" w:rsidRPr="00850013" w:rsidRDefault="00191948" w:rsidP="00191948">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Secure the </w:t>
      </w:r>
      <w:r w:rsidR="00BD5900" w:rsidRPr="00133C24">
        <w:rPr>
          <w:rFonts w:ascii="Times New Roman" w:hAnsi="Times New Roman"/>
          <w:sz w:val="20"/>
          <w:szCs w:val="20"/>
        </w:rPr>
        <w:t>lab</w:t>
      </w:r>
      <w:r w:rsidR="00BD5900">
        <w:rPr>
          <w:rFonts w:ascii="Times New Roman" w:hAnsi="Times New Roman"/>
          <w:sz w:val="20"/>
          <w:szCs w:val="20"/>
        </w:rPr>
        <w:t xml:space="preserve"> </w:t>
      </w:r>
      <w:r w:rsidRPr="00850013">
        <w:rPr>
          <w:rFonts w:ascii="Times New Roman" w:hAnsi="Times New Roman"/>
          <w:sz w:val="20"/>
          <w:szCs w:val="20"/>
        </w:rPr>
        <w:t>exit door, proceed to the nearest horizontal fire exit and follow the directions of the charge person indicated above.</w:t>
      </w:r>
    </w:p>
    <w:p w14:paraId="1505D4C1" w14:textId="77777777" w:rsidR="00191948" w:rsidRPr="00850013" w:rsidRDefault="00191948" w:rsidP="00191948">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Upon arriving at the fire door, position yourself and all others such that when the doors are closed, they are between you and the exited laboratory.  Close fire doors if necessary.</w:t>
      </w:r>
    </w:p>
    <w:p w14:paraId="1BBFA730" w14:textId="77777777" w:rsidR="00191948" w:rsidRPr="00850013" w:rsidRDefault="00191948" w:rsidP="00191948">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Secure the area and ensure that no personnel other than Security, Facilities Services, Safety and Emergency Preparedness and Incident Command, or uniformed emergency personnel enter the area.</w:t>
      </w:r>
    </w:p>
    <w:p w14:paraId="227DA352" w14:textId="77777777" w:rsidR="00A074F9" w:rsidRDefault="00191948" w:rsidP="00A13CB6">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Wait at </w:t>
      </w:r>
      <w:r>
        <w:rPr>
          <w:rFonts w:ascii="Times New Roman" w:hAnsi="Times New Roman"/>
          <w:sz w:val="20"/>
          <w:szCs w:val="20"/>
        </w:rPr>
        <w:t>the emergency meeting</w:t>
      </w:r>
      <w:r w:rsidRPr="00850013">
        <w:rPr>
          <w:rFonts w:ascii="Times New Roman" w:hAnsi="Times New Roman"/>
          <w:sz w:val="20"/>
          <w:szCs w:val="20"/>
        </w:rPr>
        <w:t xml:space="preserve"> location until the “all clear” is given or until furt</w:t>
      </w:r>
      <w:r>
        <w:rPr>
          <w:rFonts w:ascii="Times New Roman" w:hAnsi="Times New Roman"/>
          <w:sz w:val="20"/>
          <w:szCs w:val="20"/>
        </w:rPr>
        <w:t>her instructions are received</w:t>
      </w:r>
      <w:r w:rsidRPr="00850013">
        <w:rPr>
          <w:rFonts w:ascii="Times New Roman" w:hAnsi="Times New Roman"/>
          <w:sz w:val="20"/>
          <w:szCs w:val="20"/>
        </w:rPr>
        <w:t>.</w:t>
      </w:r>
      <w:r w:rsidR="00A13CB6">
        <w:rPr>
          <w:rFonts w:ascii="Times New Roman" w:hAnsi="Times New Roman"/>
          <w:sz w:val="20"/>
          <w:szCs w:val="20"/>
        </w:rPr>
        <w:t xml:space="preserve"> The </w:t>
      </w:r>
      <w:r w:rsidR="00A13CB6" w:rsidRPr="00A13CB6">
        <w:rPr>
          <w:rFonts w:ascii="Times New Roman" w:hAnsi="Times New Roman"/>
          <w:sz w:val="20"/>
          <w:szCs w:val="20"/>
        </w:rPr>
        <w:t xml:space="preserve">evacuation meeting locations will be controlled by </w:t>
      </w:r>
      <w:r w:rsidR="00A13CB6">
        <w:rPr>
          <w:rFonts w:ascii="Times New Roman" w:hAnsi="Times New Roman"/>
          <w:sz w:val="20"/>
          <w:szCs w:val="20"/>
        </w:rPr>
        <w:t>Medical Center A</w:t>
      </w:r>
      <w:r w:rsidR="00A13CB6" w:rsidRPr="00A13CB6">
        <w:rPr>
          <w:rFonts w:ascii="Times New Roman" w:hAnsi="Times New Roman"/>
          <w:sz w:val="20"/>
          <w:szCs w:val="20"/>
        </w:rPr>
        <w:t>dministration, the Incident Commander,</w:t>
      </w:r>
      <w:r w:rsidR="00A13CB6">
        <w:rPr>
          <w:rFonts w:ascii="Times New Roman" w:hAnsi="Times New Roman"/>
          <w:sz w:val="20"/>
          <w:szCs w:val="20"/>
        </w:rPr>
        <w:t xml:space="preserve"> </w:t>
      </w:r>
      <w:r w:rsidR="00832FAE">
        <w:rPr>
          <w:rFonts w:ascii="Times New Roman" w:hAnsi="Times New Roman"/>
          <w:sz w:val="20"/>
          <w:szCs w:val="20"/>
        </w:rPr>
        <w:t xml:space="preserve">OSUWMC </w:t>
      </w:r>
      <w:r w:rsidR="00832FAE" w:rsidRPr="00A13CB6">
        <w:rPr>
          <w:rFonts w:ascii="Times New Roman" w:hAnsi="Times New Roman"/>
          <w:sz w:val="20"/>
          <w:szCs w:val="20"/>
        </w:rPr>
        <w:t>Security</w:t>
      </w:r>
      <w:r w:rsidR="00A13CB6" w:rsidRPr="00A13CB6">
        <w:rPr>
          <w:rFonts w:ascii="Times New Roman" w:hAnsi="Times New Roman"/>
          <w:sz w:val="20"/>
          <w:szCs w:val="20"/>
        </w:rPr>
        <w:t xml:space="preserve">, or appropriate law or fire officials.  </w:t>
      </w:r>
    </w:p>
    <w:p w14:paraId="48EF542F" w14:textId="77777777" w:rsidR="00191948" w:rsidRPr="00A074F9" w:rsidRDefault="00F1389C" w:rsidP="00A074F9">
      <w:pPr>
        <w:pStyle w:val="ListParagraph"/>
        <w:spacing w:after="0" w:line="360" w:lineRule="auto"/>
        <w:ind w:left="0"/>
        <w:jc w:val="both"/>
        <w:rPr>
          <w:rFonts w:ascii="Times New Roman" w:hAnsi="Times New Roman"/>
          <w:sz w:val="20"/>
          <w:szCs w:val="20"/>
        </w:rPr>
      </w:pPr>
      <w:bookmarkStart w:id="4" w:name="_Hlk96679848"/>
      <w:r>
        <w:rPr>
          <w:rFonts w:ascii="Times New Roman" w:hAnsi="Times New Roman"/>
          <w:sz w:val="20"/>
          <w:szCs w:val="20"/>
        </w:rPr>
        <w:t>Total Vertical Evacuation meeting locations</w:t>
      </w:r>
      <w:bookmarkEnd w:id="4"/>
      <w:r>
        <w:rPr>
          <w:rFonts w:ascii="Times New Roman" w:hAnsi="Times New Roman"/>
          <w:sz w:val="20"/>
          <w:szCs w:val="20"/>
        </w:rPr>
        <w:t>:</w:t>
      </w:r>
    </w:p>
    <w:tbl>
      <w:tblPr>
        <w:tblpPr w:leftFromText="180" w:rightFromText="180" w:vertAnchor="text" w:horzAnchor="margin" w:tblpX="-684" w:tblpY="111"/>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3343"/>
      </w:tblGrid>
      <w:tr w:rsidR="00191948" w:rsidRPr="00850013" w14:paraId="64B7D74E" w14:textId="77777777" w:rsidTr="00A074F9">
        <w:trPr>
          <w:trHeight w:val="445"/>
        </w:trPr>
        <w:tc>
          <w:tcPr>
            <w:tcW w:w="7398" w:type="dxa"/>
            <w:vAlign w:val="center"/>
          </w:tcPr>
          <w:p w14:paraId="207D6F49" w14:textId="77777777" w:rsidR="00191948" w:rsidRPr="004A530E" w:rsidRDefault="004A530E" w:rsidP="00A074F9">
            <w:pPr>
              <w:rPr>
                <w:strike/>
              </w:rPr>
            </w:pPr>
            <w:r w:rsidRPr="00AC6A90">
              <w:lastRenderedPageBreak/>
              <w:t>Renal Immunofluorescence</w:t>
            </w:r>
          </w:p>
        </w:tc>
        <w:tc>
          <w:tcPr>
            <w:tcW w:w="3343" w:type="dxa"/>
            <w:vAlign w:val="center"/>
          </w:tcPr>
          <w:p w14:paraId="0722FFB1" w14:textId="77777777" w:rsidR="00191948" w:rsidRPr="00850013" w:rsidRDefault="00191948" w:rsidP="00091656">
            <w:r>
              <w:t>12</w:t>
            </w:r>
            <w:r w:rsidRPr="005C681B">
              <w:rPr>
                <w:vertAlign w:val="superscript"/>
              </w:rPr>
              <w:t>th</w:t>
            </w:r>
            <w:r>
              <w:t xml:space="preserve"> Avenue </w:t>
            </w:r>
            <w:r w:rsidR="004A5EEB">
              <w:t>behind the pylons</w:t>
            </w:r>
          </w:p>
        </w:tc>
      </w:tr>
      <w:tr w:rsidR="00A074F9" w:rsidRPr="00850013" w14:paraId="4D8224AF" w14:textId="77777777" w:rsidTr="00A074F9">
        <w:trPr>
          <w:trHeight w:val="445"/>
        </w:trPr>
        <w:tc>
          <w:tcPr>
            <w:tcW w:w="7398" w:type="dxa"/>
            <w:vAlign w:val="center"/>
          </w:tcPr>
          <w:p w14:paraId="7BCBB967" w14:textId="4135F464" w:rsidR="00A074F9" w:rsidRPr="00850013" w:rsidRDefault="00A074F9" w:rsidP="00A074F9">
            <w:r>
              <w:t xml:space="preserve">Flow Cytometry, </w:t>
            </w:r>
            <w:r w:rsidR="00F247B9">
              <w:t>Transfusion Services</w:t>
            </w:r>
            <w:r>
              <w:t>, P</w:t>
            </w:r>
            <w:r w:rsidR="00E36F19">
              <w:t>hone Room</w:t>
            </w:r>
            <w:r w:rsidR="00F247B9">
              <w:t>,</w:t>
            </w:r>
            <w:r w:rsidR="00E36F19">
              <w:t xml:space="preserve"> Lab Admin Offices</w:t>
            </w:r>
            <w:r w:rsidR="00F247B9">
              <w:t>, Doan Gross Room</w:t>
            </w:r>
          </w:p>
        </w:tc>
        <w:tc>
          <w:tcPr>
            <w:tcW w:w="3343" w:type="dxa"/>
            <w:vAlign w:val="center"/>
          </w:tcPr>
          <w:p w14:paraId="51949E1A" w14:textId="77777777" w:rsidR="00A074F9" w:rsidRDefault="00A074F9" w:rsidP="00A074F9">
            <w:r>
              <w:t>In front of Wiseman Hall</w:t>
            </w:r>
          </w:p>
        </w:tc>
      </w:tr>
      <w:tr w:rsidR="00191948" w:rsidRPr="00850013" w14:paraId="4FA5FE56" w14:textId="77777777" w:rsidTr="00A074F9">
        <w:trPr>
          <w:trHeight w:val="445"/>
        </w:trPr>
        <w:tc>
          <w:tcPr>
            <w:tcW w:w="7398" w:type="dxa"/>
            <w:vAlign w:val="center"/>
          </w:tcPr>
          <w:p w14:paraId="14C6343B" w14:textId="42823A67" w:rsidR="00191948" w:rsidRPr="00850013" w:rsidRDefault="00191948" w:rsidP="00BB787A">
            <w:r w:rsidRPr="004A530E">
              <w:t>Starling</w:t>
            </w:r>
            <w:r w:rsidRPr="00850013">
              <w:t>-</w:t>
            </w:r>
            <w:r w:rsidR="00E36F19">
              <w:t xml:space="preserve">Loving </w:t>
            </w:r>
            <w:r w:rsidR="004A530E" w:rsidRPr="00AC6A90">
              <w:t>(</w:t>
            </w:r>
            <w:r w:rsidR="00BB787A" w:rsidRPr="00AC6A90">
              <w:t>Renal Electron Microscopy</w:t>
            </w:r>
            <w:r w:rsidR="00012BC7">
              <w:t>, Biomarker Reference Lab</w:t>
            </w:r>
            <w:r w:rsidR="00BB787A" w:rsidRPr="00AC6A90">
              <w:t>)</w:t>
            </w:r>
          </w:p>
        </w:tc>
        <w:tc>
          <w:tcPr>
            <w:tcW w:w="3343" w:type="dxa"/>
            <w:vAlign w:val="center"/>
          </w:tcPr>
          <w:p w14:paraId="12CE6911" w14:textId="77777777" w:rsidR="00EA4E57" w:rsidRPr="00AC6A90" w:rsidRDefault="00EA4E57" w:rsidP="00A074F9">
            <w:r w:rsidRPr="00AC6A90">
              <w:rPr>
                <w:b/>
              </w:rPr>
              <w:t>North</w:t>
            </w:r>
            <w:r w:rsidRPr="00AC6A90">
              <w:t>: In front of the Brain &amp; Spine Hospital.</w:t>
            </w:r>
          </w:p>
          <w:p w14:paraId="13A17C68" w14:textId="77777777" w:rsidR="00EA4E57" w:rsidRPr="00AC6A90" w:rsidRDefault="00EA4E57" w:rsidP="00A074F9">
            <w:r w:rsidRPr="00AC6A90">
              <w:rPr>
                <w:b/>
              </w:rPr>
              <w:t>East</w:t>
            </w:r>
            <w:r w:rsidRPr="00AC6A90">
              <w:t>: Next to Hamilton Hall.</w:t>
            </w:r>
          </w:p>
          <w:p w14:paraId="352E6358" w14:textId="77777777" w:rsidR="00EA4E57" w:rsidRDefault="00EA4E57" w:rsidP="00A074F9">
            <w:r w:rsidRPr="00AC6A90">
              <w:rPr>
                <w:b/>
              </w:rPr>
              <w:t>South</w:t>
            </w:r>
            <w:r w:rsidR="00BB787A" w:rsidRPr="00AC6A90">
              <w:t>: A</w:t>
            </w:r>
            <w:r w:rsidRPr="00AC6A90">
              <w:t>long W. 10th Ave. in front of Fry Hall</w:t>
            </w:r>
          </w:p>
        </w:tc>
      </w:tr>
      <w:tr w:rsidR="00191948" w:rsidRPr="00850013" w14:paraId="558F8770" w14:textId="77777777" w:rsidTr="00A074F9">
        <w:trPr>
          <w:trHeight w:val="460"/>
        </w:trPr>
        <w:tc>
          <w:tcPr>
            <w:tcW w:w="7398" w:type="dxa"/>
            <w:vAlign w:val="center"/>
          </w:tcPr>
          <w:p w14:paraId="7FD27D83" w14:textId="59405D99" w:rsidR="00191948" w:rsidRPr="00AC6A90" w:rsidRDefault="00191948" w:rsidP="00A074F9">
            <w:r w:rsidRPr="00AC6A90">
              <w:t>Special Function</w:t>
            </w:r>
            <w:r w:rsidR="00B72FEA">
              <w:t>s</w:t>
            </w:r>
            <w:r w:rsidRPr="00AC6A90">
              <w:t>, Toxicology, Critical Care Lab, Cytology (pro</w:t>
            </w:r>
            <w:r w:rsidR="004A530E" w:rsidRPr="00AC6A90">
              <w:t>cessing and office), CPA, Ross L</w:t>
            </w:r>
            <w:r w:rsidRPr="00AC6A90">
              <w:t>ab, Micro Processing, POCT/Compliance</w:t>
            </w:r>
          </w:p>
        </w:tc>
        <w:tc>
          <w:tcPr>
            <w:tcW w:w="3343" w:type="dxa"/>
            <w:vAlign w:val="center"/>
          </w:tcPr>
          <w:p w14:paraId="492618BB" w14:textId="77777777" w:rsidR="00191948" w:rsidRPr="00AC6A90" w:rsidRDefault="00191948" w:rsidP="00A074F9">
            <w:r w:rsidRPr="00AC6A90">
              <w:t>Flag poles in front of the main hospital</w:t>
            </w:r>
          </w:p>
        </w:tc>
      </w:tr>
      <w:tr w:rsidR="00ED27F5" w:rsidRPr="00850013" w14:paraId="41C39657" w14:textId="77777777" w:rsidTr="00A074F9">
        <w:trPr>
          <w:trHeight w:val="445"/>
        </w:trPr>
        <w:tc>
          <w:tcPr>
            <w:tcW w:w="7398" w:type="dxa"/>
            <w:vAlign w:val="center"/>
          </w:tcPr>
          <w:p w14:paraId="7E4BB4CB" w14:textId="77777777" w:rsidR="00ED27F5" w:rsidRPr="00AC6A90" w:rsidRDefault="004A530E" w:rsidP="00A074F9">
            <w:r w:rsidRPr="00AC6A90">
              <w:t xml:space="preserve">Davis Heart &amp; Lung </w:t>
            </w:r>
            <w:r w:rsidR="00B2113D">
              <w:t xml:space="preserve">Research </w:t>
            </w:r>
            <w:r w:rsidRPr="00AC6A90">
              <w:t xml:space="preserve">Institute (Autopsy Services, UH Molecular Microbiology Labs) </w:t>
            </w:r>
          </w:p>
        </w:tc>
        <w:tc>
          <w:tcPr>
            <w:tcW w:w="3343" w:type="dxa"/>
            <w:vAlign w:val="center"/>
          </w:tcPr>
          <w:p w14:paraId="3963B92C" w14:textId="77777777" w:rsidR="00ED27F5" w:rsidRPr="00AC6A90" w:rsidRDefault="004A530E" w:rsidP="00A074F9">
            <w:r w:rsidRPr="00AC6A90">
              <w:t>North side of building in front of the building by 12th Avenue</w:t>
            </w:r>
          </w:p>
        </w:tc>
      </w:tr>
      <w:tr w:rsidR="00191948" w:rsidRPr="00850013" w14:paraId="1943A0E0" w14:textId="77777777" w:rsidTr="00A074F9">
        <w:trPr>
          <w:trHeight w:val="445"/>
        </w:trPr>
        <w:tc>
          <w:tcPr>
            <w:tcW w:w="7398" w:type="dxa"/>
            <w:vAlign w:val="center"/>
          </w:tcPr>
          <w:p w14:paraId="62D550C7" w14:textId="54311191" w:rsidR="00191948" w:rsidRPr="00850013" w:rsidRDefault="00191948" w:rsidP="00A074F9">
            <w:r w:rsidRPr="00850013">
              <w:t xml:space="preserve">East </w:t>
            </w:r>
            <w:r w:rsidR="004A530E" w:rsidRPr="00AC6A90">
              <w:t xml:space="preserve">Hospital </w:t>
            </w:r>
            <w:r w:rsidR="00012BC7">
              <w:t xml:space="preserve">Anatomic Pathology, </w:t>
            </w:r>
            <w:r w:rsidRPr="00AC6A90">
              <w:t>R</w:t>
            </w:r>
            <w:r w:rsidR="004A530E" w:rsidRPr="00AC6A90">
              <w:t>apid Response</w:t>
            </w:r>
            <w:r w:rsidR="00012BC7">
              <w:t xml:space="preserve">, </w:t>
            </w:r>
            <w:r w:rsidR="004A530E" w:rsidRPr="00AC6A90">
              <w:t>Microbiology</w:t>
            </w:r>
            <w:r w:rsidRPr="00AC6A90">
              <w:t xml:space="preserve"> (if leaving from front door of the lab)</w:t>
            </w:r>
          </w:p>
        </w:tc>
        <w:tc>
          <w:tcPr>
            <w:tcW w:w="3343" w:type="dxa"/>
            <w:vAlign w:val="center"/>
          </w:tcPr>
          <w:p w14:paraId="2C88DAEE" w14:textId="77777777" w:rsidR="00191948" w:rsidRPr="00AC6A90" w:rsidRDefault="00D50A17" w:rsidP="00A074F9">
            <w:r w:rsidRPr="00AC6A90">
              <w:t>Tower entrance fountain</w:t>
            </w:r>
          </w:p>
        </w:tc>
      </w:tr>
      <w:tr w:rsidR="00191948" w:rsidRPr="00850013" w14:paraId="6921591C" w14:textId="77777777" w:rsidTr="00A074F9">
        <w:trPr>
          <w:trHeight w:val="445"/>
        </w:trPr>
        <w:tc>
          <w:tcPr>
            <w:tcW w:w="7398" w:type="dxa"/>
            <w:vAlign w:val="center"/>
          </w:tcPr>
          <w:p w14:paraId="527F5EA2" w14:textId="45B1B101" w:rsidR="00191948" w:rsidRPr="00850013" w:rsidRDefault="00191948" w:rsidP="00A074F9">
            <w:r w:rsidRPr="00850013">
              <w:t xml:space="preserve">East </w:t>
            </w:r>
            <w:r w:rsidR="00012BC7" w:rsidRPr="00AC6A90">
              <w:t xml:space="preserve">Hospital </w:t>
            </w:r>
            <w:r w:rsidR="00012BC7">
              <w:t xml:space="preserve">Anatomic Pathology, </w:t>
            </w:r>
            <w:r w:rsidR="00012BC7" w:rsidRPr="00AC6A90">
              <w:t>Rapid Response</w:t>
            </w:r>
            <w:r w:rsidR="00012BC7">
              <w:t xml:space="preserve">, </w:t>
            </w:r>
            <w:r w:rsidR="00012BC7" w:rsidRPr="00AC6A90">
              <w:t xml:space="preserve">Microbiology </w:t>
            </w:r>
            <w:r w:rsidRPr="00850013">
              <w:t>(If leaving lab by the back door near the break room)</w:t>
            </w:r>
          </w:p>
        </w:tc>
        <w:tc>
          <w:tcPr>
            <w:tcW w:w="3343" w:type="dxa"/>
            <w:vAlign w:val="center"/>
          </w:tcPr>
          <w:p w14:paraId="7B5E3B99" w14:textId="77777777" w:rsidR="00191948" w:rsidRPr="00AC6A90" w:rsidRDefault="00B278F5" w:rsidP="00A074F9">
            <w:r w:rsidRPr="00AC6A90">
              <w:t>O</w:t>
            </w:r>
            <w:r w:rsidR="00191948" w:rsidRPr="00AC6A90">
              <w:t>utside Wallace Auditorium</w:t>
            </w:r>
            <w:r w:rsidR="00D50A17" w:rsidRPr="00AC6A90">
              <w:t xml:space="preserve"> –</w:t>
            </w:r>
            <w:r w:rsidR="00662169" w:rsidRPr="00AC6A90">
              <w:t xml:space="preserve"> </w:t>
            </w:r>
            <w:r w:rsidRPr="00AC6A90">
              <w:t>outpatient surgery portico</w:t>
            </w:r>
          </w:p>
        </w:tc>
      </w:tr>
      <w:tr w:rsidR="00655827" w:rsidRPr="00850013" w14:paraId="14ED8D60" w14:textId="77777777" w:rsidTr="00A074F9">
        <w:trPr>
          <w:trHeight w:val="460"/>
        </w:trPr>
        <w:tc>
          <w:tcPr>
            <w:tcW w:w="7398" w:type="dxa"/>
            <w:vAlign w:val="center"/>
          </w:tcPr>
          <w:p w14:paraId="3F64832E" w14:textId="77777777" w:rsidR="00655827" w:rsidRPr="00133C24" w:rsidRDefault="00655827" w:rsidP="00A074F9">
            <w:r w:rsidRPr="00133C24">
              <w:t>Martha Morehouse Medical Plaza Tower</w:t>
            </w:r>
          </w:p>
        </w:tc>
        <w:tc>
          <w:tcPr>
            <w:tcW w:w="3343" w:type="dxa"/>
            <w:vAlign w:val="center"/>
          </w:tcPr>
          <w:p w14:paraId="0E0946CB" w14:textId="77777777" w:rsidR="00655827" w:rsidRPr="00AC6A90" w:rsidRDefault="00662169" w:rsidP="00A074F9">
            <w:r w:rsidRPr="00AC6A90">
              <w:t>Lawn along Kenny Rd (NW of the tower)</w:t>
            </w:r>
          </w:p>
        </w:tc>
      </w:tr>
      <w:tr w:rsidR="00191948" w:rsidRPr="00850013" w14:paraId="6DB92631" w14:textId="77777777" w:rsidTr="00A074F9">
        <w:trPr>
          <w:trHeight w:val="460"/>
        </w:trPr>
        <w:tc>
          <w:tcPr>
            <w:tcW w:w="7398" w:type="dxa"/>
            <w:vAlign w:val="center"/>
          </w:tcPr>
          <w:p w14:paraId="7855551E" w14:textId="77777777" w:rsidR="00191948" w:rsidRPr="00133C24" w:rsidRDefault="00191948" w:rsidP="00A074F9">
            <w:r w:rsidRPr="00133C24">
              <w:t>Martha Mor</w:t>
            </w:r>
            <w:r w:rsidR="00655827" w:rsidRPr="00133C24">
              <w:t>ehouse Medical Plaza P</w:t>
            </w:r>
            <w:r w:rsidRPr="00133C24">
              <w:t>avilion</w:t>
            </w:r>
          </w:p>
        </w:tc>
        <w:tc>
          <w:tcPr>
            <w:tcW w:w="3343" w:type="dxa"/>
            <w:vAlign w:val="center"/>
          </w:tcPr>
          <w:p w14:paraId="7CAF5768" w14:textId="77777777" w:rsidR="00191948" w:rsidRPr="00133C24" w:rsidRDefault="00655827" w:rsidP="00A074F9">
            <w:r w:rsidRPr="00133C24">
              <w:t>Parking lot in front of the pavilion</w:t>
            </w:r>
          </w:p>
        </w:tc>
      </w:tr>
      <w:tr w:rsidR="00191948" w:rsidRPr="00850013" w14:paraId="344EA4D5" w14:textId="77777777" w:rsidTr="00A074F9">
        <w:trPr>
          <w:trHeight w:val="293"/>
        </w:trPr>
        <w:tc>
          <w:tcPr>
            <w:tcW w:w="7398" w:type="dxa"/>
            <w:vAlign w:val="center"/>
          </w:tcPr>
          <w:p w14:paraId="2BD72543" w14:textId="77777777" w:rsidR="00191948" w:rsidRPr="00850013" w:rsidRDefault="00191948" w:rsidP="00A074F9">
            <w:r w:rsidRPr="00850013">
              <w:t xml:space="preserve">Polaris </w:t>
            </w:r>
            <w:r>
              <w:t>Molecular Laboratory</w:t>
            </w:r>
          </w:p>
        </w:tc>
        <w:tc>
          <w:tcPr>
            <w:tcW w:w="3343" w:type="dxa"/>
            <w:vAlign w:val="center"/>
          </w:tcPr>
          <w:p w14:paraId="77BD4D62" w14:textId="77777777" w:rsidR="00191948" w:rsidRPr="00850013" w:rsidRDefault="00191948" w:rsidP="00A074F9">
            <w:r w:rsidRPr="00850013">
              <w:t>Parking lot by the gas station</w:t>
            </w:r>
          </w:p>
        </w:tc>
      </w:tr>
      <w:tr w:rsidR="00191948" w:rsidRPr="00850013" w14:paraId="4721B0A8" w14:textId="77777777" w:rsidTr="00A074F9">
        <w:trPr>
          <w:trHeight w:val="445"/>
        </w:trPr>
        <w:tc>
          <w:tcPr>
            <w:tcW w:w="7398" w:type="dxa"/>
            <w:vAlign w:val="center"/>
          </w:tcPr>
          <w:p w14:paraId="48165F83" w14:textId="77777777" w:rsidR="00191948" w:rsidRPr="00AC6A90" w:rsidRDefault="00191948" w:rsidP="00AC6A90">
            <w:r w:rsidRPr="00AC6A90">
              <w:t>Ackerman Road</w:t>
            </w:r>
            <w:r w:rsidR="004A530E" w:rsidRPr="00AC6A90">
              <w:t xml:space="preserve"> (Cytogenetics, Histology, Immunohistochemistry)</w:t>
            </w:r>
          </w:p>
        </w:tc>
        <w:tc>
          <w:tcPr>
            <w:tcW w:w="3343" w:type="dxa"/>
            <w:vAlign w:val="center"/>
          </w:tcPr>
          <w:p w14:paraId="1D5B0028" w14:textId="77777777" w:rsidR="00191948" w:rsidRPr="00850013" w:rsidRDefault="00191948" w:rsidP="00AC6A90">
            <w:r>
              <w:t>Basketball court area west</w:t>
            </w:r>
            <w:r w:rsidR="004A530E">
              <w:t xml:space="preserve"> of 680 Ackerman</w:t>
            </w:r>
          </w:p>
        </w:tc>
      </w:tr>
      <w:tr w:rsidR="00191948" w:rsidRPr="00850013" w14:paraId="212FA211" w14:textId="77777777" w:rsidTr="00A074F9">
        <w:trPr>
          <w:trHeight w:val="223"/>
        </w:trPr>
        <w:tc>
          <w:tcPr>
            <w:tcW w:w="7398" w:type="dxa"/>
            <w:vAlign w:val="center"/>
          </w:tcPr>
          <w:p w14:paraId="72830AB9" w14:textId="537E00D9" w:rsidR="00191948" w:rsidRPr="00850013" w:rsidRDefault="00012BC7" w:rsidP="00A074F9">
            <w:r>
              <w:t>Outpatient Care</w:t>
            </w:r>
            <w:r w:rsidR="00191948" w:rsidRPr="00850013">
              <w:t xml:space="preserve"> East phlebotomy</w:t>
            </w:r>
          </w:p>
        </w:tc>
        <w:tc>
          <w:tcPr>
            <w:tcW w:w="3343" w:type="dxa"/>
            <w:vAlign w:val="center"/>
          </w:tcPr>
          <w:p w14:paraId="283F586A" w14:textId="77777777" w:rsidR="00191948" w:rsidRPr="00850013" w:rsidRDefault="00191948" w:rsidP="00A074F9">
            <w:r w:rsidRPr="00850013">
              <w:t>Employee parking lot</w:t>
            </w:r>
          </w:p>
        </w:tc>
      </w:tr>
      <w:tr w:rsidR="00191948" w:rsidRPr="00850013" w14:paraId="4AFD824D" w14:textId="77777777" w:rsidTr="00A074F9">
        <w:trPr>
          <w:trHeight w:val="480"/>
        </w:trPr>
        <w:tc>
          <w:tcPr>
            <w:tcW w:w="7398" w:type="dxa"/>
            <w:vAlign w:val="center"/>
          </w:tcPr>
          <w:p w14:paraId="3B692B8F" w14:textId="77777777" w:rsidR="00191948" w:rsidRPr="00850013" w:rsidRDefault="00191948" w:rsidP="00A074F9">
            <w:r w:rsidRPr="00850013">
              <w:t>Spielman Laboratory 2</w:t>
            </w:r>
            <w:r w:rsidRPr="00850013">
              <w:rPr>
                <w:vertAlign w:val="superscript"/>
              </w:rPr>
              <w:t>nd</w:t>
            </w:r>
            <w:r w:rsidRPr="00850013">
              <w:t xml:space="preserve"> Floor</w:t>
            </w:r>
          </w:p>
          <w:p w14:paraId="4CB8EE6E" w14:textId="77777777" w:rsidR="00191948" w:rsidRPr="00850013" w:rsidRDefault="00191948" w:rsidP="00A074F9">
            <w:r w:rsidRPr="00850013">
              <w:t>Spielman Phlebotomy 1</w:t>
            </w:r>
            <w:r w:rsidRPr="00850013">
              <w:rPr>
                <w:vertAlign w:val="superscript"/>
              </w:rPr>
              <w:t>st</w:t>
            </w:r>
            <w:r w:rsidRPr="00850013">
              <w:t xml:space="preserve"> floor</w:t>
            </w:r>
          </w:p>
        </w:tc>
        <w:tc>
          <w:tcPr>
            <w:tcW w:w="3343" w:type="dxa"/>
            <w:vAlign w:val="center"/>
          </w:tcPr>
          <w:p w14:paraId="6D9FD7DC" w14:textId="77777777" w:rsidR="00191948" w:rsidRPr="00850013" w:rsidRDefault="00191948" w:rsidP="00A074F9">
            <w:r>
              <w:t>Patient</w:t>
            </w:r>
            <w:r w:rsidRPr="00850013">
              <w:t xml:space="preserve"> parking lot A</w:t>
            </w:r>
          </w:p>
          <w:p w14:paraId="28291453" w14:textId="77777777" w:rsidR="00191948" w:rsidRPr="00850013" w:rsidRDefault="00191948" w:rsidP="00A074F9">
            <w:r>
              <w:t>Patient</w:t>
            </w:r>
            <w:r w:rsidRPr="00850013">
              <w:t xml:space="preserve"> parking lot B</w:t>
            </w:r>
          </w:p>
        </w:tc>
      </w:tr>
      <w:tr w:rsidR="00191948" w:rsidRPr="00850013" w14:paraId="51E89201" w14:textId="77777777" w:rsidTr="00A074F9">
        <w:trPr>
          <w:trHeight w:val="270"/>
        </w:trPr>
        <w:tc>
          <w:tcPr>
            <w:tcW w:w="7398" w:type="dxa"/>
            <w:vAlign w:val="center"/>
          </w:tcPr>
          <w:p w14:paraId="7A7CAF1E" w14:textId="77777777" w:rsidR="00191948" w:rsidRPr="00850013" w:rsidRDefault="007530DE" w:rsidP="00A074F9">
            <w:r>
              <w:t>Outpatient Care</w:t>
            </w:r>
            <w:r w:rsidR="00191948" w:rsidRPr="00850013">
              <w:t xml:space="preserve"> Gahanna</w:t>
            </w:r>
          </w:p>
        </w:tc>
        <w:tc>
          <w:tcPr>
            <w:tcW w:w="3343" w:type="dxa"/>
            <w:vAlign w:val="center"/>
          </w:tcPr>
          <w:p w14:paraId="1C57085D" w14:textId="77777777" w:rsidR="00191948" w:rsidRPr="00850013" w:rsidRDefault="00191948" w:rsidP="00A074F9">
            <w:r w:rsidRPr="00850013">
              <w:t>Parking Lot B</w:t>
            </w:r>
          </w:p>
        </w:tc>
      </w:tr>
      <w:tr w:rsidR="00191948" w:rsidRPr="00850013" w14:paraId="31917E29" w14:textId="77777777" w:rsidTr="00A074F9">
        <w:trPr>
          <w:trHeight w:val="175"/>
        </w:trPr>
        <w:tc>
          <w:tcPr>
            <w:tcW w:w="7398" w:type="dxa"/>
            <w:vAlign w:val="center"/>
          </w:tcPr>
          <w:p w14:paraId="62360F5F" w14:textId="77777777" w:rsidR="00191948" w:rsidRPr="00850013" w:rsidRDefault="007530DE" w:rsidP="00A074F9">
            <w:r>
              <w:t xml:space="preserve">Outpatient Care </w:t>
            </w:r>
            <w:r w:rsidR="00191948" w:rsidRPr="00850013">
              <w:t>Lewis Center</w:t>
            </w:r>
          </w:p>
        </w:tc>
        <w:tc>
          <w:tcPr>
            <w:tcW w:w="3343" w:type="dxa"/>
            <w:vAlign w:val="center"/>
          </w:tcPr>
          <w:p w14:paraId="4EF895A3" w14:textId="77777777" w:rsidR="00191948" w:rsidRPr="00850013" w:rsidRDefault="00191948" w:rsidP="00A074F9">
            <w:r w:rsidRPr="00850013">
              <w:t>Parking Lot A</w:t>
            </w:r>
          </w:p>
        </w:tc>
      </w:tr>
      <w:tr w:rsidR="00191948" w:rsidRPr="00850013" w14:paraId="1FC99FB1" w14:textId="77777777" w:rsidTr="00A074F9">
        <w:trPr>
          <w:trHeight w:val="175"/>
        </w:trPr>
        <w:tc>
          <w:tcPr>
            <w:tcW w:w="7398" w:type="dxa"/>
            <w:tcBorders>
              <w:bottom w:val="single" w:sz="4" w:space="0" w:color="auto"/>
            </w:tcBorders>
            <w:vAlign w:val="center"/>
          </w:tcPr>
          <w:p w14:paraId="35A1AC9C" w14:textId="2FC9E383" w:rsidR="00191948" w:rsidRDefault="00016682" w:rsidP="00A074F9">
            <w:r>
              <w:t xml:space="preserve">Outpatient Care </w:t>
            </w:r>
            <w:r w:rsidR="00191948">
              <w:t xml:space="preserve">Upper Arlington </w:t>
            </w:r>
          </w:p>
        </w:tc>
        <w:tc>
          <w:tcPr>
            <w:tcW w:w="3343" w:type="dxa"/>
            <w:vAlign w:val="center"/>
          </w:tcPr>
          <w:p w14:paraId="16679B9D" w14:textId="77777777" w:rsidR="00191948" w:rsidRPr="00850013" w:rsidRDefault="00D2249A" w:rsidP="00A074F9">
            <w:r>
              <w:t>Parking Lot area</w:t>
            </w:r>
          </w:p>
        </w:tc>
      </w:tr>
      <w:tr w:rsidR="00016682" w:rsidRPr="00850013" w14:paraId="554D61DA" w14:textId="77777777" w:rsidTr="00851CCF">
        <w:trPr>
          <w:trHeight w:val="175"/>
        </w:trPr>
        <w:tc>
          <w:tcPr>
            <w:tcW w:w="7398" w:type="dxa"/>
            <w:vAlign w:val="center"/>
          </w:tcPr>
          <w:p w14:paraId="37E3FB01" w14:textId="4620315B" w:rsidR="00016682" w:rsidRPr="00B72FEA" w:rsidRDefault="00016682" w:rsidP="00A074F9">
            <w:pPr>
              <w:rPr>
                <w:highlight w:val="yellow"/>
              </w:rPr>
            </w:pPr>
            <w:r w:rsidRPr="008F088D">
              <w:t>Outpatient Care Hilliard</w:t>
            </w:r>
          </w:p>
        </w:tc>
        <w:tc>
          <w:tcPr>
            <w:tcW w:w="3343" w:type="dxa"/>
            <w:vAlign w:val="center"/>
          </w:tcPr>
          <w:p w14:paraId="40213725" w14:textId="799FD6DB" w:rsidR="00016682" w:rsidRPr="00850013" w:rsidRDefault="008F088D" w:rsidP="00A074F9">
            <w:r>
              <w:t>Other side of front parking lot</w:t>
            </w:r>
          </w:p>
        </w:tc>
      </w:tr>
      <w:tr w:rsidR="00B72FEA" w:rsidRPr="00850013" w14:paraId="6AAF0536" w14:textId="77777777" w:rsidTr="00851CCF">
        <w:trPr>
          <w:trHeight w:val="175"/>
        </w:trPr>
        <w:tc>
          <w:tcPr>
            <w:tcW w:w="7398" w:type="dxa"/>
            <w:vAlign w:val="center"/>
          </w:tcPr>
          <w:p w14:paraId="4AD0EFA8" w14:textId="44416334" w:rsidR="00B72FEA" w:rsidRDefault="00B72FEA" w:rsidP="00A074F9">
            <w:r>
              <w:t>Outpatient Care New Albany</w:t>
            </w:r>
          </w:p>
        </w:tc>
        <w:tc>
          <w:tcPr>
            <w:tcW w:w="3343" w:type="dxa"/>
            <w:vAlign w:val="center"/>
          </w:tcPr>
          <w:p w14:paraId="4C86CE8E" w14:textId="15A0EA11" w:rsidR="00B72FEA" w:rsidRPr="00850013" w:rsidRDefault="00B72FEA" w:rsidP="00A074F9">
            <w:r>
              <w:t>Parking Lot B</w:t>
            </w:r>
          </w:p>
        </w:tc>
      </w:tr>
      <w:tr w:rsidR="00191948" w:rsidRPr="00850013" w14:paraId="33C0FF2E" w14:textId="77777777" w:rsidTr="00851CCF">
        <w:trPr>
          <w:trHeight w:val="175"/>
        </w:trPr>
        <w:tc>
          <w:tcPr>
            <w:tcW w:w="7398" w:type="dxa"/>
            <w:vAlign w:val="center"/>
          </w:tcPr>
          <w:p w14:paraId="150011FC" w14:textId="0141035C" w:rsidR="00191948" w:rsidRPr="00850013" w:rsidRDefault="00191948" w:rsidP="00A074F9">
            <w:r>
              <w:t xml:space="preserve">The </w:t>
            </w:r>
            <w:r w:rsidRPr="00850013">
              <w:t xml:space="preserve">James </w:t>
            </w:r>
            <w:r w:rsidR="00012BC7">
              <w:t xml:space="preserve">Stat </w:t>
            </w:r>
            <w:r w:rsidRPr="00850013">
              <w:t>Lab</w:t>
            </w:r>
            <w:r w:rsidR="00B72FEA">
              <w:t>, James Gross Room</w:t>
            </w:r>
          </w:p>
        </w:tc>
        <w:tc>
          <w:tcPr>
            <w:tcW w:w="3343" w:type="dxa"/>
            <w:vAlign w:val="center"/>
          </w:tcPr>
          <w:p w14:paraId="3EBEAB5E" w14:textId="77777777" w:rsidR="00191948" w:rsidRPr="00850013" w:rsidRDefault="00191948" w:rsidP="00A074F9">
            <w:r w:rsidRPr="00850013">
              <w:t>Biomedical Research Tower</w:t>
            </w:r>
          </w:p>
        </w:tc>
      </w:tr>
      <w:tr w:rsidR="00851CCF" w:rsidRPr="00850013" w14:paraId="2B4913C2" w14:textId="77777777" w:rsidTr="00655827">
        <w:trPr>
          <w:trHeight w:val="175"/>
        </w:trPr>
        <w:tc>
          <w:tcPr>
            <w:tcW w:w="7398" w:type="dxa"/>
            <w:vAlign w:val="center"/>
          </w:tcPr>
          <w:p w14:paraId="0E0A4CE0" w14:textId="77777777" w:rsidR="00851CCF" w:rsidRDefault="00851CCF" w:rsidP="00A074F9">
            <w:r>
              <w:t>POCT and Lab Compliance</w:t>
            </w:r>
          </w:p>
        </w:tc>
        <w:tc>
          <w:tcPr>
            <w:tcW w:w="3343" w:type="dxa"/>
            <w:vAlign w:val="center"/>
          </w:tcPr>
          <w:p w14:paraId="3C33D397" w14:textId="77777777" w:rsidR="00851CCF" w:rsidRPr="00850013" w:rsidRDefault="00851CCF" w:rsidP="00A074F9">
            <w:r>
              <w:t>Safe Auto Panera Bread</w:t>
            </w:r>
          </w:p>
        </w:tc>
      </w:tr>
      <w:tr w:rsidR="00655827" w:rsidRPr="00850013" w14:paraId="0931AE5E" w14:textId="77777777" w:rsidTr="00C24690">
        <w:trPr>
          <w:trHeight w:val="175"/>
        </w:trPr>
        <w:tc>
          <w:tcPr>
            <w:tcW w:w="7398" w:type="dxa"/>
            <w:vAlign w:val="center"/>
          </w:tcPr>
          <w:p w14:paraId="2D87D364" w14:textId="77777777" w:rsidR="00655827" w:rsidRPr="00133C24" w:rsidRDefault="00655827" w:rsidP="00A074F9">
            <w:r w:rsidRPr="00133C24">
              <w:t>Digital Pathology Scan Center</w:t>
            </w:r>
          </w:p>
        </w:tc>
        <w:tc>
          <w:tcPr>
            <w:tcW w:w="3343" w:type="dxa"/>
            <w:vAlign w:val="center"/>
          </w:tcPr>
          <w:p w14:paraId="4EC57BF8" w14:textId="77777777" w:rsidR="00655827" w:rsidRPr="00133C24" w:rsidRDefault="00655827" w:rsidP="00A074F9">
            <w:r w:rsidRPr="00133C24">
              <w:t>Center of the Medical Center Oval in front of the James tower</w:t>
            </w:r>
          </w:p>
        </w:tc>
      </w:tr>
      <w:tr w:rsidR="00C24690" w:rsidRPr="00850013" w14:paraId="3DBE55E6" w14:textId="77777777" w:rsidTr="00A074F9">
        <w:trPr>
          <w:trHeight w:val="175"/>
        </w:trPr>
        <w:tc>
          <w:tcPr>
            <w:tcW w:w="7398" w:type="dxa"/>
            <w:tcBorders>
              <w:bottom w:val="single" w:sz="4" w:space="0" w:color="auto"/>
            </w:tcBorders>
            <w:vAlign w:val="center"/>
          </w:tcPr>
          <w:p w14:paraId="51FAF462" w14:textId="77777777" w:rsidR="00C24690" w:rsidRPr="00133C24" w:rsidRDefault="00C24690" w:rsidP="00A074F9">
            <w:r w:rsidRPr="00C24690">
              <w:t>Histocompatibility / Tissue Typing Laboratory</w:t>
            </w:r>
          </w:p>
        </w:tc>
        <w:tc>
          <w:tcPr>
            <w:tcW w:w="3343" w:type="dxa"/>
            <w:vAlign w:val="center"/>
          </w:tcPr>
          <w:p w14:paraId="237E4233" w14:textId="77777777" w:rsidR="00C24690" w:rsidRPr="00133C24" w:rsidRDefault="00C24690" w:rsidP="00A074F9">
            <w:r w:rsidRPr="00C24690">
              <w:t>Behind 12th Avenue Garage by Arnoff Building</w:t>
            </w:r>
          </w:p>
        </w:tc>
      </w:tr>
    </w:tbl>
    <w:p w14:paraId="49F23B4F" w14:textId="77777777" w:rsidR="00F1389C" w:rsidRDefault="00191948" w:rsidP="00F1389C">
      <w:pPr>
        <w:tabs>
          <w:tab w:val="left" w:pos="270"/>
          <w:tab w:val="left" w:pos="900"/>
        </w:tabs>
        <w:spacing w:line="360" w:lineRule="auto"/>
        <w:ind w:left="945" w:hanging="945"/>
        <w:jc w:val="both"/>
      </w:pPr>
      <w:r w:rsidRPr="00850013">
        <w:tab/>
        <w:t xml:space="preserve">   </w:t>
      </w:r>
      <w:r w:rsidR="00A074F9">
        <w:tab/>
      </w:r>
    </w:p>
    <w:p w14:paraId="6CDA2EF9" w14:textId="77777777" w:rsidR="00D22C0D" w:rsidRPr="00F1389C" w:rsidRDefault="00A074F9" w:rsidP="00F1389C">
      <w:pPr>
        <w:tabs>
          <w:tab w:val="left" w:pos="270"/>
          <w:tab w:val="left" w:pos="900"/>
        </w:tabs>
        <w:spacing w:line="360" w:lineRule="auto"/>
        <w:ind w:left="945" w:hanging="945"/>
        <w:jc w:val="both"/>
      </w:pPr>
      <w:r>
        <w:t>***</w:t>
      </w:r>
      <w:r w:rsidR="00191948" w:rsidRPr="00850013">
        <w:t>If staff members are in a different location within the medical center, any of the meeting places mentioned above are acceptable to establish staff availability and assist with evacuation of patients, visitors and other staff if required by hospital security.</w:t>
      </w:r>
    </w:p>
    <w:p w14:paraId="0948E82B" w14:textId="77777777" w:rsidR="00D22C0D" w:rsidRPr="00850013" w:rsidRDefault="00D22C0D"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If the fire is within the laboratory, exercise Rescue, Alarm, Confine, </w:t>
      </w:r>
      <w:r w:rsidR="00A86ECC" w:rsidRPr="00850013">
        <w:rPr>
          <w:rFonts w:ascii="Times New Roman" w:hAnsi="Times New Roman"/>
          <w:sz w:val="20"/>
          <w:szCs w:val="20"/>
        </w:rPr>
        <w:t>and Extinguish</w:t>
      </w:r>
      <w:r w:rsidRPr="00850013">
        <w:rPr>
          <w:rFonts w:ascii="Times New Roman" w:hAnsi="Times New Roman"/>
          <w:sz w:val="20"/>
          <w:szCs w:val="20"/>
        </w:rPr>
        <w:t xml:space="preserve"> techniques: ensure all staff is escorted away from the fire, activate the alarm station located near the stairwell in the hallway or call </w:t>
      </w:r>
      <w:r w:rsidR="007955C9">
        <w:rPr>
          <w:rFonts w:ascii="Times New Roman" w:hAnsi="Times New Roman"/>
          <w:sz w:val="20"/>
          <w:szCs w:val="20"/>
        </w:rPr>
        <w:t>614-293-8500</w:t>
      </w:r>
      <w:r w:rsidRPr="00850013">
        <w:rPr>
          <w:rFonts w:ascii="Times New Roman" w:hAnsi="Times New Roman"/>
          <w:sz w:val="20"/>
          <w:szCs w:val="20"/>
        </w:rPr>
        <w:t xml:space="preserve"> to inform </w:t>
      </w:r>
      <w:r w:rsidR="00D814EE" w:rsidRPr="00850013">
        <w:rPr>
          <w:rFonts w:ascii="Times New Roman" w:hAnsi="Times New Roman"/>
          <w:sz w:val="20"/>
          <w:szCs w:val="20"/>
        </w:rPr>
        <w:t>S</w:t>
      </w:r>
      <w:r w:rsidR="00A86ECC">
        <w:rPr>
          <w:rFonts w:ascii="Times New Roman" w:hAnsi="Times New Roman"/>
          <w:sz w:val="20"/>
          <w:szCs w:val="20"/>
        </w:rPr>
        <w:t>ecurity. C</w:t>
      </w:r>
      <w:r w:rsidRPr="00850013">
        <w:rPr>
          <w:rFonts w:ascii="Times New Roman" w:hAnsi="Times New Roman"/>
          <w:sz w:val="20"/>
          <w:szCs w:val="20"/>
        </w:rPr>
        <w:t>lose all doors to contain the fire, and safely extinguish the fire if possible.</w:t>
      </w:r>
      <w:r w:rsidRPr="00850013">
        <w:rPr>
          <w:rFonts w:ascii="Times New Roman" w:hAnsi="Times New Roman"/>
          <w:color w:val="FF0000"/>
          <w:sz w:val="20"/>
          <w:szCs w:val="20"/>
        </w:rPr>
        <w:t xml:space="preserve"> </w:t>
      </w:r>
      <w:r w:rsidRPr="00850013">
        <w:rPr>
          <w:rFonts w:ascii="Times New Roman" w:hAnsi="Times New Roman"/>
          <w:sz w:val="20"/>
          <w:szCs w:val="20"/>
        </w:rPr>
        <w:t xml:space="preserve">Close any sash leading to main hallway (i.e. CPA window, </w:t>
      </w:r>
      <w:r w:rsidR="00F1389C">
        <w:rPr>
          <w:rFonts w:ascii="Times New Roman" w:hAnsi="Times New Roman"/>
          <w:sz w:val="20"/>
          <w:szCs w:val="20"/>
        </w:rPr>
        <w:t xml:space="preserve">blood bank window, </w:t>
      </w:r>
      <w:r w:rsidRPr="00850013">
        <w:rPr>
          <w:rFonts w:ascii="Times New Roman" w:hAnsi="Times New Roman"/>
          <w:sz w:val="20"/>
          <w:szCs w:val="20"/>
        </w:rPr>
        <w:t>surgical pathology frozen section window)</w:t>
      </w:r>
    </w:p>
    <w:p w14:paraId="4CFF67B4" w14:textId="77777777" w:rsidR="00A86ECC" w:rsidRDefault="00A86ECC" w:rsidP="00850013">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 xml:space="preserve">Evacuate the area by going to the next fire zone </w:t>
      </w:r>
      <w:r w:rsidR="0025782F" w:rsidRPr="00850013">
        <w:rPr>
          <w:rFonts w:ascii="Times New Roman" w:hAnsi="Times New Roman"/>
          <w:sz w:val="20"/>
          <w:szCs w:val="20"/>
        </w:rPr>
        <w:t>away</w:t>
      </w:r>
      <w:r w:rsidR="00D22C0D" w:rsidRPr="00850013">
        <w:rPr>
          <w:rFonts w:ascii="Times New Roman" w:hAnsi="Times New Roman"/>
          <w:sz w:val="20"/>
          <w:szCs w:val="20"/>
        </w:rPr>
        <w:t xml:space="preserve"> from the fire. </w:t>
      </w:r>
    </w:p>
    <w:p w14:paraId="7D3A3310"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lastRenderedPageBreak/>
        <w:t>Wait there until the fire is extinguished and “Code Re</w:t>
      </w:r>
      <w:r w:rsidR="00A86ECC">
        <w:rPr>
          <w:rFonts w:ascii="Times New Roman" w:hAnsi="Times New Roman"/>
          <w:sz w:val="20"/>
          <w:szCs w:val="20"/>
        </w:rPr>
        <w:t xml:space="preserve">d All Clear” has been announced or the responding fire department calls a vertical evacuation. </w:t>
      </w:r>
    </w:p>
    <w:p w14:paraId="3CC5E260" w14:textId="77777777" w:rsidR="00842780" w:rsidRPr="00850013" w:rsidRDefault="00842780"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Ambulatory sites must fill out a </w:t>
      </w:r>
      <w:hyperlink r:id="rId16" w:history="1">
        <w:r w:rsidRPr="00850013">
          <w:rPr>
            <w:rStyle w:val="Hyperlink"/>
            <w:rFonts w:ascii="Times New Roman" w:hAnsi="Times New Roman"/>
            <w:sz w:val="20"/>
            <w:szCs w:val="20"/>
          </w:rPr>
          <w:t>CODE RED</w:t>
        </w:r>
      </w:hyperlink>
      <w:r w:rsidRPr="00850013">
        <w:rPr>
          <w:rFonts w:ascii="Times New Roman" w:hAnsi="Times New Roman"/>
          <w:sz w:val="20"/>
          <w:szCs w:val="20"/>
        </w:rPr>
        <w:t xml:space="preserve"> form and submit to Department of Safety</w:t>
      </w:r>
      <w:r w:rsidR="00D814EE" w:rsidRPr="00850013">
        <w:rPr>
          <w:rFonts w:ascii="Times New Roman" w:hAnsi="Times New Roman"/>
          <w:sz w:val="20"/>
          <w:szCs w:val="20"/>
        </w:rPr>
        <w:t xml:space="preserve"> and Emergency Preparedness </w:t>
      </w:r>
    </w:p>
    <w:p w14:paraId="0E8A5691" w14:textId="77777777" w:rsidR="00D22C0D" w:rsidRPr="00850013" w:rsidRDefault="00842780" w:rsidP="00A86ECC">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w:t>
      </w:r>
      <w:r w:rsidR="00D22C0D" w:rsidRPr="00850013">
        <w:rPr>
          <w:rFonts w:ascii="Times New Roman" w:hAnsi="Times New Roman"/>
          <w:sz w:val="20"/>
          <w:szCs w:val="20"/>
        </w:rPr>
        <w:t>Prevention</w:t>
      </w:r>
      <w:r w:rsidRPr="00850013">
        <w:rPr>
          <w:rFonts w:ascii="Times New Roman" w:hAnsi="Times New Roman"/>
          <w:sz w:val="20"/>
          <w:szCs w:val="20"/>
        </w:rPr>
        <w:t>/Preparedness</w:t>
      </w:r>
      <w:r w:rsidR="00D22C0D" w:rsidRPr="00850013">
        <w:rPr>
          <w:rFonts w:ascii="Times New Roman" w:hAnsi="Times New Roman"/>
          <w:sz w:val="20"/>
          <w:szCs w:val="20"/>
        </w:rPr>
        <w:t>:</w:t>
      </w:r>
      <w:r w:rsidR="00D22C0D" w:rsidRPr="00850013">
        <w:rPr>
          <w:rFonts w:ascii="Times New Roman" w:hAnsi="Times New Roman"/>
          <w:color w:val="FF0000"/>
          <w:sz w:val="20"/>
          <w:szCs w:val="20"/>
        </w:rPr>
        <w:t xml:space="preserve"> </w:t>
      </w:r>
      <w:r w:rsidR="00D22C0D" w:rsidRPr="00850013">
        <w:rPr>
          <w:rFonts w:ascii="Times New Roman" w:hAnsi="Times New Roman"/>
          <w:sz w:val="20"/>
          <w:szCs w:val="20"/>
        </w:rPr>
        <w:t>A Safety Representative shall be assigned for each laboratory by the Lab Manager. This safety representative will perform the following Fire Safety duties:</w:t>
      </w:r>
    </w:p>
    <w:p w14:paraId="6C27BC69"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Assess the risk of Fire Safety in the assigned area on a continual basis, reporting any non-compliant situations </w:t>
      </w:r>
      <w:r w:rsidRPr="00850013">
        <w:rPr>
          <w:rFonts w:ascii="Times New Roman" w:hAnsi="Times New Roman"/>
          <w:b/>
          <w:sz w:val="20"/>
          <w:szCs w:val="20"/>
        </w:rPr>
        <w:t>immediately</w:t>
      </w:r>
      <w:r w:rsidRPr="00850013">
        <w:rPr>
          <w:rFonts w:ascii="Times New Roman" w:hAnsi="Times New Roman"/>
          <w:sz w:val="20"/>
          <w:szCs w:val="20"/>
        </w:rPr>
        <w:t xml:space="preserve"> to the Lab Manager and the </w:t>
      </w:r>
      <w:r w:rsidR="0025782F" w:rsidRPr="00850013">
        <w:rPr>
          <w:rFonts w:ascii="Times New Roman" w:hAnsi="Times New Roman"/>
          <w:sz w:val="20"/>
          <w:szCs w:val="20"/>
        </w:rPr>
        <w:t>Compliance/Safety Officer</w:t>
      </w:r>
      <w:r w:rsidRPr="00850013">
        <w:rPr>
          <w:rFonts w:ascii="Times New Roman" w:hAnsi="Times New Roman"/>
          <w:sz w:val="20"/>
          <w:szCs w:val="20"/>
        </w:rPr>
        <w:t>.</w:t>
      </w:r>
    </w:p>
    <w:p w14:paraId="4B73E9C7"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Maintain an accurate and updated Chemical Inventory – to minimize fla</w:t>
      </w:r>
      <w:r w:rsidR="008B36AB" w:rsidRPr="00850013">
        <w:rPr>
          <w:rFonts w:ascii="Times New Roman" w:hAnsi="Times New Roman"/>
          <w:sz w:val="20"/>
          <w:szCs w:val="20"/>
        </w:rPr>
        <w:t xml:space="preserve">mmable and combustible liquids </w:t>
      </w:r>
    </w:p>
    <w:p w14:paraId="38DC44D8" w14:textId="77777777" w:rsidR="00D22C0D" w:rsidRPr="00850013" w:rsidRDefault="008B36AB"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Verify that all</w:t>
      </w:r>
      <w:r w:rsidR="00D22C0D" w:rsidRPr="00850013">
        <w:rPr>
          <w:rFonts w:ascii="Times New Roman" w:hAnsi="Times New Roman"/>
          <w:sz w:val="20"/>
          <w:szCs w:val="20"/>
        </w:rPr>
        <w:t xml:space="preserve"> chemicals are in approved storage cabinets or safety cans.</w:t>
      </w:r>
    </w:p>
    <w:p w14:paraId="7549EC3B" w14:textId="77777777" w:rsidR="00D22C0D" w:rsidRPr="00850013" w:rsidRDefault="008C177B" w:rsidP="00850013">
      <w:pPr>
        <w:pStyle w:val="ListParagraph"/>
        <w:numPr>
          <w:ilvl w:val="2"/>
          <w:numId w:val="35"/>
        </w:numPr>
        <w:spacing w:after="0" w:line="360" w:lineRule="auto"/>
        <w:jc w:val="both"/>
        <w:rPr>
          <w:rFonts w:ascii="Times New Roman" w:hAnsi="Times New Roman"/>
          <w:sz w:val="20"/>
          <w:szCs w:val="20"/>
        </w:rPr>
      </w:pPr>
      <w:r>
        <w:rPr>
          <w:rFonts w:ascii="Times New Roman" w:hAnsi="Times New Roman"/>
          <w:sz w:val="20"/>
          <w:szCs w:val="20"/>
        </w:rPr>
        <w:t xml:space="preserve">Minimize sources of ignition. </w:t>
      </w:r>
      <w:r w:rsidR="00D22C0D" w:rsidRPr="00850013">
        <w:rPr>
          <w:rFonts w:ascii="Times New Roman" w:hAnsi="Times New Roman"/>
          <w:sz w:val="20"/>
          <w:szCs w:val="20"/>
        </w:rPr>
        <w:t>Examples of sources of ignition may include (but not be limited to) open flames, heating elements, electric motors, frayed electrical cords, non-compliant outlets, friction, and static electricity.</w:t>
      </w:r>
    </w:p>
    <w:p w14:paraId="2FF88480"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Perform </w:t>
      </w:r>
      <w:r w:rsidR="00DF5072" w:rsidRPr="00850013">
        <w:rPr>
          <w:rFonts w:ascii="Times New Roman" w:hAnsi="Times New Roman"/>
          <w:sz w:val="20"/>
          <w:szCs w:val="20"/>
        </w:rPr>
        <w:t xml:space="preserve">evaluation </w:t>
      </w:r>
      <w:r w:rsidRPr="00850013">
        <w:rPr>
          <w:rFonts w:ascii="Times New Roman" w:hAnsi="Times New Roman"/>
          <w:sz w:val="20"/>
          <w:szCs w:val="20"/>
        </w:rPr>
        <w:t>and report monthly any fire safety-related problems that have been identified during the previous month, including who was notified, and how it was resolved.</w:t>
      </w:r>
    </w:p>
    <w:p w14:paraId="6C000015"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Safety Equipment:  </w:t>
      </w:r>
    </w:p>
    <w:p w14:paraId="571020CF"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Use absorbent material (Spill Pillows) to contain spread of spilled flammable liquids.</w:t>
      </w:r>
    </w:p>
    <w:p w14:paraId="20C796B8"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Know location of fire extinguishers in the laboratory work areas.</w:t>
      </w:r>
    </w:p>
    <w:p w14:paraId="23EDCB71" w14:textId="77777777" w:rsidR="003E4E27" w:rsidRDefault="003E4E27"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Laboratories at OSUWMC </w:t>
      </w:r>
      <w:r w:rsidR="00E473F3">
        <w:rPr>
          <w:rFonts w:ascii="Times New Roman" w:hAnsi="Times New Roman"/>
          <w:sz w:val="20"/>
          <w:szCs w:val="20"/>
        </w:rPr>
        <w:t xml:space="preserve">will have appropriate portable fire </w:t>
      </w:r>
      <w:r w:rsidRPr="00850013">
        <w:rPr>
          <w:rFonts w:ascii="Times New Roman" w:hAnsi="Times New Roman"/>
          <w:sz w:val="20"/>
          <w:szCs w:val="20"/>
        </w:rPr>
        <w:t>extinguishers located</w:t>
      </w:r>
      <w:r w:rsidR="00D56191">
        <w:rPr>
          <w:rFonts w:ascii="Times New Roman" w:hAnsi="Times New Roman"/>
          <w:sz w:val="20"/>
          <w:szCs w:val="20"/>
        </w:rPr>
        <w:t xml:space="preserve"> </w:t>
      </w:r>
      <w:r w:rsidR="00B815B0" w:rsidRPr="00A13CB6">
        <w:rPr>
          <w:rFonts w:ascii="Times New Roman" w:hAnsi="Times New Roman"/>
          <w:sz w:val="20"/>
          <w:szCs w:val="20"/>
        </w:rPr>
        <w:t>at</w:t>
      </w:r>
      <w:r w:rsidR="00B815B0" w:rsidRPr="00133C24">
        <w:rPr>
          <w:rFonts w:ascii="Times New Roman" w:hAnsi="Times New Roman"/>
          <w:sz w:val="20"/>
          <w:szCs w:val="20"/>
        </w:rPr>
        <w:t xml:space="preserve"> distances </w:t>
      </w:r>
      <w:r w:rsidR="00D56191" w:rsidRPr="00133C24">
        <w:rPr>
          <w:rFonts w:ascii="Times New Roman" w:eastAsia="Times New Roman" w:hAnsi="Times New Roman"/>
          <w:sz w:val="20"/>
          <w:szCs w:val="20"/>
        </w:rPr>
        <w:t>in compliance with fire code</w:t>
      </w:r>
      <w:r w:rsidR="00D56191">
        <w:rPr>
          <w:rFonts w:ascii="Times New Roman" w:hAnsi="Times New Roman"/>
          <w:sz w:val="20"/>
          <w:szCs w:val="20"/>
        </w:rPr>
        <w:t>.</w:t>
      </w:r>
    </w:p>
    <w:p w14:paraId="74A2632C" w14:textId="77777777" w:rsidR="00E473F3" w:rsidRDefault="00E473F3" w:rsidP="00850013">
      <w:pPr>
        <w:pStyle w:val="ListParagraph"/>
        <w:numPr>
          <w:ilvl w:val="4"/>
          <w:numId w:val="35"/>
        </w:numPr>
        <w:spacing w:after="0" w:line="360" w:lineRule="auto"/>
        <w:ind w:left="1728" w:hanging="288"/>
        <w:jc w:val="both"/>
        <w:rPr>
          <w:rFonts w:ascii="Times New Roman" w:hAnsi="Times New Roman"/>
          <w:sz w:val="20"/>
          <w:szCs w:val="20"/>
        </w:rPr>
      </w:pPr>
      <w:r>
        <w:rPr>
          <w:rFonts w:ascii="Times New Roman" w:hAnsi="Times New Roman"/>
          <w:sz w:val="20"/>
          <w:szCs w:val="20"/>
        </w:rPr>
        <w:t>Medical Center Safety</w:t>
      </w:r>
      <w:r w:rsidR="001A4252">
        <w:rPr>
          <w:rFonts w:ascii="Times New Roman" w:hAnsi="Times New Roman"/>
          <w:sz w:val="20"/>
          <w:szCs w:val="20"/>
        </w:rPr>
        <w:t xml:space="preserve"> </w:t>
      </w:r>
      <w:r w:rsidR="001A4252" w:rsidRPr="00133C24">
        <w:rPr>
          <w:rFonts w:ascii="Times New Roman" w:hAnsi="Times New Roman"/>
          <w:sz w:val="20"/>
          <w:szCs w:val="20"/>
        </w:rPr>
        <w:t>and Emergency Preparedness</w:t>
      </w:r>
      <w:r w:rsidRPr="00133C24">
        <w:rPr>
          <w:rFonts w:ascii="Times New Roman" w:hAnsi="Times New Roman"/>
          <w:sz w:val="20"/>
          <w:szCs w:val="20"/>
        </w:rPr>
        <w:t xml:space="preserve"> </w:t>
      </w:r>
      <w:r>
        <w:rPr>
          <w:rFonts w:ascii="Times New Roman" w:hAnsi="Times New Roman"/>
          <w:sz w:val="20"/>
          <w:szCs w:val="20"/>
        </w:rPr>
        <w:t xml:space="preserve">will evaluate each lab area in respect to electrical equipment and flammable chemical volumes for appropriate fire extinguisher availability and placement. *** If construction occurs within your laboratory, a re-evaluation for appropriate placement of fire extinguishers </w:t>
      </w:r>
      <w:r w:rsidR="00A13CB6">
        <w:rPr>
          <w:rFonts w:ascii="Times New Roman" w:hAnsi="Times New Roman"/>
          <w:sz w:val="20"/>
          <w:szCs w:val="20"/>
        </w:rPr>
        <w:t>may</w:t>
      </w:r>
      <w:r>
        <w:rPr>
          <w:rFonts w:ascii="Times New Roman" w:hAnsi="Times New Roman"/>
          <w:sz w:val="20"/>
          <w:szCs w:val="20"/>
        </w:rPr>
        <w:t xml:space="preserve"> be performed </w:t>
      </w:r>
      <w:r w:rsidR="00A13CB6">
        <w:rPr>
          <w:rFonts w:ascii="Times New Roman" w:hAnsi="Times New Roman"/>
          <w:sz w:val="20"/>
          <w:szCs w:val="20"/>
        </w:rPr>
        <w:t>by</w:t>
      </w:r>
      <w:r>
        <w:rPr>
          <w:rFonts w:ascii="Times New Roman" w:hAnsi="Times New Roman"/>
          <w:sz w:val="20"/>
          <w:szCs w:val="20"/>
        </w:rPr>
        <w:t xml:space="preserve"> Medical Center Safety</w:t>
      </w:r>
      <w:r w:rsidR="001A4252">
        <w:rPr>
          <w:rFonts w:ascii="Times New Roman" w:hAnsi="Times New Roman"/>
          <w:sz w:val="20"/>
          <w:szCs w:val="20"/>
        </w:rPr>
        <w:t xml:space="preserve"> </w:t>
      </w:r>
      <w:r w:rsidR="001A4252" w:rsidRPr="00133C24">
        <w:rPr>
          <w:rFonts w:ascii="Times New Roman" w:hAnsi="Times New Roman"/>
          <w:sz w:val="20"/>
          <w:szCs w:val="20"/>
        </w:rPr>
        <w:t>and Emergency Preparednes</w:t>
      </w:r>
      <w:r w:rsidR="001A4252" w:rsidRPr="00A13CB6">
        <w:rPr>
          <w:rFonts w:ascii="Times New Roman" w:hAnsi="Times New Roman"/>
          <w:sz w:val="20"/>
          <w:szCs w:val="20"/>
        </w:rPr>
        <w:t>s</w:t>
      </w:r>
      <w:r w:rsidR="00133C24" w:rsidRPr="00A13CB6">
        <w:rPr>
          <w:rFonts w:ascii="Times New Roman" w:hAnsi="Times New Roman"/>
          <w:sz w:val="20"/>
          <w:szCs w:val="20"/>
        </w:rPr>
        <w:t>.</w:t>
      </w:r>
      <w:r w:rsidR="00133C24">
        <w:rPr>
          <w:rFonts w:ascii="Times New Roman" w:hAnsi="Times New Roman"/>
          <w:sz w:val="20"/>
          <w:szCs w:val="20"/>
        </w:rPr>
        <w:t xml:space="preserve"> *</w:t>
      </w:r>
      <w:r>
        <w:rPr>
          <w:rFonts w:ascii="Times New Roman" w:hAnsi="Times New Roman"/>
          <w:sz w:val="20"/>
          <w:szCs w:val="20"/>
        </w:rPr>
        <w:t>**</w:t>
      </w:r>
    </w:p>
    <w:p w14:paraId="14C386DF"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Fire Exits:  </w:t>
      </w:r>
    </w:p>
    <w:p w14:paraId="2C19E477"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Know l</w:t>
      </w:r>
      <w:r w:rsidR="00164AD2" w:rsidRPr="00850013">
        <w:rPr>
          <w:rFonts w:ascii="Times New Roman" w:hAnsi="Times New Roman"/>
          <w:sz w:val="20"/>
          <w:szCs w:val="20"/>
        </w:rPr>
        <w:t>ocation of nearest fire exit to fire zones/</w:t>
      </w:r>
      <w:r w:rsidRPr="00850013">
        <w:rPr>
          <w:rFonts w:ascii="Times New Roman" w:hAnsi="Times New Roman"/>
          <w:sz w:val="20"/>
          <w:szCs w:val="20"/>
        </w:rPr>
        <w:t xml:space="preserve">evacuation routes </w:t>
      </w:r>
    </w:p>
    <w:p w14:paraId="785E7FB2" w14:textId="77777777" w:rsidR="00D22C0D"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Review Fire Safety Map </w:t>
      </w:r>
      <w:r w:rsidR="00164AD2" w:rsidRPr="00850013">
        <w:rPr>
          <w:rFonts w:ascii="Times New Roman" w:hAnsi="Times New Roman"/>
          <w:sz w:val="20"/>
          <w:szCs w:val="20"/>
        </w:rPr>
        <w:t xml:space="preserve">for </w:t>
      </w:r>
      <w:r w:rsidRPr="00850013">
        <w:rPr>
          <w:rFonts w:ascii="Times New Roman" w:hAnsi="Times New Roman"/>
          <w:sz w:val="20"/>
          <w:szCs w:val="20"/>
        </w:rPr>
        <w:t xml:space="preserve"> each work area</w:t>
      </w:r>
      <w:r w:rsidR="00164AD2" w:rsidRPr="00850013">
        <w:rPr>
          <w:rFonts w:ascii="Times New Roman" w:hAnsi="Times New Roman"/>
          <w:sz w:val="20"/>
          <w:szCs w:val="20"/>
        </w:rPr>
        <w:t xml:space="preserve"> in Q Pulse</w:t>
      </w:r>
    </w:p>
    <w:p w14:paraId="5C55C107" w14:textId="77777777" w:rsidR="003E4E27" w:rsidRPr="00850013" w:rsidRDefault="003E4E27"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Fire Safety Map may be posted inside the laboratory area </w:t>
      </w:r>
    </w:p>
    <w:p w14:paraId="60DB2300" w14:textId="77777777" w:rsidR="00D22C0D" w:rsidRPr="00850013" w:rsidRDefault="00D22C0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 xml:space="preserve">Training:  </w:t>
      </w:r>
    </w:p>
    <w:p w14:paraId="51DAA1B2" w14:textId="77777777" w:rsidR="00DF5072" w:rsidRPr="00850013" w:rsidRDefault="00D22C0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All employees must </w:t>
      </w:r>
      <w:r w:rsidR="00164AD2" w:rsidRPr="00850013">
        <w:rPr>
          <w:rFonts w:ascii="Times New Roman" w:hAnsi="Times New Roman"/>
          <w:sz w:val="20"/>
          <w:szCs w:val="20"/>
        </w:rPr>
        <w:t>complete the annual Fire Safety CBL</w:t>
      </w:r>
      <w:r w:rsidRPr="00850013">
        <w:rPr>
          <w:rFonts w:ascii="Times New Roman" w:hAnsi="Times New Roman"/>
          <w:sz w:val="20"/>
          <w:szCs w:val="20"/>
        </w:rPr>
        <w:t xml:space="preserve"> provided by the Medical Center as well as specific Laboratory Fire Safety education which includes the “R.A.C.E.” and “P.A.S.</w:t>
      </w:r>
      <w:r w:rsidR="00164AD2" w:rsidRPr="00850013">
        <w:rPr>
          <w:rFonts w:ascii="Times New Roman" w:hAnsi="Times New Roman"/>
          <w:sz w:val="20"/>
          <w:szCs w:val="20"/>
        </w:rPr>
        <w:t>S.”</w:t>
      </w:r>
      <w:r w:rsidR="00DF5072" w:rsidRPr="00850013">
        <w:rPr>
          <w:rFonts w:ascii="Times New Roman" w:hAnsi="Times New Roman"/>
          <w:sz w:val="20"/>
          <w:szCs w:val="20"/>
        </w:rPr>
        <w:t xml:space="preserve">. </w:t>
      </w:r>
    </w:p>
    <w:p w14:paraId="4B7A1CAE" w14:textId="77777777" w:rsidR="00D22C0D" w:rsidRPr="00850013" w:rsidRDefault="00DF5072"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 xml:space="preserve">All employees must review and acknowledge their labs fire escape route in Q Pulse annually. </w:t>
      </w:r>
    </w:p>
    <w:p w14:paraId="26AB1215" w14:textId="77777777" w:rsidR="00D22C0D" w:rsidRPr="00850013" w:rsidRDefault="00063F7D" w:rsidP="00850013">
      <w:pPr>
        <w:pStyle w:val="ListParagraph"/>
        <w:numPr>
          <w:ilvl w:val="2"/>
          <w:numId w:val="35"/>
        </w:numPr>
        <w:spacing w:after="0" w:line="360" w:lineRule="auto"/>
        <w:jc w:val="both"/>
        <w:rPr>
          <w:rFonts w:ascii="Times New Roman" w:hAnsi="Times New Roman"/>
          <w:sz w:val="20"/>
          <w:szCs w:val="20"/>
        </w:rPr>
      </w:pPr>
      <w:r w:rsidRPr="00850013">
        <w:rPr>
          <w:rFonts w:ascii="Times New Roman" w:hAnsi="Times New Roman"/>
          <w:sz w:val="20"/>
          <w:szCs w:val="20"/>
        </w:rPr>
        <w:t>Annual evaluation of Evacuation Rout</w:t>
      </w:r>
      <w:r w:rsidR="008C177B">
        <w:rPr>
          <w:rFonts w:ascii="Times New Roman" w:hAnsi="Times New Roman"/>
          <w:sz w:val="20"/>
          <w:szCs w:val="20"/>
        </w:rPr>
        <w:t>e</w:t>
      </w:r>
      <w:r w:rsidRPr="00850013">
        <w:rPr>
          <w:rFonts w:ascii="Times New Roman" w:hAnsi="Times New Roman"/>
          <w:sz w:val="20"/>
          <w:szCs w:val="20"/>
        </w:rPr>
        <w:t>s</w:t>
      </w:r>
      <w:r w:rsidR="008C177B">
        <w:rPr>
          <w:rFonts w:ascii="Times New Roman" w:hAnsi="Times New Roman"/>
          <w:sz w:val="20"/>
          <w:szCs w:val="20"/>
        </w:rPr>
        <w:t>:</w:t>
      </w:r>
    </w:p>
    <w:p w14:paraId="0BE1856D" w14:textId="77777777" w:rsidR="00D22C0D" w:rsidRPr="00850013" w:rsidRDefault="00063F7D" w:rsidP="00850013">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lastRenderedPageBreak/>
        <w:t>Each laboratory must evaluat</w:t>
      </w:r>
      <w:r w:rsidR="006A3C0A" w:rsidRPr="00850013">
        <w:rPr>
          <w:rFonts w:ascii="Times New Roman" w:hAnsi="Times New Roman"/>
          <w:sz w:val="20"/>
          <w:szCs w:val="20"/>
        </w:rPr>
        <w:t>e</w:t>
      </w:r>
      <w:r w:rsidRPr="00850013">
        <w:rPr>
          <w:rFonts w:ascii="Times New Roman" w:hAnsi="Times New Roman"/>
          <w:sz w:val="20"/>
          <w:szCs w:val="20"/>
        </w:rPr>
        <w:t xml:space="preserve"> the evacuation route annually. This is the responsibility of the laboratory safety officer and</w:t>
      </w:r>
      <w:r w:rsidR="00E473F3">
        <w:rPr>
          <w:rFonts w:ascii="Times New Roman" w:hAnsi="Times New Roman"/>
          <w:sz w:val="20"/>
          <w:szCs w:val="20"/>
        </w:rPr>
        <w:t>/or</w:t>
      </w:r>
      <w:r w:rsidRPr="00850013">
        <w:rPr>
          <w:rFonts w:ascii="Times New Roman" w:hAnsi="Times New Roman"/>
          <w:sz w:val="20"/>
          <w:szCs w:val="20"/>
        </w:rPr>
        <w:t xml:space="preserve"> laboratory manager. At least </w:t>
      </w:r>
      <w:r w:rsidR="00E473F3">
        <w:rPr>
          <w:rFonts w:ascii="Times New Roman" w:hAnsi="Times New Roman"/>
          <w:sz w:val="20"/>
          <w:szCs w:val="20"/>
        </w:rPr>
        <w:t>once per</w:t>
      </w:r>
      <w:r w:rsidRPr="00850013">
        <w:rPr>
          <w:rFonts w:ascii="Times New Roman" w:hAnsi="Times New Roman"/>
          <w:sz w:val="20"/>
          <w:szCs w:val="20"/>
        </w:rPr>
        <w:t xml:space="preserve"> year, the fire zone / evacuation</w:t>
      </w:r>
      <w:r w:rsidR="00704304" w:rsidRPr="00850013">
        <w:rPr>
          <w:rFonts w:ascii="Times New Roman" w:hAnsi="Times New Roman"/>
          <w:sz w:val="20"/>
          <w:szCs w:val="20"/>
        </w:rPr>
        <w:t xml:space="preserve"> maps must be carefully examined</w:t>
      </w:r>
      <w:r w:rsidRPr="00850013">
        <w:rPr>
          <w:rFonts w:ascii="Times New Roman" w:hAnsi="Times New Roman"/>
          <w:sz w:val="20"/>
          <w:szCs w:val="20"/>
        </w:rPr>
        <w:t xml:space="preserve">. The </w:t>
      </w:r>
      <w:r w:rsidR="00AD5130">
        <w:rPr>
          <w:rFonts w:ascii="Times New Roman" w:hAnsi="Times New Roman"/>
          <w:sz w:val="20"/>
          <w:szCs w:val="20"/>
        </w:rPr>
        <w:t xml:space="preserve">evacuation </w:t>
      </w:r>
      <w:r w:rsidRPr="00850013">
        <w:rPr>
          <w:rFonts w:ascii="Times New Roman" w:hAnsi="Times New Roman"/>
          <w:sz w:val="20"/>
          <w:szCs w:val="20"/>
        </w:rPr>
        <w:t>route</w:t>
      </w:r>
      <w:r w:rsidR="00AD5130">
        <w:rPr>
          <w:rFonts w:ascii="Times New Roman" w:hAnsi="Times New Roman"/>
          <w:sz w:val="20"/>
          <w:szCs w:val="20"/>
        </w:rPr>
        <w:t xml:space="preserve">s must be physically evaluated </w:t>
      </w:r>
      <w:r w:rsidR="00AD5130" w:rsidRPr="00850013">
        <w:rPr>
          <w:rFonts w:ascii="Times New Roman" w:hAnsi="Times New Roman"/>
          <w:sz w:val="20"/>
          <w:szCs w:val="20"/>
        </w:rPr>
        <w:t>and</w:t>
      </w:r>
      <w:r w:rsidRPr="00850013">
        <w:rPr>
          <w:rFonts w:ascii="Times New Roman" w:hAnsi="Times New Roman"/>
          <w:sz w:val="20"/>
          <w:szCs w:val="20"/>
        </w:rPr>
        <w:t xml:space="preserve"> annually documented.</w:t>
      </w:r>
      <w:r w:rsidR="00DF5072" w:rsidRPr="00850013">
        <w:rPr>
          <w:rFonts w:ascii="Times New Roman" w:hAnsi="Times New Roman"/>
          <w:sz w:val="20"/>
          <w:szCs w:val="20"/>
        </w:rPr>
        <w:t xml:space="preserve"> Evaluation must include but is not limited to clear exit route and stairwells and properly functioning fire exit doors (not rusted shut, blocked or locked). </w:t>
      </w:r>
    </w:p>
    <w:p w14:paraId="65C8593F" w14:textId="77777777" w:rsidR="00D22C0D" w:rsidRPr="00A86ECC" w:rsidRDefault="006A3C0A" w:rsidP="00A86ECC">
      <w:pPr>
        <w:pStyle w:val="ListParagraph"/>
        <w:numPr>
          <w:ilvl w:val="4"/>
          <w:numId w:val="35"/>
        </w:numPr>
        <w:spacing w:after="0" w:line="360" w:lineRule="auto"/>
        <w:ind w:left="1728" w:hanging="288"/>
        <w:jc w:val="both"/>
        <w:rPr>
          <w:rFonts w:ascii="Times New Roman" w:hAnsi="Times New Roman"/>
          <w:sz w:val="20"/>
          <w:szCs w:val="20"/>
        </w:rPr>
      </w:pPr>
      <w:r w:rsidRPr="00850013">
        <w:rPr>
          <w:rFonts w:ascii="Times New Roman" w:hAnsi="Times New Roman"/>
          <w:sz w:val="20"/>
          <w:szCs w:val="20"/>
        </w:rPr>
        <w:t>All clinical laboratory employees must part</w:t>
      </w:r>
      <w:r w:rsidR="00F233CD">
        <w:rPr>
          <w:rFonts w:ascii="Times New Roman" w:hAnsi="Times New Roman"/>
          <w:sz w:val="20"/>
          <w:szCs w:val="20"/>
        </w:rPr>
        <w:t>icipate in an annual fire drill</w:t>
      </w:r>
      <w:r w:rsidR="00C24690">
        <w:rPr>
          <w:rFonts w:ascii="Times New Roman" w:hAnsi="Times New Roman"/>
          <w:sz w:val="20"/>
          <w:szCs w:val="20"/>
        </w:rPr>
        <w:t>.</w:t>
      </w:r>
      <w:r w:rsidR="00F233CD">
        <w:rPr>
          <w:rFonts w:ascii="Times New Roman" w:hAnsi="Times New Roman"/>
          <w:sz w:val="20"/>
          <w:szCs w:val="20"/>
        </w:rPr>
        <w:t xml:space="preserve"> </w:t>
      </w:r>
    </w:p>
    <w:p w14:paraId="5214BDFF" w14:textId="77777777" w:rsidR="00757372" w:rsidRPr="00850013" w:rsidRDefault="00757372" w:rsidP="00850013">
      <w:pPr>
        <w:spacing w:line="360" w:lineRule="auto"/>
        <w:ind w:left="1440"/>
        <w:jc w:val="both"/>
      </w:pPr>
    </w:p>
    <w:bookmarkStart w:id="5" w:name="Gray"/>
    <w:bookmarkEnd w:id="5"/>
    <w:p w14:paraId="00C9C000" w14:textId="77777777" w:rsidR="00A33487" w:rsidRPr="00850013" w:rsidRDefault="00427672" w:rsidP="00850013">
      <w:pPr>
        <w:pStyle w:val="ListParagraph"/>
        <w:numPr>
          <w:ilvl w:val="0"/>
          <w:numId w:val="35"/>
        </w:numPr>
        <w:spacing w:after="0" w:line="360" w:lineRule="auto"/>
        <w:jc w:val="both"/>
        <w:rPr>
          <w:rFonts w:ascii="Times New Roman" w:hAnsi="Times New Roman"/>
          <w:b/>
          <w:sz w:val="20"/>
          <w:szCs w:val="20"/>
        </w:rPr>
      </w:pPr>
      <w:r>
        <w:fldChar w:fldCharType="begin"/>
      </w:r>
      <w:r>
        <w:instrText xml:space="preserve"> HYPERLINK "https://onesource.osumc.edu/departments/Safety/Documents/docs/Code%20Gray%202010.pdf" </w:instrText>
      </w:r>
      <w:r>
        <w:fldChar w:fldCharType="separate"/>
      </w:r>
      <w:r w:rsidR="006F4D40" w:rsidRPr="00850013">
        <w:rPr>
          <w:rStyle w:val="Hyperlink"/>
          <w:rFonts w:ascii="Times New Roman" w:hAnsi="Times New Roman"/>
          <w:b/>
          <w:color w:val="auto"/>
          <w:sz w:val="20"/>
          <w:szCs w:val="20"/>
          <w:highlight w:val="darkGray"/>
        </w:rPr>
        <w:t>CODE GRA</w:t>
      </w:r>
      <w:r w:rsidR="00A33487" w:rsidRPr="00850013">
        <w:rPr>
          <w:rStyle w:val="Hyperlink"/>
          <w:rFonts w:ascii="Times New Roman" w:hAnsi="Times New Roman"/>
          <w:b/>
          <w:color w:val="auto"/>
          <w:sz w:val="20"/>
          <w:szCs w:val="20"/>
          <w:highlight w:val="darkGray"/>
        </w:rPr>
        <w:t>Y</w:t>
      </w:r>
      <w:r>
        <w:rPr>
          <w:rStyle w:val="Hyperlink"/>
          <w:rFonts w:ascii="Times New Roman" w:hAnsi="Times New Roman"/>
          <w:b/>
          <w:color w:val="auto"/>
          <w:sz w:val="20"/>
          <w:szCs w:val="20"/>
          <w:highlight w:val="darkGray"/>
        </w:rPr>
        <w:fldChar w:fldCharType="end"/>
      </w:r>
      <w:r w:rsidR="00A33487" w:rsidRPr="00850013">
        <w:rPr>
          <w:rFonts w:ascii="Times New Roman" w:hAnsi="Times New Roman"/>
          <w:b/>
          <w:sz w:val="20"/>
          <w:szCs w:val="20"/>
        </w:rPr>
        <w:t>:</w:t>
      </w:r>
    </w:p>
    <w:p w14:paraId="56D763BD" w14:textId="77777777" w:rsidR="00757372" w:rsidRPr="00850013" w:rsidRDefault="006F4D40" w:rsidP="00850013">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The</w:t>
      </w:r>
      <w:r w:rsidR="00C11D50" w:rsidRPr="00850013">
        <w:rPr>
          <w:rFonts w:ascii="Times New Roman" w:hAnsi="Times New Roman"/>
          <w:sz w:val="20"/>
          <w:szCs w:val="20"/>
        </w:rPr>
        <w:t xml:space="preserve"> </w:t>
      </w:r>
      <w:r w:rsidRPr="00850013">
        <w:rPr>
          <w:rFonts w:ascii="Times New Roman" w:hAnsi="Times New Roman"/>
          <w:sz w:val="20"/>
          <w:szCs w:val="20"/>
        </w:rPr>
        <w:t xml:space="preserve">Clinical and Anatomic Pathology laboratories will follow The Ohio State Wexner Medical Centers </w:t>
      </w:r>
      <w:r w:rsidR="00C11D50" w:rsidRPr="00850013">
        <w:rPr>
          <w:rFonts w:ascii="Times New Roman" w:hAnsi="Times New Roman"/>
          <w:sz w:val="20"/>
          <w:szCs w:val="20"/>
        </w:rPr>
        <w:t xml:space="preserve"> </w:t>
      </w:r>
      <w:r w:rsidR="00C11D50" w:rsidRPr="00850013">
        <w:rPr>
          <w:rFonts w:ascii="Times New Roman" w:hAnsi="Times New Roman"/>
          <w:sz w:val="20"/>
          <w:szCs w:val="20"/>
        </w:rPr>
        <w:tab/>
      </w:r>
      <w:r w:rsidRPr="00850013">
        <w:rPr>
          <w:rFonts w:ascii="Times New Roman" w:hAnsi="Times New Roman"/>
          <w:sz w:val="20"/>
          <w:szCs w:val="20"/>
        </w:rPr>
        <w:t xml:space="preserve">Code Gray policy and procedure for all severe weather threatening Franklin County. </w:t>
      </w:r>
    </w:p>
    <w:p w14:paraId="201A3C27" w14:textId="77777777" w:rsidR="006F4D40" w:rsidRPr="00091656" w:rsidRDefault="006F4D40" w:rsidP="004A5EEB">
      <w:pPr>
        <w:pStyle w:val="ListParagraph"/>
        <w:numPr>
          <w:ilvl w:val="1"/>
          <w:numId w:val="35"/>
        </w:numPr>
        <w:spacing w:after="0" w:line="360" w:lineRule="auto"/>
        <w:jc w:val="both"/>
        <w:rPr>
          <w:rFonts w:ascii="Times New Roman" w:hAnsi="Times New Roman"/>
          <w:sz w:val="20"/>
          <w:szCs w:val="20"/>
        </w:rPr>
      </w:pPr>
      <w:r w:rsidRPr="00850013">
        <w:rPr>
          <w:rFonts w:ascii="Times New Roman" w:hAnsi="Times New Roman"/>
          <w:sz w:val="20"/>
          <w:szCs w:val="20"/>
        </w:rPr>
        <w:t>Level 1: Tornado Warning</w:t>
      </w:r>
      <w:r w:rsidR="004A5EEB">
        <w:rPr>
          <w:rFonts w:ascii="Times New Roman" w:hAnsi="Times New Roman"/>
          <w:sz w:val="20"/>
          <w:szCs w:val="20"/>
        </w:rPr>
        <w:t xml:space="preserve"> or </w:t>
      </w:r>
      <w:r w:rsidR="004A5EEB" w:rsidRPr="00091656">
        <w:rPr>
          <w:rFonts w:ascii="Times New Roman" w:hAnsi="Times New Roman"/>
          <w:sz w:val="20"/>
          <w:szCs w:val="20"/>
        </w:rPr>
        <w:t xml:space="preserve">Significant Weather Event. </w:t>
      </w:r>
      <w:r w:rsidR="004A5EEB" w:rsidRPr="00091656">
        <w:rPr>
          <w:rFonts w:ascii="Times New Roman" w:hAnsi="Times New Roman"/>
          <w:b/>
          <w:bCs/>
          <w:sz w:val="20"/>
          <w:szCs w:val="20"/>
        </w:rPr>
        <w:t>At this time, preventive measures will be taken.</w:t>
      </w:r>
    </w:p>
    <w:p w14:paraId="29827817" w14:textId="77777777" w:rsidR="006F4D40" w:rsidRPr="00850013" w:rsidRDefault="006F4D40"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The hospital operator will announce a Code Gray</w:t>
      </w:r>
      <w:r w:rsidR="004A5EEB">
        <w:rPr>
          <w:rFonts w:ascii="Times New Roman" w:hAnsi="Times New Roman"/>
          <w:sz w:val="20"/>
          <w:szCs w:val="20"/>
        </w:rPr>
        <w:t xml:space="preserve"> Level 1</w:t>
      </w:r>
      <w:r w:rsidRPr="00850013">
        <w:rPr>
          <w:rFonts w:ascii="Times New Roman" w:hAnsi="Times New Roman"/>
          <w:sz w:val="20"/>
          <w:szCs w:val="20"/>
        </w:rPr>
        <w:t xml:space="preserve">.  </w:t>
      </w:r>
    </w:p>
    <w:p w14:paraId="0D45CE9E" w14:textId="77777777" w:rsidR="006F4D40" w:rsidRPr="00850013" w:rsidRDefault="006F4D40"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All patient care areas will respond accordingly by moving all patients, visitors and staff away from glass areas (windows, walls or doors with glass) to an interior corridor</w:t>
      </w:r>
      <w:r w:rsidR="004A5EEB">
        <w:rPr>
          <w:rFonts w:ascii="Times New Roman" w:hAnsi="Times New Roman"/>
          <w:sz w:val="20"/>
          <w:szCs w:val="20"/>
        </w:rPr>
        <w:t>.</w:t>
      </w:r>
    </w:p>
    <w:p w14:paraId="4A144915" w14:textId="77777777" w:rsidR="006F4D40" w:rsidRDefault="006F4D40"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Close all drapes or blinds to cover glass areas</w:t>
      </w:r>
      <w:r w:rsidR="004A5EEB">
        <w:rPr>
          <w:rFonts w:ascii="Times New Roman" w:hAnsi="Times New Roman"/>
          <w:sz w:val="20"/>
          <w:szCs w:val="20"/>
        </w:rPr>
        <w:t>.</w:t>
      </w:r>
    </w:p>
    <w:p w14:paraId="074481A0" w14:textId="77777777" w:rsidR="006F4D40" w:rsidRPr="00850013" w:rsidRDefault="002E3412"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Staff will be apprised</w:t>
      </w:r>
      <w:r w:rsidR="006F4D40" w:rsidRPr="00850013">
        <w:rPr>
          <w:rFonts w:ascii="Times New Roman" w:hAnsi="Times New Roman"/>
          <w:sz w:val="20"/>
          <w:szCs w:val="20"/>
        </w:rPr>
        <w:t xml:space="preserve"> via overhead announcements of developments that may affect the hospital</w:t>
      </w:r>
    </w:p>
    <w:p w14:paraId="6A2D862D" w14:textId="77777777" w:rsidR="00757372" w:rsidRPr="00850013" w:rsidRDefault="008F774B" w:rsidP="00850013">
      <w:pPr>
        <w:pStyle w:val="ListParagraph"/>
        <w:numPr>
          <w:ilvl w:val="2"/>
          <w:numId w:val="35"/>
        </w:numPr>
        <w:spacing w:after="0" w:line="360" w:lineRule="auto"/>
        <w:rPr>
          <w:rFonts w:ascii="Times New Roman" w:hAnsi="Times New Roman"/>
          <w:sz w:val="20"/>
          <w:szCs w:val="20"/>
        </w:rPr>
      </w:pPr>
      <w:r w:rsidRPr="00850013">
        <w:rPr>
          <w:rFonts w:ascii="Times New Roman" w:hAnsi="Times New Roman"/>
          <w:sz w:val="20"/>
          <w:szCs w:val="20"/>
        </w:rPr>
        <w:t xml:space="preserve">Fill out </w:t>
      </w:r>
      <w:hyperlink r:id="rId17" w:history="1">
        <w:r w:rsidRPr="00A13CB6">
          <w:rPr>
            <w:rStyle w:val="Hyperlink"/>
            <w:rFonts w:ascii="Times New Roman" w:hAnsi="Times New Roman"/>
            <w:sz w:val="20"/>
            <w:szCs w:val="20"/>
          </w:rPr>
          <w:t xml:space="preserve">Code Grey </w:t>
        </w:r>
        <w:r w:rsidR="00A13CB6" w:rsidRPr="00A13CB6">
          <w:rPr>
            <w:rStyle w:val="Hyperlink"/>
            <w:rFonts w:ascii="Times New Roman" w:hAnsi="Times New Roman"/>
            <w:sz w:val="20"/>
            <w:szCs w:val="20"/>
          </w:rPr>
          <w:t>survey</w:t>
        </w:r>
      </w:hyperlink>
      <w:r w:rsidRPr="00850013">
        <w:rPr>
          <w:rFonts w:ascii="Times New Roman" w:hAnsi="Times New Roman"/>
          <w:sz w:val="20"/>
          <w:szCs w:val="20"/>
        </w:rPr>
        <w:t xml:space="preserve"> and submit to Department of </w:t>
      </w:r>
      <w:r w:rsidR="00A13CB6" w:rsidRPr="00850013">
        <w:rPr>
          <w:rFonts w:ascii="Times New Roman" w:hAnsi="Times New Roman"/>
          <w:sz w:val="20"/>
          <w:szCs w:val="20"/>
        </w:rPr>
        <w:t>Safety,</w:t>
      </w:r>
      <w:r w:rsidRPr="00850013">
        <w:rPr>
          <w:rFonts w:ascii="Times New Roman" w:hAnsi="Times New Roman"/>
          <w:sz w:val="20"/>
          <w:szCs w:val="20"/>
        </w:rPr>
        <w:t xml:space="preserve"> Ambulatory Sites use </w:t>
      </w:r>
      <w:hyperlink r:id="rId18" w:history="1">
        <w:r w:rsidR="00A13CB6" w:rsidRPr="00A13CB6">
          <w:rPr>
            <w:rStyle w:val="Hyperlink"/>
            <w:rFonts w:ascii="Times New Roman" w:hAnsi="Times New Roman"/>
            <w:sz w:val="20"/>
            <w:szCs w:val="20"/>
          </w:rPr>
          <w:t>Ambulatory Code Grey survey</w:t>
        </w:r>
      </w:hyperlink>
      <w:r w:rsidR="00A13CB6">
        <w:rPr>
          <w:rFonts w:ascii="Times New Roman" w:hAnsi="Times New Roman"/>
          <w:sz w:val="20"/>
          <w:szCs w:val="20"/>
        </w:rPr>
        <w:t xml:space="preserve">. Both surveys are found on the Safety and Emergency Preparedness departmental </w:t>
      </w:r>
      <w:r w:rsidR="00A13CB6" w:rsidRPr="00A13CB6">
        <w:rPr>
          <w:rFonts w:ascii="Times New Roman" w:hAnsi="Times New Roman"/>
          <w:i/>
          <w:sz w:val="20"/>
          <w:szCs w:val="20"/>
        </w:rPr>
        <w:t>OneSource</w:t>
      </w:r>
      <w:r w:rsidR="00A13CB6">
        <w:rPr>
          <w:rFonts w:ascii="Times New Roman" w:hAnsi="Times New Roman"/>
          <w:sz w:val="20"/>
          <w:szCs w:val="20"/>
        </w:rPr>
        <w:t xml:space="preserve"> page.</w:t>
      </w:r>
    </w:p>
    <w:p w14:paraId="6F816F3F" w14:textId="77777777" w:rsidR="006F4D40" w:rsidRPr="00850013" w:rsidRDefault="006F4D40"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Level 2: Code Gray </w:t>
      </w:r>
      <w:r w:rsidR="004A5EEB" w:rsidRPr="00850013">
        <w:rPr>
          <w:rFonts w:ascii="Times New Roman" w:hAnsi="Times New Roman"/>
          <w:sz w:val="20"/>
          <w:szCs w:val="20"/>
        </w:rPr>
        <w:t xml:space="preserve">Level 2 </w:t>
      </w:r>
      <w:r w:rsidR="004A5EEB" w:rsidRPr="00091656">
        <w:rPr>
          <w:rFonts w:ascii="Times New Roman" w:hAnsi="Times New Roman"/>
          <w:sz w:val="20"/>
          <w:szCs w:val="20"/>
        </w:rPr>
        <w:t xml:space="preserve">alerts will not be announced overhead. This is a severe weather announcement to alert staff to be prepared for </w:t>
      </w:r>
      <w:r w:rsidR="004A5EEB">
        <w:rPr>
          <w:rFonts w:ascii="Times New Roman" w:hAnsi="Times New Roman"/>
          <w:sz w:val="20"/>
          <w:szCs w:val="20"/>
        </w:rPr>
        <w:t xml:space="preserve">adverse weather conditions </w:t>
      </w:r>
      <w:r w:rsidRPr="00850013">
        <w:rPr>
          <w:rFonts w:ascii="Times New Roman" w:hAnsi="Times New Roman"/>
          <w:sz w:val="20"/>
          <w:szCs w:val="20"/>
        </w:rPr>
        <w:t xml:space="preserve">affecting Franklin County. </w:t>
      </w:r>
      <w:r w:rsidRPr="00850013">
        <w:rPr>
          <w:rFonts w:ascii="Times New Roman" w:hAnsi="Times New Roman"/>
          <w:b/>
          <w:sz w:val="20"/>
          <w:szCs w:val="20"/>
        </w:rPr>
        <w:t>No immediate preventative action should be taken.</w:t>
      </w:r>
    </w:p>
    <w:p w14:paraId="5395AA3D" w14:textId="77777777" w:rsidR="00790484" w:rsidRDefault="00790484" w:rsidP="00850013">
      <w:pPr>
        <w:spacing w:line="360" w:lineRule="auto"/>
        <w:ind w:left="810"/>
      </w:pPr>
    </w:p>
    <w:bookmarkStart w:id="6" w:name="Silver"/>
    <w:bookmarkEnd w:id="6"/>
    <w:p w14:paraId="2FB0C4CC" w14:textId="77777777" w:rsidR="00A94E18" w:rsidRPr="004A5EEB" w:rsidRDefault="00427672" w:rsidP="004A5EEB">
      <w:pPr>
        <w:pStyle w:val="ListParagraph"/>
        <w:numPr>
          <w:ilvl w:val="0"/>
          <w:numId w:val="35"/>
        </w:numPr>
        <w:spacing w:after="0" w:line="360" w:lineRule="auto"/>
        <w:rPr>
          <w:rFonts w:ascii="Times New Roman" w:hAnsi="Times New Roman"/>
          <w:sz w:val="20"/>
          <w:szCs w:val="20"/>
        </w:rPr>
      </w:pPr>
      <w:r>
        <w:fldChar w:fldCharType="begin"/>
      </w:r>
      <w:r>
        <w:instrText xml:space="preserve"> HYPERLINK "https://onesource.osumc.edu/departments/Safety/Documents/docs/Code%20Silver.pdf" </w:instrText>
      </w:r>
      <w:r>
        <w:fldChar w:fldCharType="separate"/>
      </w:r>
      <w:r w:rsidR="006F4D40" w:rsidRPr="00850013">
        <w:rPr>
          <w:rStyle w:val="Hyperlink"/>
          <w:rFonts w:ascii="Times New Roman" w:hAnsi="Times New Roman"/>
          <w:b/>
          <w:color w:val="auto"/>
          <w:sz w:val="20"/>
          <w:szCs w:val="20"/>
          <w:highlight w:val="lightGray"/>
        </w:rPr>
        <w:t>CODE SILVER</w:t>
      </w:r>
      <w:r>
        <w:rPr>
          <w:rStyle w:val="Hyperlink"/>
          <w:rFonts w:ascii="Times New Roman" w:hAnsi="Times New Roman"/>
          <w:b/>
          <w:color w:val="auto"/>
          <w:sz w:val="20"/>
          <w:szCs w:val="20"/>
          <w:highlight w:val="lightGray"/>
        </w:rPr>
        <w:fldChar w:fldCharType="end"/>
      </w:r>
      <w:r w:rsidR="006F4D40" w:rsidRPr="00850013">
        <w:rPr>
          <w:rFonts w:ascii="Times New Roman" w:hAnsi="Times New Roman"/>
          <w:b/>
          <w:sz w:val="20"/>
          <w:szCs w:val="20"/>
        </w:rPr>
        <w:t xml:space="preserve">: </w:t>
      </w:r>
      <w:r w:rsidR="00A94E18" w:rsidRPr="004A5EEB">
        <w:rPr>
          <w:rFonts w:ascii="Times New Roman" w:hAnsi="Times New Roman"/>
          <w:sz w:val="20"/>
          <w:szCs w:val="20"/>
        </w:rPr>
        <w:t xml:space="preserve">The Medical Center will announce a Code Silver in </w:t>
      </w:r>
      <w:r w:rsidR="00A86ECC" w:rsidRPr="004A5EEB">
        <w:rPr>
          <w:rFonts w:ascii="Times New Roman" w:hAnsi="Times New Roman"/>
          <w:sz w:val="20"/>
          <w:szCs w:val="20"/>
        </w:rPr>
        <w:t>response to a risk of violence or</w:t>
      </w:r>
      <w:r w:rsidR="00A94E18" w:rsidRPr="004A5EEB">
        <w:rPr>
          <w:rFonts w:ascii="Times New Roman" w:hAnsi="Times New Roman"/>
          <w:sz w:val="20"/>
          <w:szCs w:val="20"/>
        </w:rPr>
        <w:t xml:space="preserve"> an armed aggressor </w:t>
      </w:r>
      <w:r w:rsidR="004A5EEB">
        <w:rPr>
          <w:rFonts w:ascii="Times New Roman" w:hAnsi="Times New Roman"/>
          <w:sz w:val="20"/>
          <w:szCs w:val="20"/>
        </w:rPr>
        <w:t>in</w:t>
      </w:r>
      <w:r w:rsidR="00A94E18" w:rsidRPr="004A5EEB">
        <w:rPr>
          <w:rFonts w:ascii="Times New Roman" w:hAnsi="Times New Roman"/>
          <w:sz w:val="20"/>
          <w:szCs w:val="20"/>
        </w:rPr>
        <w:t xml:space="preserve"> </w:t>
      </w:r>
      <w:r w:rsidR="004A5EEB">
        <w:rPr>
          <w:rFonts w:ascii="Times New Roman" w:hAnsi="Times New Roman"/>
          <w:sz w:val="20"/>
          <w:szCs w:val="20"/>
        </w:rPr>
        <w:t>a</w:t>
      </w:r>
      <w:r w:rsidR="00A94E18" w:rsidRPr="004A5EEB">
        <w:rPr>
          <w:rFonts w:ascii="Times New Roman" w:hAnsi="Times New Roman"/>
          <w:sz w:val="20"/>
          <w:szCs w:val="20"/>
        </w:rPr>
        <w:t xml:space="preserve"> Medical Center</w:t>
      </w:r>
      <w:r w:rsidR="004A5EEB">
        <w:rPr>
          <w:rFonts w:ascii="Times New Roman" w:hAnsi="Times New Roman"/>
          <w:sz w:val="20"/>
          <w:szCs w:val="20"/>
        </w:rPr>
        <w:t xml:space="preserve"> facility</w:t>
      </w:r>
      <w:r w:rsidR="00A94E18" w:rsidRPr="004A5EEB">
        <w:rPr>
          <w:rFonts w:ascii="Times New Roman" w:hAnsi="Times New Roman"/>
          <w:sz w:val="20"/>
          <w:szCs w:val="20"/>
        </w:rPr>
        <w:t>. Specific information may be announced on specific areas involved, however all locations should be on alert and ready to respond</w:t>
      </w:r>
      <w:r w:rsidR="00A94E18" w:rsidRPr="004A5EEB">
        <w:rPr>
          <w:rFonts w:ascii="Times New Roman" w:hAnsi="Times New Roman"/>
          <w:b/>
          <w:sz w:val="20"/>
          <w:szCs w:val="20"/>
        </w:rPr>
        <w:t xml:space="preserve">. </w:t>
      </w:r>
    </w:p>
    <w:p w14:paraId="2B7A8966" w14:textId="77777777" w:rsidR="00A94E18" w:rsidRPr="00E23E40" w:rsidRDefault="00A94E18"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 xml:space="preserve">Any staff member observing an unauthorized individual with a weapon should </w:t>
      </w:r>
      <w:r w:rsidRPr="00850013">
        <w:rPr>
          <w:rFonts w:ascii="Times New Roman" w:hAnsi="Times New Roman"/>
          <w:b/>
          <w:sz w:val="20"/>
          <w:szCs w:val="20"/>
        </w:rPr>
        <w:t xml:space="preserve">call 911. </w:t>
      </w:r>
    </w:p>
    <w:p w14:paraId="16F5C5E1" w14:textId="77777777"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Operator will announce “Code Silver” and provide the last known area of the aggressor. The announcement will repeat every 15 minutes.</w:t>
      </w:r>
    </w:p>
    <w:p w14:paraId="6DB50893" w14:textId="77777777" w:rsidR="00A94E18" w:rsidRDefault="00A94E18" w:rsidP="00850013">
      <w:pPr>
        <w:pStyle w:val="ListParagraph"/>
        <w:numPr>
          <w:ilvl w:val="1"/>
          <w:numId w:val="35"/>
        </w:numPr>
        <w:spacing w:after="0" w:line="360" w:lineRule="auto"/>
        <w:rPr>
          <w:rFonts w:ascii="Times New Roman" w:hAnsi="Times New Roman"/>
          <w:sz w:val="20"/>
          <w:szCs w:val="20"/>
        </w:rPr>
      </w:pPr>
      <w:r w:rsidRPr="00850013">
        <w:rPr>
          <w:rFonts w:ascii="Times New Roman" w:hAnsi="Times New Roman"/>
          <w:sz w:val="20"/>
          <w:szCs w:val="20"/>
        </w:rPr>
        <w:t>Security will be dispatched to the area</w:t>
      </w:r>
      <w:r w:rsidR="004A5EEB">
        <w:rPr>
          <w:rFonts w:ascii="Times New Roman" w:hAnsi="Times New Roman"/>
          <w:sz w:val="20"/>
          <w:szCs w:val="20"/>
        </w:rPr>
        <w:t>.</w:t>
      </w:r>
    </w:p>
    <w:p w14:paraId="5516E650" w14:textId="77777777" w:rsidR="00E23E40" w:rsidRDefault="00E23E40" w:rsidP="00E23E40">
      <w:pPr>
        <w:pStyle w:val="ListParagraph"/>
        <w:numPr>
          <w:ilvl w:val="1"/>
          <w:numId w:val="35"/>
        </w:numPr>
        <w:spacing w:after="0" w:line="360" w:lineRule="auto"/>
        <w:rPr>
          <w:rFonts w:ascii="Times New Roman" w:hAnsi="Times New Roman"/>
          <w:sz w:val="20"/>
          <w:szCs w:val="20"/>
        </w:rPr>
      </w:pPr>
      <w:r>
        <w:rPr>
          <w:rFonts w:ascii="Times New Roman" w:hAnsi="Times New Roman"/>
          <w:sz w:val="20"/>
          <w:szCs w:val="20"/>
        </w:rPr>
        <w:t>Patient Care Areas:</w:t>
      </w:r>
    </w:p>
    <w:p w14:paraId="6A8E6F17"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Staff should follow Run, Hide, Fight principles and be cognizant of ethical patient care decisions that need to be made.</w:t>
      </w:r>
    </w:p>
    <w:p w14:paraId="7548B200"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Turn cell phones, pagers, and mobile devices to vibrate. Turn lights off in patient rooms and close the doors.</w:t>
      </w:r>
    </w:p>
    <w:p w14:paraId="00E19261"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Remove patients, staff and visitors from open areas such as corridors or waiting areas. If patients cannot be moved, staff may remain.</w:t>
      </w:r>
    </w:p>
    <w:p w14:paraId="68B947C3"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lastRenderedPageBreak/>
        <w:t>All patient transportation is to stop immediately.</w:t>
      </w:r>
    </w:p>
    <w:p w14:paraId="2702EA58" w14:textId="77777777" w:rsidR="00E23E40" w:rsidRDefault="00E23E40" w:rsidP="00E23E40">
      <w:pPr>
        <w:pStyle w:val="ListParagraph"/>
        <w:numPr>
          <w:ilvl w:val="1"/>
          <w:numId w:val="35"/>
        </w:numPr>
        <w:spacing w:after="0" w:line="360" w:lineRule="auto"/>
        <w:rPr>
          <w:rFonts w:ascii="Times New Roman" w:hAnsi="Times New Roman"/>
          <w:sz w:val="20"/>
          <w:szCs w:val="20"/>
        </w:rPr>
      </w:pPr>
      <w:r>
        <w:rPr>
          <w:rFonts w:ascii="Times New Roman" w:hAnsi="Times New Roman"/>
          <w:sz w:val="20"/>
          <w:szCs w:val="20"/>
        </w:rPr>
        <w:t>Non-patient Care Areas:</w:t>
      </w:r>
    </w:p>
    <w:p w14:paraId="35E5037E"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Staff should follow Run, Hide, Fight principles and be cognizant of ethical patient care decisions that need to be made.</w:t>
      </w:r>
    </w:p>
    <w:p w14:paraId="2DC3C43A"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Turn cell phones, pagers, and mobile devices to vibrate. Turn lights off in rooms and close doors.</w:t>
      </w:r>
    </w:p>
    <w:p w14:paraId="4A4BBB8A"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Move out of open areas. Evacuate the building if possible.</w:t>
      </w:r>
    </w:p>
    <w:p w14:paraId="56666823" w14:textId="77777777" w:rsidR="00E23E40" w:rsidRDefault="00E23E40" w:rsidP="00E23E40">
      <w:pPr>
        <w:pStyle w:val="ListParagraph"/>
        <w:numPr>
          <w:ilvl w:val="2"/>
          <w:numId w:val="35"/>
        </w:numPr>
        <w:spacing w:after="0" w:line="360" w:lineRule="auto"/>
        <w:rPr>
          <w:rFonts w:ascii="Times New Roman" w:hAnsi="Times New Roman"/>
          <w:sz w:val="20"/>
          <w:szCs w:val="20"/>
        </w:rPr>
      </w:pPr>
      <w:r w:rsidRPr="00E23E40">
        <w:rPr>
          <w:rFonts w:ascii="Times New Roman" w:hAnsi="Times New Roman"/>
          <w:sz w:val="20"/>
          <w:szCs w:val="20"/>
        </w:rPr>
        <w:t>Secure yourself in a room if evacuation is not possible.</w:t>
      </w:r>
    </w:p>
    <w:p w14:paraId="31B5D9BD" w14:textId="77777777" w:rsid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u w:val="single"/>
        </w:rPr>
        <w:t>DO NOT</w:t>
      </w:r>
      <w:r w:rsidRPr="00E23E40">
        <w:rPr>
          <w:rFonts w:ascii="Times New Roman" w:hAnsi="Times New Roman"/>
          <w:sz w:val="20"/>
          <w:szCs w:val="20"/>
        </w:rPr>
        <w:t xml:space="preserve"> call Security unless you have information on the event.</w:t>
      </w:r>
    </w:p>
    <w:p w14:paraId="286EE507" w14:textId="77777777" w:rsid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rPr>
        <w:t>Do not speak with the media unless authorized to do so.</w:t>
      </w:r>
    </w:p>
    <w:p w14:paraId="41550E51" w14:textId="77777777" w:rsid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rPr>
        <w:t>Remain calm. Your job is to keep your patients, visitors, and other staff calm. Safety is #1.</w:t>
      </w:r>
    </w:p>
    <w:p w14:paraId="77130BEB" w14:textId="77777777" w:rsidR="00E23E40" w:rsidRPr="00E23E40" w:rsidRDefault="00E23E40" w:rsidP="00E23E40">
      <w:pPr>
        <w:pStyle w:val="ListParagraph"/>
        <w:numPr>
          <w:ilvl w:val="1"/>
          <w:numId w:val="35"/>
        </w:numPr>
        <w:spacing w:after="0" w:line="360" w:lineRule="auto"/>
        <w:rPr>
          <w:rFonts w:ascii="Times New Roman" w:hAnsi="Times New Roman"/>
          <w:sz w:val="20"/>
          <w:szCs w:val="20"/>
        </w:rPr>
      </w:pPr>
      <w:r w:rsidRPr="00E23E40">
        <w:rPr>
          <w:rFonts w:ascii="Times New Roman" w:hAnsi="Times New Roman"/>
          <w:sz w:val="20"/>
          <w:szCs w:val="20"/>
        </w:rPr>
        <w:t>Only the Director of Security, the Incident Commander, law enforcement, or their designee can terminate a Code Silver.</w:t>
      </w:r>
    </w:p>
    <w:p w14:paraId="30BD360D" w14:textId="77777777" w:rsidR="00A064BC" w:rsidRPr="00E23E40" w:rsidRDefault="00E23E40" w:rsidP="00A064BC">
      <w:pPr>
        <w:pStyle w:val="ListParagraph"/>
        <w:numPr>
          <w:ilvl w:val="1"/>
          <w:numId w:val="35"/>
        </w:numPr>
        <w:spacing w:after="0" w:line="360" w:lineRule="auto"/>
      </w:pPr>
      <w:r>
        <w:rPr>
          <w:rFonts w:ascii="Times New Roman" w:hAnsi="Times New Roman"/>
          <w:sz w:val="20"/>
          <w:szCs w:val="20"/>
        </w:rPr>
        <w:t>Code Silver alerts may or may not accompany a</w:t>
      </w:r>
      <w:r w:rsidR="00A86ECC">
        <w:rPr>
          <w:rFonts w:ascii="Times New Roman" w:hAnsi="Times New Roman"/>
          <w:sz w:val="20"/>
          <w:szCs w:val="20"/>
        </w:rPr>
        <w:t xml:space="preserve"> Code Yellow, and in these situations, Lab</w:t>
      </w:r>
      <w:r>
        <w:rPr>
          <w:rFonts w:ascii="Times New Roman" w:hAnsi="Times New Roman"/>
          <w:sz w:val="20"/>
          <w:szCs w:val="20"/>
        </w:rPr>
        <w:t>oratory</w:t>
      </w:r>
      <w:r w:rsidR="00A86ECC">
        <w:rPr>
          <w:rFonts w:ascii="Times New Roman" w:hAnsi="Times New Roman"/>
          <w:sz w:val="20"/>
          <w:szCs w:val="20"/>
        </w:rPr>
        <w:t xml:space="preserve"> Compliance and Lab</w:t>
      </w:r>
      <w:r>
        <w:rPr>
          <w:rFonts w:ascii="Times New Roman" w:hAnsi="Times New Roman"/>
          <w:sz w:val="20"/>
          <w:szCs w:val="20"/>
        </w:rPr>
        <w:t>oratory</w:t>
      </w:r>
      <w:r w:rsidR="00A86ECC">
        <w:rPr>
          <w:rFonts w:ascii="Times New Roman" w:hAnsi="Times New Roman"/>
          <w:sz w:val="20"/>
          <w:szCs w:val="20"/>
        </w:rPr>
        <w:t xml:space="preserve"> Administration should determine the appropriate course of act</w:t>
      </w:r>
      <w:r>
        <w:rPr>
          <w:rFonts w:ascii="Times New Roman" w:hAnsi="Times New Roman"/>
          <w:sz w:val="20"/>
          <w:szCs w:val="20"/>
        </w:rPr>
        <w:t>ion for staff moving about the Medical C</w:t>
      </w:r>
      <w:r w:rsidR="00A86ECC">
        <w:rPr>
          <w:rFonts w:ascii="Times New Roman" w:hAnsi="Times New Roman"/>
          <w:sz w:val="20"/>
          <w:szCs w:val="20"/>
        </w:rPr>
        <w:t xml:space="preserve">enter.  </w:t>
      </w:r>
    </w:p>
    <w:p w14:paraId="65CF57FA" w14:textId="77777777" w:rsidR="00E23E40" w:rsidRPr="00091656" w:rsidRDefault="00E23E40" w:rsidP="00E23E40">
      <w:pPr>
        <w:pStyle w:val="ListParagraph"/>
        <w:numPr>
          <w:ilvl w:val="0"/>
          <w:numId w:val="35"/>
        </w:numPr>
        <w:spacing w:line="360" w:lineRule="auto"/>
        <w:rPr>
          <w:rFonts w:ascii="Times New Roman" w:hAnsi="Times New Roman"/>
          <w:sz w:val="20"/>
          <w:szCs w:val="20"/>
        </w:rPr>
      </w:pPr>
      <w:r w:rsidRPr="00091656">
        <w:rPr>
          <w:rFonts w:ascii="Times New Roman" w:hAnsi="Times New Roman"/>
          <w:b/>
          <w:sz w:val="20"/>
          <w:szCs w:val="20"/>
          <w:u w:val="single"/>
        </w:rPr>
        <w:t>INFORMATION TECHNOLOGY (IT) OUTAGE</w:t>
      </w:r>
      <w:r w:rsidRPr="00091656">
        <w:rPr>
          <w:rFonts w:ascii="Times New Roman" w:hAnsi="Times New Roman"/>
          <w:sz w:val="20"/>
          <w:szCs w:val="20"/>
        </w:rPr>
        <w:t>:</w:t>
      </w:r>
      <w:r w:rsidRPr="00091656">
        <w:t xml:space="preserve"> </w:t>
      </w:r>
      <w:r w:rsidRPr="00091656">
        <w:rPr>
          <w:rFonts w:ascii="Times New Roman" w:hAnsi="Times New Roman"/>
          <w:sz w:val="20"/>
          <w:szCs w:val="20"/>
        </w:rPr>
        <w:t>Any staff member observing a computer application/equipment, phone or pager outage should notify the Help Desk at 614-293-HELP (4357). Report issues that affect patient care to your supervisor. The outage impact may necessitate the initiation of Code Yellow.</w:t>
      </w:r>
    </w:p>
    <w:p w14:paraId="5E6F080E" w14:textId="77777777"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The IT Leader On-Call will communicate the outage via Help Desk, OneSource eAlert and/or Rave.</w:t>
      </w:r>
    </w:p>
    <w:p w14:paraId="6494F30D" w14:textId="77777777"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 xml:space="preserve">In the event of a </w:t>
      </w:r>
      <w:r w:rsidRPr="00091656">
        <w:rPr>
          <w:rFonts w:ascii="Times New Roman" w:hAnsi="Times New Roman"/>
          <w:b/>
          <w:sz w:val="20"/>
          <w:szCs w:val="20"/>
        </w:rPr>
        <w:t>telephone system outage</w:t>
      </w:r>
      <w:r w:rsidRPr="00091656">
        <w:rPr>
          <w:rFonts w:ascii="Times New Roman" w:hAnsi="Times New Roman"/>
          <w:sz w:val="20"/>
          <w:szCs w:val="20"/>
        </w:rPr>
        <w:t xml:space="preserve"> use a land line Emergency Phone and refer to the </w:t>
      </w:r>
      <w:hyperlink r:id="rId19" w:history="1">
        <w:r w:rsidRPr="00091656">
          <w:rPr>
            <w:rStyle w:val="Hyperlink"/>
            <w:rFonts w:ascii="Times New Roman" w:hAnsi="Times New Roman"/>
            <w:color w:val="auto"/>
            <w:sz w:val="20"/>
            <w:szCs w:val="20"/>
          </w:rPr>
          <w:t>Emergency Contacts For Backup Phone System</w:t>
        </w:r>
      </w:hyperlink>
      <w:r w:rsidRPr="00091656">
        <w:rPr>
          <w:rFonts w:ascii="Times New Roman" w:hAnsi="Times New Roman"/>
          <w:sz w:val="20"/>
          <w:szCs w:val="20"/>
        </w:rPr>
        <w:t xml:space="preserve"> list of phone numbers (available on OneSource). In the event of a </w:t>
      </w:r>
      <w:r w:rsidRPr="00091656">
        <w:rPr>
          <w:rFonts w:ascii="Times New Roman" w:hAnsi="Times New Roman"/>
          <w:b/>
          <w:sz w:val="20"/>
          <w:szCs w:val="20"/>
        </w:rPr>
        <w:t>paging system outage</w:t>
      </w:r>
      <w:r w:rsidRPr="00091656">
        <w:rPr>
          <w:rFonts w:ascii="Times New Roman" w:hAnsi="Times New Roman"/>
          <w:sz w:val="20"/>
          <w:szCs w:val="20"/>
        </w:rPr>
        <w:t>, use Haiku/Rover Chat within Epic, internal email, secure email or Cisco Jabber. Contact the hospital operator to request the announcement of Code Blue or STAT pages overhead.</w:t>
      </w:r>
    </w:p>
    <w:p w14:paraId="413D1E20" w14:textId="77777777" w:rsidR="00E23E40" w:rsidRPr="00091656" w:rsidRDefault="00E23E40" w:rsidP="00E23E40">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 xml:space="preserve"> In the event of an </w:t>
      </w:r>
      <w:r w:rsidRPr="00091656">
        <w:rPr>
          <w:rFonts w:ascii="Times New Roman" w:hAnsi="Times New Roman"/>
          <w:b/>
          <w:sz w:val="20"/>
          <w:szCs w:val="20"/>
        </w:rPr>
        <w:t>IHIS outage</w:t>
      </w:r>
      <w:r w:rsidRPr="00091656">
        <w:rPr>
          <w:rFonts w:ascii="Times New Roman" w:hAnsi="Times New Roman"/>
          <w:sz w:val="20"/>
          <w:szCs w:val="20"/>
        </w:rPr>
        <w:t xml:space="preserve"> locate Business Continuity Access (BCA) Downtime computer identified by a label on the computer and/or a red keyboard. The computer must be kept turned on, connected to a local (non- network) printer and both plugged into red emergency outlets.</w:t>
      </w:r>
    </w:p>
    <w:p w14:paraId="60B99ABF" w14:textId="77777777" w:rsidR="00AF798E" w:rsidRPr="00091656" w:rsidRDefault="00E23E40" w:rsidP="00AF798E">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 xml:space="preserve">Locate IHIS Downtime Box. The Downtime Box contains a copy of the </w:t>
      </w:r>
      <w:hyperlink r:id="rId20" w:history="1">
        <w:r w:rsidRPr="00091656">
          <w:rPr>
            <w:rStyle w:val="Hyperlink"/>
            <w:rFonts w:ascii="Times New Roman" w:hAnsi="Times New Roman"/>
            <w:color w:val="auto"/>
            <w:sz w:val="20"/>
            <w:szCs w:val="20"/>
          </w:rPr>
          <w:t>OSUWMC IHIS Downtime Plan</w:t>
        </w:r>
      </w:hyperlink>
      <w:r w:rsidRPr="00091656">
        <w:rPr>
          <w:rFonts w:ascii="Times New Roman" w:hAnsi="Times New Roman"/>
          <w:sz w:val="20"/>
          <w:szCs w:val="20"/>
        </w:rPr>
        <w:t xml:space="preserve">, the Department Downtime Plan, the </w:t>
      </w:r>
      <w:hyperlink r:id="rId21" w:history="1">
        <w:r w:rsidRPr="00091656">
          <w:rPr>
            <w:rStyle w:val="Hyperlink"/>
            <w:rFonts w:ascii="Times New Roman" w:hAnsi="Times New Roman"/>
            <w:color w:val="auto"/>
            <w:sz w:val="20"/>
            <w:szCs w:val="20"/>
          </w:rPr>
          <w:t>IHIS Tip Sheet: Access to IHIS Information During Downtime</w:t>
        </w:r>
      </w:hyperlink>
      <w:r w:rsidRPr="00091656">
        <w:rPr>
          <w:rFonts w:ascii="Times New Roman" w:hAnsi="Times New Roman"/>
          <w:sz w:val="20"/>
          <w:szCs w:val="20"/>
        </w:rPr>
        <w:t xml:space="preserve"> (</w:t>
      </w:r>
      <w:r w:rsidRPr="00091656">
        <w:rPr>
          <w:rFonts w:ascii="Times New Roman" w:hAnsi="Times New Roman"/>
          <w:b/>
          <w:sz w:val="20"/>
          <w:szCs w:val="20"/>
        </w:rPr>
        <w:t>Tip Sheet and Plans available on OneSource</w:t>
      </w:r>
      <w:r w:rsidRPr="00091656">
        <w:rPr>
          <w:rFonts w:ascii="Times New Roman" w:hAnsi="Times New Roman"/>
          <w:sz w:val="20"/>
          <w:szCs w:val="20"/>
        </w:rPr>
        <w:t>) and paper forms required to continue care/services specific to the department. In general, the move to use of paper forms comes when patient care is hindered or IT notifies that the outage will last for an extended period of time.</w:t>
      </w:r>
    </w:p>
    <w:p w14:paraId="4B728B85" w14:textId="77777777" w:rsidR="00AF798E" w:rsidRPr="00091656" w:rsidRDefault="00E23E40" w:rsidP="00AF798E">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IHIS information can be accessed during downtime in three ways: IHIS Downtime (read-only), BCA Report Printing and BCA Web.</w:t>
      </w:r>
    </w:p>
    <w:p w14:paraId="045F4A02" w14:textId="77777777" w:rsidR="00AF798E" w:rsidRPr="00091656" w:rsidRDefault="00E23E40" w:rsidP="00AF798E">
      <w:pPr>
        <w:pStyle w:val="ListParagraph"/>
        <w:numPr>
          <w:ilvl w:val="2"/>
          <w:numId w:val="35"/>
        </w:numPr>
        <w:spacing w:after="0" w:line="360" w:lineRule="auto"/>
        <w:rPr>
          <w:rFonts w:ascii="Times New Roman" w:hAnsi="Times New Roman"/>
          <w:sz w:val="20"/>
          <w:szCs w:val="20"/>
        </w:rPr>
      </w:pPr>
      <w:r w:rsidRPr="00091656">
        <w:rPr>
          <w:rFonts w:ascii="Times New Roman" w:hAnsi="Times New Roman"/>
          <w:sz w:val="20"/>
          <w:szCs w:val="20"/>
        </w:rPr>
        <w:t>IHIS Downtime (read-only) always try accessing this option first as it provides the greatest depth of informat</w:t>
      </w:r>
      <w:r w:rsidR="006268DC">
        <w:rPr>
          <w:rFonts w:ascii="Times New Roman" w:hAnsi="Times New Roman"/>
          <w:sz w:val="20"/>
          <w:szCs w:val="20"/>
        </w:rPr>
        <w:t>ion. This is</w:t>
      </w:r>
      <w:r w:rsidRPr="00091656">
        <w:rPr>
          <w:rFonts w:ascii="Times New Roman" w:hAnsi="Times New Roman"/>
          <w:sz w:val="20"/>
          <w:szCs w:val="20"/>
        </w:rPr>
        <w:t xml:space="preserve"> a near-real-time </w:t>
      </w:r>
      <w:r w:rsidRPr="00091656">
        <w:rPr>
          <w:rFonts w:ascii="Times New Roman" w:hAnsi="Times New Roman"/>
          <w:b/>
          <w:sz w:val="20"/>
          <w:szCs w:val="20"/>
        </w:rPr>
        <w:t>copy</w:t>
      </w:r>
      <w:r w:rsidRPr="00091656">
        <w:rPr>
          <w:rFonts w:ascii="Times New Roman" w:hAnsi="Times New Roman"/>
          <w:sz w:val="20"/>
          <w:szCs w:val="20"/>
        </w:rPr>
        <w:t xml:space="preserve"> of the patient medical record only as up-to-date as the time </w:t>
      </w:r>
      <w:r w:rsidRPr="00091656">
        <w:rPr>
          <w:rFonts w:ascii="Times New Roman" w:hAnsi="Times New Roman"/>
          <w:sz w:val="20"/>
          <w:szCs w:val="20"/>
        </w:rPr>
        <w:lastRenderedPageBreak/>
        <w:t>the system went down. Requires power and the OSUWMC network must be up and running. Access from the start menu by selecting All Programs &gt; IHIS Do</w:t>
      </w:r>
      <w:r w:rsidR="00AF798E" w:rsidRPr="00091656">
        <w:rPr>
          <w:rFonts w:ascii="Times New Roman" w:hAnsi="Times New Roman"/>
          <w:sz w:val="20"/>
          <w:szCs w:val="20"/>
        </w:rPr>
        <w:t xml:space="preserve">wntime (folder) &gt; IHIS Downtime. </w:t>
      </w:r>
      <w:r w:rsidRPr="00091656">
        <w:rPr>
          <w:rFonts w:ascii="Times New Roman" w:hAnsi="Times New Roman"/>
          <w:sz w:val="20"/>
          <w:szCs w:val="20"/>
        </w:rPr>
        <w:t>Alternatively you may access from the OneSource icons. ‘View more’ and scroll to Citrix. Click on the web address. Log in to Citrix. Click on the IHIS Downtime folder and then on the IHIS Downtime icon.</w:t>
      </w:r>
    </w:p>
    <w:p w14:paraId="56A6D64A" w14:textId="77777777" w:rsidR="00AF798E" w:rsidRPr="00091656" w:rsidRDefault="00E23E40" w:rsidP="00AF798E">
      <w:pPr>
        <w:pStyle w:val="ListParagraph"/>
        <w:numPr>
          <w:ilvl w:val="2"/>
          <w:numId w:val="35"/>
        </w:numPr>
        <w:spacing w:after="0" w:line="360" w:lineRule="auto"/>
        <w:rPr>
          <w:rFonts w:ascii="Times New Roman" w:hAnsi="Times New Roman"/>
          <w:sz w:val="20"/>
          <w:szCs w:val="20"/>
        </w:rPr>
      </w:pPr>
      <w:r w:rsidRPr="00091656">
        <w:rPr>
          <w:rFonts w:ascii="Times New Roman" w:hAnsi="Times New Roman"/>
          <w:sz w:val="20"/>
          <w:szCs w:val="20"/>
        </w:rPr>
        <w:t>BCA Report Printing: Used as second option when normal power and/or OSUWMC network/internet/IHIS connectivity is unavailable since it will require time for printing, does not provide as much information. Accessed from the BCA Printing icon located on the BCA computer in each area. The BCA Printing icon may be located on the Start Menu or may appear as an icon along the bottom left of your screen. Inpatient reports that can be printed include: Inpatient Summary – orders/ results/flowsheet info, MAR – 3 day view and a blank MAR Extended Info – progress notes/ H&amp;P/problem list and the Unit Census. Ambulatory reports that can be printed include: DAR (department appointment report) and the Clinical Summary Report.</w:t>
      </w:r>
    </w:p>
    <w:p w14:paraId="5977AB20" w14:textId="77777777" w:rsidR="00AF798E" w:rsidRPr="00091656" w:rsidRDefault="00E23E40" w:rsidP="00AF798E">
      <w:pPr>
        <w:pStyle w:val="ListParagraph"/>
        <w:numPr>
          <w:ilvl w:val="2"/>
          <w:numId w:val="35"/>
        </w:numPr>
        <w:spacing w:after="0" w:line="360" w:lineRule="auto"/>
        <w:rPr>
          <w:rFonts w:ascii="Times New Roman" w:hAnsi="Times New Roman"/>
          <w:sz w:val="20"/>
          <w:szCs w:val="20"/>
        </w:rPr>
      </w:pPr>
      <w:r w:rsidRPr="00091656">
        <w:rPr>
          <w:rFonts w:ascii="Times New Roman" w:hAnsi="Times New Roman"/>
          <w:sz w:val="20"/>
          <w:szCs w:val="20"/>
        </w:rPr>
        <w:t>BCA Web: Available for inpatient only when the OSUWMC network is not available but the internet is available. Provides same reports as BCA Report Printing. Requires power and the internet must be up and running. Accessed from OneSource Applications.</w:t>
      </w:r>
    </w:p>
    <w:p w14:paraId="5EECC716" w14:textId="77777777" w:rsidR="00E23E40" w:rsidRDefault="00E23E40" w:rsidP="00AF798E">
      <w:pPr>
        <w:pStyle w:val="ListParagraph"/>
        <w:numPr>
          <w:ilvl w:val="1"/>
          <w:numId w:val="35"/>
        </w:numPr>
        <w:spacing w:after="0" w:line="360" w:lineRule="auto"/>
        <w:rPr>
          <w:rFonts w:ascii="Times New Roman" w:hAnsi="Times New Roman"/>
          <w:sz w:val="20"/>
          <w:szCs w:val="20"/>
        </w:rPr>
      </w:pPr>
      <w:r w:rsidRPr="00091656">
        <w:rPr>
          <w:rFonts w:ascii="Times New Roman" w:hAnsi="Times New Roman"/>
          <w:sz w:val="20"/>
          <w:szCs w:val="20"/>
        </w:rPr>
        <w:t>Following system recovery: Inpatient - all paper documentation must be sent to medical records for scanning into the electronic record even if the</w:t>
      </w:r>
      <w:r w:rsidR="00AF798E" w:rsidRPr="00091656">
        <w:rPr>
          <w:rFonts w:ascii="Times New Roman" w:hAnsi="Times New Roman"/>
          <w:sz w:val="20"/>
          <w:szCs w:val="20"/>
        </w:rPr>
        <w:t xml:space="preserve"> </w:t>
      </w:r>
      <w:r w:rsidRPr="00091656">
        <w:rPr>
          <w:rFonts w:ascii="Times New Roman" w:hAnsi="Times New Roman"/>
          <w:sz w:val="20"/>
          <w:szCs w:val="20"/>
        </w:rPr>
        <w:t>information was re-entered into IHIS. Ambulatory –paper documentation should be scanned into IHIS as appropriate</w:t>
      </w:r>
      <w:r w:rsidR="00AF798E" w:rsidRPr="00091656">
        <w:rPr>
          <w:rFonts w:ascii="Times New Roman" w:hAnsi="Times New Roman"/>
          <w:sz w:val="20"/>
          <w:szCs w:val="20"/>
        </w:rPr>
        <w:t>.</w:t>
      </w:r>
    </w:p>
    <w:p w14:paraId="3C9E7660" w14:textId="77777777" w:rsidR="00091656" w:rsidRDefault="00091656" w:rsidP="00091656">
      <w:pPr>
        <w:spacing w:line="360" w:lineRule="auto"/>
      </w:pPr>
    </w:p>
    <w:p w14:paraId="2630237C" w14:textId="77777777" w:rsidR="00091656" w:rsidRDefault="00091656" w:rsidP="00091656">
      <w:pPr>
        <w:spacing w:line="360" w:lineRule="auto"/>
      </w:pPr>
    </w:p>
    <w:p w14:paraId="1FCE0106" w14:textId="77777777" w:rsidR="00091656" w:rsidRDefault="00091656" w:rsidP="00091656">
      <w:pPr>
        <w:spacing w:line="360" w:lineRule="auto"/>
      </w:pPr>
    </w:p>
    <w:p w14:paraId="3D0A06C4" w14:textId="77777777" w:rsidR="00091656" w:rsidRDefault="00091656" w:rsidP="00091656">
      <w:pPr>
        <w:spacing w:line="360" w:lineRule="auto"/>
      </w:pPr>
    </w:p>
    <w:p w14:paraId="44B260E6" w14:textId="77777777" w:rsidR="00091656" w:rsidRDefault="00091656" w:rsidP="00091656">
      <w:pPr>
        <w:spacing w:line="360" w:lineRule="auto"/>
      </w:pPr>
    </w:p>
    <w:p w14:paraId="0A3C2D47" w14:textId="77777777" w:rsidR="00091656" w:rsidRDefault="00091656" w:rsidP="00091656">
      <w:pPr>
        <w:spacing w:line="360" w:lineRule="auto"/>
      </w:pPr>
    </w:p>
    <w:p w14:paraId="41A1A87A" w14:textId="77777777" w:rsidR="00091656" w:rsidRDefault="00091656" w:rsidP="00091656">
      <w:pPr>
        <w:spacing w:line="360" w:lineRule="auto"/>
      </w:pPr>
    </w:p>
    <w:p w14:paraId="71C9262F" w14:textId="77777777" w:rsidR="00091656" w:rsidRDefault="00091656" w:rsidP="00091656">
      <w:pPr>
        <w:spacing w:line="360" w:lineRule="auto"/>
      </w:pPr>
    </w:p>
    <w:p w14:paraId="4CCADF6C" w14:textId="77777777" w:rsidR="00091656" w:rsidRDefault="00091656" w:rsidP="00091656">
      <w:pPr>
        <w:spacing w:line="360" w:lineRule="auto"/>
      </w:pPr>
    </w:p>
    <w:p w14:paraId="1DE9FFF0" w14:textId="77777777" w:rsidR="00091656" w:rsidRDefault="00091656" w:rsidP="00091656">
      <w:pPr>
        <w:spacing w:line="360" w:lineRule="auto"/>
      </w:pPr>
    </w:p>
    <w:p w14:paraId="350C5B87" w14:textId="77777777" w:rsidR="00974285" w:rsidRDefault="00974285" w:rsidP="00A064BC">
      <w:pPr>
        <w:spacing w:line="360" w:lineRule="auto"/>
        <w:rPr>
          <w:b/>
        </w:rPr>
      </w:pPr>
      <w:r>
        <w:rPr>
          <w:noProof/>
        </w:rPr>
        <w:lastRenderedPageBreak/>
        <w:drawing>
          <wp:inline distT="0" distB="0" distL="0" distR="0" wp14:anchorId="088C8623" wp14:editId="1202994D">
            <wp:extent cx="6343650" cy="4314825"/>
            <wp:effectExtent l="95250" t="5715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6200C81" w14:textId="77777777" w:rsidR="00974285" w:rsidRPr="00AF798E" w:rsidRDefault="00974285" w:rsidP="00974285">
      <w:pPr>
        <w:jc w:val="center"/>
      </w:pPr>
      <w:r w:rsidRPr="00AF798E">
        <w:t>Labs identified as having no overhead paging and/or inaudible paging systems:</w:t>
      </w:r>
    </w:p>
    <w:p w14:paraId="068C8F20" w14:textId="77777777" w:rsidR="00974285" w:rsidRPr="00AF798E" w:rsidRDefault="00974285" w:rsidP="00974285">
      <w:pPr>
        <w:pStyle w:val="ListParagraph"/>
        <w:spacing w:after="0" w:line="240" w:lineRule="auto"/>
        <w:ind w:left="504"/>
        <w:rPr>
          <w:rFonts w:ascii="Times New Roman" w:hAnsi="Times New Roman"/>
          <w:sz w:val="20"/>
          <w:szCs w:val="20"/>
        </w:rPr>
      </w:pPr>
    </w:p>
    <w:p w14:paraId="595B856E" w14:textId="09336D39" w:rsidR="00974285" w:rsidRPr="00A923B4" w:rsidRDefault="004A530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 xml:space="preserve">Autopsy </w:t>
      </w:r>
      <w:r w:rsidR="00F247B9" w:rsidRPr="00A923B4">
        <w:rPr>
          <w:rFonts w:ascii="Times New Roman" w:hAnsi="Times New Roman"/>
          <w:sz w:val="20"/>
          <w:szCs w:val="20"/>
        </w:rPr>
        <w:t>Suite 614</w:t>
      </w:r>
      <w:r w:rsidR="00974285" w:rsidRPr="00A923B4">
        <w:rPr>
          <w:rFonts w:ascii="Times New Roman" w:hAnsi="Times New Roman"/>
          <w:sz w:val="20"/>
          <w:szCs w:val="20"/>
        </w:rPr>
        <w:t>-247-7485</w:t>
      </w:r>
    </w:p>
    <w:p w14:paraId="483B0D14" w14:textId="5F1060A7" w:rsidR="004A530E" w:rsidRPr="00A923B4" w:rsidRDefault="004A530E" w:rsidP="00A923B4">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UH Molecular Microbiology</w:t>
      </w:r>
      <w:r w:rsidR="00A923B4" w:rsidRPr="00A923B4">
        <w:rPr>
          <w:rFonts w:ascii="Times New Roman" w:hAnsi="Times New Roman"/>
          <w:sz w:val="20"/>
          <w:szCs w:val="20"/>
        </w:rPr>
        <w:t xml:space="preserve"> </w:t>
      </w:r>
      <w:r w:rsidR="00D275C9" w:rsidRPr="00A923B4">
        <w:rPr>
          <w:rFonts w:ascii="Times New Roman" w:hAnsi="Times New Roman"/>
          <w:sz w:val="20"/>
          <w:szCs w:val="20"/>
        </w:rPr>
        <w:t>614-293-2760</w:t>
      </w:r>
    </w:p>
    <w:p w14:paraId="4D3DF920"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BRL 614-247-6388</w:t>
      </w:r>
    </w:p>
    <w:p w14:paraId="5D8B1CEF" w14:textId="77777777" w:rsidR="00974285" w:rsidRPr="00A923B4" w:rsidRDefault="007530D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 xml:space="preserve">Outpatient Care </w:t>
      </w:r>
      <w:r w:rsidR="00974285" w:rsidRPr="00A923B4">
        <w:rPr>
          <w:rFonts w:ascii="Times New Roman" w:hAnsi="Times New Roman"/>
          <w:sz w:val="20"/>
          <w:szCs w:val="20"/>
        </w:rPr>
        <w:t>Gahanna 614-293-6468</w:t>
      </w:r>
    </w:p>
    <w:p w14:paraId="3CE1F4A3"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CPA 614-293-7092</w:t>
      </w:r>
    </w:p>
    <w:p w14:paraId="4372D5B3"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Histology 614-293-3930</w:t>
      </w:r>
    </w:p>
    <w:p w14:paraId="277D0E9E"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IHC 614-293-3915</w:t>
      </w:r>
    </w:p>
    <w:p w14:paraId="03A68E08"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James C431 AP Lab 614-685-3095</w:t>
      </w:r>
    </w:p>
    <w:p w14:paraId="27A37916" w14:textId="77777777" w:rsidR="00974285" w:rsidRPr="00A923B4" w:rsidRDefault="0096284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J</w:t>
      </w:r>
      <w:r w:rsidR="00974285" w:rsidRPr="00A923B4">
        <w:rPr>
          <w:rFonts w:ascii="Times New Roman" w:hAnsi="Times New Roman"/>
          <w:sz w:val="20"/>
          <w:szCs w:val="20"/>
        </w:rPr>
        <w:t>ames Molecular Lab 614-293-0665</w:t>
      </w:r>
    </w:p>
    <w:p w14:paraId="456912F7" w14:textId="6D651272"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Morehouse Tower Lab 614-293-4014</w:t>
      </w:r>
    </w:p>
    <w:p w14:paraId="6B095CA1"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Renal Lab 614-293-9258</w:t>
      </w:r>
    </w:p>
    <w:p w14:paraId="0D734479" w14:textId="77777777" w:rsidR="00974285" w:rsidRPr="00A923B4" w:rsidRDefault="00974285"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Tissue Typing Lab 614-293-8554</w:t>
      </w:r>
    </w:p>
    <w:p w14:paraId="1A1693DA" w14:textId="48818207" w:rsidR="00974285" w:rsidRPr="00A923B4" w:rsidRDefault="00A923B4" w:rsidP="00974285">
      <w:pPr>
        <w:pStyle w:val="ListParagraph"/>
        <w:numPr>
          <w:ilvl w:val="0"/>
          <w:numId w:val="42"/>
        </w:numPr>
        <w:spacing w:after="0" w:line="240" w:lineRule="auto"/>
        <w:ind w:left="504"/>
        <w:contextualSpacing/>
        <w:rPr>
          <w:rFonts w:ascii="Times New Roman" w:hAnsi="Times New Roman"/>
          <w:sz w:val="20"/>
          <w:szCs w:val="20"/>
        </w:rPr>
      </w:pPr>
      <w:r>
        <w:rPr>
          <w:rFonts w:ascii="Times New Roman" w:hAnsi="Times New Roman"/>
          <w:sz w:val="20"/>
          <w:szCs w:val="20"/>
        </w:rPr>
        <w:t xml:space="preserve">Outpatient Care </w:t>
      </w:r>
      <w:r w:rsidR="00974285" w:rsidRPr="00A923B4">
        <w:rPr>
          <w:rFonts w:ascii="Times New Roman" w:hAnsi="Times New Roman"/>
          <w:sz w:val="20"/>
          <w:szCs w:val="20"/>
        </w:rPr>
        <w:t>Upper Arlington 614-293-0252</w:t>
      </w:r>
    </w:p>
    <w:p w14:paraId="6F32C704" w14:textId="77777777" w:rsidR="00D61DBA" w:rsidRPr="00A923B4" w:rsidRDefault="004A530E" w:rsidP="00974285">
      <w:pPr>
        <w:pStyle w:val="ListParagraph"/>
        <w:numPr>
          <w:ilvl w:val="0"/>
          <w:numId w:val="42"/>
        </w:numPr>
        <w:spacing w:after="0" w:line="240" w:lineRule="auto"/>
        <w:ind w:left="504"/>
        <w:contextualSpacing/>
        <w:rPr>
          <w:rFonts w:ascii="Times New Roman" w:hAnsi="Times New Roman"/>
          <w:sz w:val="20"/>
          <w:szCs w:val="20"/>
        </w:rPr>
      </w:pPr>
      <w:r w:rsidRPr="00A923B4">
        <w:rPr>
          <w:rFonts w:ascii="Times New Roman" w:hAnsi="Times New Roman"/>
          <w:sz w:val="20"/>
          <w:szCs w:val="20"/>
        </w:rPr>
        <w:t>Lab Admin Office</w:t>
      </w:r>
      <w:r w:rsidR="00D61DBA" w:rsidRPr="00A923B4">
        <w:rPr>
          <w:rFonts w:ascii="Times New Roman" w:hAnsi="Times New Roman"/>
          <w:sz w:val="20"/>
          <w:szCs w:val="20"/>
        </w:rPr>
        <w:t xml:space="preserve"> 614-293-8673 (M-F 8-4:30p)</w:t>
      </w:r>
    </w:p>
    <w:p w14:paraId="0A09E6D5" w14:textId="77777777" w:rsidR="00974285" w:rsidRPr="00A923B4" w:rsidRDefault="00974285" w:rsidP="00A064BC">
      <w:pPr>
        <w:spacing w:line="360" w:lineRule="auto"/>
        <w:rPr>
          <w:b/>
        </w:rPr>
      </w:pPr>
    </w:p>
    <w:p w14:paraId="38E92EF4" w14:textId="77777777" w:rsidR="00D61DBA" w:rsidRDefault="00D61DBA" w:rsidP="00A064BC">
      <w:pPr>
        <w:spacing w:line="360" w:lineRule="auto"/>
        <w:rPr>
          <w:b/>
        </w:rPr>
      </w:pPr>
    </w:p>
    <w:p w14:paraId="64BB1B9B" w14:textId="77777777" w:rsidR="00D61DBA" w:rsidRDefault="00D61DBA" w:rsidP="00A064BC">
      <w:pPr>
        <w:spacing w:line="360" w:lineRule="auto"/>
        <w:rPr>
          <w:b/>
        </w:rPr>
      </w:pPr>
    </w:p>
    <w:p w14:paraId="791F08C2" w14:textId="77777777" w:rsidR="00D61DBA" w:rsidRDefault="00D61DBA" w:rsidP="00A064BC">
      <w:pPr>
        <w:spacing w:line="360" w:lineRule="auto"/>
        <w:rPr>
          <w:b/>
        </w:rPr>
      </w:pPr>
    </w:p>
    <w:p w14:paraId="369FF98E" w14:textId="77777777" w:rsidR="00AF798E" w:rsidRDefault="00AF798E" w:rsidP="00A064BC">
      <w:pPr>
        <w:spacing w:line="360" w:lineRule="auto"/>
        <w:rPr>
          <w:b/>
        </w:rPr>
      </w:pPr>
    </w:p>
    <w:p w14:paraId="323598D3" w14:textId="77777777" w:rsidR="00A064BC" w:rsidRPr="00A064BC" w:rsidRDefault="00A064BC" w:rsidP="00A064BC">
      <w:pPr>
        <w:spacing w:after="120"/>
        <w:ind w:firstLine="90"/>
        <w:rPr>
          <w:b/>
        </w:rPr>
      </w:pPr>
      <w:bookmarkStart w:id="7" w:name="Table2"/>
      <w:r w:rsidRPr="00A064BC">
        <w:rPr>
          <w:b/>
        </w:rPr>
        <w:lastRenderedPageBreak/>
        <w:t xml:space="preserve">TABLE 2:                                  </w:t>
      </w:r>
      <w:bookmarkEnd w:id="7"/>
      <w:r w:rsidRPr="00A064BC">
        <w:rPr>
          <w:b/>
        </w:rPr>
        <w:t xml:space="preserve">Clinical Laboratories Code Yellow </w:t>
      </w:r>
      <w:r w:rsidR="00AB5007">
        <w:rPr>
          <w:b/>
        </w:rPr>
        <w:t>Assessment</w:t>
      </w:r>
    </w:p>
    <w:p w14:paraId="4D34A121" w14:textId="77777777" w:rsidR="00A064BC" w:rsidRPr="00A064BC" w:rsidRDefault="00A064BC" w:rsidP="00A064BC">
      <w:pPr>
        <w:spacing w:after="120"/>
      </w:pPr>
      <w:r w:rsidRPr="00A064BC">
        <w:t>Person completing form:</w:t>
      </w:r>
      <w:r w:rsidRPr="00A064BC">
        <w:tab/>
        <w:t>__________________________</w:t>
      </w:r>
      <w:r w:rsidRPr="00A064BC">
        <w:tab/>
        <w:t>Date:</w:t>
      </w:r>
      <w:r w:rsidRPr="00A064BC">
        <w:tab/>
        <w:t>___________________</w:t>
      </w:r>
      <w:r w:rsidR="00F233CD">
        <w:t>_</w:t>
      </w:r>
      <w:r w:rsidRPr="00A064BC">
        <w:t>__</w:t>
      </w:r>
    </w:p>
    <w:p w14:paraId="77165DF4" w14:textId="77777777" w:rsidR="00A064BC" w:rsidRPr="00A064BC" w:rsidRDefault="00A064BC" w:rsidP="00A064BC">
      <w:pPr>
        <w:spacing w:after="120"/>
      </w:pPr>
      <w:r w:rsidRPr="00A064BC">
        <w:t>Disaster type:</w:t>
      </w:r>
      <w:r w:rsidRPr="00A064BC">
        <w:tab/>
      </w:r>
      <w:r w:rsidRPr="00A064BC">
        <w:tab/>
        <w:t>________________________</w:t>
      </w:r>
      <w:r w:rsidR="00F233CD">
        <w:t>_______</w:t>
      </w:r>
      <w:r w:rsidRPr="00A064BC">
        <w:t>__</w:t>
      </w:r>
      <w:r w:rsidRPr="00A064BC">
        <w:tab/>
      </w:r>
      <w:r w:rsidR="00F233CD">
        <w:tab/>
      </w:r>
      <w:r w:rsidRPr="00A064BC">
        <w:t>Location: ____________________</w:t>
      </w:r>
    </w:p>
    <w:p w14:paraId="301F5A38" w14:textId="77777777" w:rsidR="00A064BC" w:rsidRPr="00A064BC" w:rsidRDefault="00A064BC" w:rsidP="00A064BC">
      <w:pPr>
        <w:spacing w:after="120"/>
      </w:pPr>
      <w:r w:rsidRPr="00A064BC">
        <w:t>Anticipated # patients:</w:t>
      </w:r>
      <w:r w:rsidRPr="00A064BC">
        <w:tab/>
        <w:t>__________________________</w:t>
      </w:r>
      <w:r>
        <w:rPr>
          <w:noProof/>
        </w:rPr>
        <mc:AlternateContent>
          <mc:Choice Requires="wps">
            <w:drawing>
              <wp:anchor distT="0" distB="0" distL="114300" distR="114300" simplePos="0" relativeHeight="251666432" behindDoc="0" locked="0" layoutInCell="1" allowOverlap="1" wp14:anchorId="08BFD560" wp14:editId="42697268">
                <wp:simplePos x="0" y="0"/>
                <wp:positionH relativeFrom="column">
                  <wp:posOffset>5137785</wp:posOffset>
                </wp:positionH>
                <wp:positionV relativeFrom="paragraph">
                  <wp:posOffset>110490</wp:posOffset>
                </wp:positionV>
                <wp:extent cx="457200" cy="228600"/>
                <wp:effectExtent l="381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75194" w14:textId="77777777" w:rsidR="00B278F5" w:rsidRDefault="00B278F5" w:rsidP="00A064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FD560" id="_x0000_t202" coordsize="21600,21600" o:spt="202" path="m,l,21600r21600,l21600,xe">
                <v:stroke joinstyle="miter"/>
                <v:path gradientshapeok="t" o:connecttype="rect"/>
              </v:shapetype>
              <v:shape id="Text Box 10" o:spid="_x0000_s1026" type="#_x0000_t202" style="position:absolute;margin-left:404.55pt;margin-top:8.7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" stroked="f">
                <v:textbox>
                  <w:txbxContent>
                    <w:p w14:paraId="70F75194" w14:textId="77777777" w:rsidR="00B278F5" w:rsidRDefault="00B278F5" w:rsidP="00A064BC"/>
                  </w:txbxContent>
                </v:textbox>
              </v:shape>
            </w:pict>
          </mc:Fallback>
        </mc:AlternateContent>
      </w:r>
      <w:r w:rsidRPr="00A064BC">
        <w:tab/>
      </w:r>
      <w:r w:rsidR="00F233CD">
        <w:t xml:space="preserve">   </w:t>
      </w:r>
      <w:r w:rsidRPr="00A064BC">
        <w:t>Time: _______________________</w:t>
      </w:r>
    </w:p>
    <w:p w14:paraId="3DD4E47F" w14:textId="77777777" w:rsidR="00A064BC" w:rsidRPr="00A064BC" w:rsidRDefault="00A064BC" w:rsidP="00A064BC">
      <w:pPr>
        <w:spacing w:after="120"/>
      </w:pPr>
      <w:r w:rsidRPr="00A064BC">
        <w:tab/>
      </w:r>
      <w:r w:rsidRPr="00A064BC">
        <w:tab/>
      </w:r>
      <w:r w:rsidRPr="00A064BC">
        <w:tab/>
      </w:r>
      <w:r w:rsidRPr="00A064BC">
        <w:tab/>
      </w:r>
      <w:r w:rsidRPr="00A064BC">
        <w:tab/>
      </w:r>
      <w:r w:rsidRPr="00A064BC">
        <w:tab/>
      </w:r>
      <w:r w:rsidRPr="00A064BC">
        <w:tab/>
      </w:r>
      <w:r w:rsidRPr="00A064BC">
        <w:tab/>
      </w:r>
      <w:r w:rsidRPr="00A064BC">
        <w:tab/>
      </w:r>
      <w:r w:rsidRPr="00A064BC">
        <w:tab/>
      </w:r>
      <w:r w:rsidRPr="00A064BC">
        <w:tab/>
      </w:r>
      <w:r w:rsidRPr="00A064BC">
        <w:tab/>
      </w:r>
    </w:p>
    <w:p w14:paraId="2B4EA0EC" w14:textId="77777777" w:rsidR="00A064BC" w:rsidRPr="00A064BC" w:rsidRDefault="00A064BC" w:rsidP="00A064BC">
      <w:pPr>
        <w:numPr>
          <w:ilvl w:val="0"/>
          <w:numId w:val="22"/>
        </w:numPr>
        <w:spacing w:line="360" w:lineRule="auto"/>
        <w:ind w:left="0"/>
      </w:pPr>
      <w:r w:rsidRPr="00A064BC">
        <w:t>Identify staff on-site:</w:t>
      </w:r>
      <w:r w:rsidRPr="00A064BC">
        <w:tab/>
      </w:r>
      <w:r w:rsidRPr="00A064BC">
        <w:tab/>
      </w:r>
      <w:r w:rsidRPr="00A064BC">
        <w:tab/>
      </w:r>
      <w:r w:rsidRPr="00A064BC">
        <w:tab/>
      </w:r>
      <w:r w:rsidRPr="00A064BC">
        <w:tab/>
      </w:r>
    </w:p>
    <w:p w14:paraId="02804DD6" w14:textId="77777777" w:rsidR="00A064BC" w:rsidRPr="00A064BC" w:rsidRDefault="00A064BC" w:rsidP="00A064BC">
      <w:pPr>
        <w:numPr>
          <w:ilvl w:val="0"/>
          <w:numId w:val="43"/>
        </w:numPr>
        <w:spacing w:line="360" w:lineRule="auto"/>
        <w:ind w:left="720"/>
        <w:rPr>
          <w:b/>
        </w:rPr>
      </w:pPr>
      <w:r w:rsidRPr="00A064BC">
        <w:t xml:space="preserve"># of personnel on site:  </w:t>
      </w:r>
      <w:r w:rsidR="00AB5007">
        <w:t>______________________</w:t>
      </w:r>
      <w:r w:rsidRPr="00A064BC">
        <w:t>_______________________</w:t>
      </w:r>
      <w:r w:rsidR="00200A93">
        <w:t>_________</w:t>
      </w:r>
      <w:r w:rsidRPr="00A064BC">
        <w:t>_______</w:t>
      </w:r>
    </w:p>
    <w:p w14:paraId="0F36C4E4" w14:textId="77777777" w:rsidR="006813B3" w:rsidRPr="006813B3" w:rsidRDefault="00A064BC" w:rsidP="006813B3">
      <w:pPr>
        <w:pStyle w:val="BodyTextIndent"/>
        <w:numPr>
          <w:ilvl w:val="1"/>
          <w:numId w:val="48"/>
        </w:numPr>
        <w:spacing w:line="360" w:lineRule="auto"/>
        <w:rPr>
          <w:u w:val="single"/>
        </w:rPr>
      </w:pPr>
      <w:r w:rsidRPr="00A064BC">
        <w:t>Complete Code Yellow call list</w:t>
      </w:r>
      <w:r w:rsidR="00F67562">
        <w:t xml:space="preserve"> &amp; email to </w:t>
      </w:r>
      <w:hyperlink r:id="rId27" w:history="1">
        <w:r w:rsidR="006813B3" w:rsidRPr="00E455A1">
          <w:rPr>
            <w:rStyle w:val="Hyperlink"/>
          </w:rPr>
          <w:t>pathologylabcomplaince@osumc.edu</w:t>
        </w:r>
      </w:hyperlink>
      <w:r w:rsidR="006813B3">
        <w:t xml:space="preserve"> or M-F 7-4:30 pm </w:t>
      </w:r>
    </w:p>
    <w:p w14:paraId="432C1082" w14:textId="77777777" w:rsidR="006813B3" w:rsidRPr="006813B3" w:rsidRDefault="006813B3" w:rsidP="006813B3">
      <w:pPr>
        <w:pStyle w:val="BodyTextIndent"/>
        <w:numPr>
          <w:ilvl w:val="1"/>
          <w:numId w:val="48"/>
        </w:numPr>
        <w:spacing w:line="360" w:lineRule="auto"/>
        <w:rPr>
          <w:u w:val="single"/>
        </w:rPr>
      </w:pPr>
      <w:r>
        <w:t>M-F 4:30-p-7am, Sat/Sun and holidays fax sheets to Lab CPA 614-293-0545</w:t>
      </w:r>
    </w:p>
    <w:p w14:paraId="0C82261E" w14:textId="77777777" w:rsidR="006813B3" w:rsidRPr="006813B3" w:rsidRDefault="006813B3" w:rsidP="006813B3">
      <w:pPr>
        <w:pStyle w:val="BodyTextIndent"/>
        <w:spacing w:line="360" w:lineRule="auto"/>
        <w:ind w:left="360"/>
        <w:rPr>
          <w:u w:val="single"/>
        </w:rPr>
      </w:pPr>
      <w:r>
        <w:tab/>
      </w:r>
      <w:r>
        <w:tab/>
      </w:r>
      <w:r>
        <w:tab/>
      </w:r>
      <w:r w:rsidRPr="00F67562">
        <w:t>(</w:t>
      </w:r>
      <w:r w:rsidR="007530DE" w:rsidRPr="00F67562">
        <w:t>Make</w:t>
      </w:r>
      <w:r w:rsidRPr="00F67562">
        <w:t xml:space="preserve"> a copy and send information</w:t>
      </w:r>
      <w:r>
        <w:t xml:space="preserve"> that</w:t>
      </w:r>
      <w:r w:rsidRPr="00F67562">
        <w:t xml:space="preserve"> is available with 15 minutes and continue </w:t>
      </w:r>
      <w:r>
        <w:t>calling staff</w:t>
      </w:r>
      <w:r w:rsidRPr="00F67562">
        <w:t>)</w:t>
      </w:r>
    </w:p>
    <w:p w14:paraId="77FD0D09" w14:textId="77777777" w:rsidR="00A064BC" w:rsidRPr="00A064BC" w:rsidRDefault="00A064BC" w:rsidP="00A064BC">
      <w:pPr>
        <w:numPr>
          <w:ilvl w:val="0"/>
          <w:numId w:val="11"/>
        </w:numPr>
        <w:spacing w:line="360" w:lineRule="auto"/>
        <w:ind w:left="0"/>
      </w:pPr>
      <w:r w:rsidRPr="00A064BC">
        <w:t>Notify lab department manager:  ______________________________</w:t>
      </w:r>
      <w:r w:rsidR="00200A93">
        <w:t>_________________________</w:t>
      </w:r>
      <w:r w:rsidRPr="00A064BC">
        <w:t>_____</w:t>
      </w:r>
    </w:p>
    <w:p w14:paraId="41E9FEB1" w14:textId="77777777" w:rsidR="00A064BC" w:rsidRPr="00A064BC" w:rsidRDefault="00A064BC" w:rsidP="00A064BC">
      <w:pPr>
        <w:numPr>
          <w:ilvl w:val="0"/>
          <w:numId w:val="45"/>
        </w:numPr>
        <w:spacing w:line="360" w:lineRule="auto"/>
        <w:ind w:left="0"/>
        <w:contextualSpacing/>
      </w:pPr>
      <w:r w:rsidRPr="00A064BC">
        <w:t>Additional # of staff needed:  ___________________________</w:t>
      </w:r>
      <w:r w:rsidR="00200A93">
        <w:t>____________________________</w:t>
      </w:r>
      <w:r w:rsidRPr="00A064BC">
        <w:t>________</w:t>
      </w:r>
    </w:p>
    <w:p w14:paraId="48DC9FD8" w14:textId="77777777" w:rsidR="00A064BC" w:rsidRPr="00A064BC" w:rsidRDefault="00A064BC" w:rsidP="00A064BC">
      <w:pPr>
        <w:numPr>
          <w:ilvl w:val="0"/>
          <w:numId w:val="46"/>
        </w:numPr>
        <w:spacing w:line="360" w:lineRule="auto"/>
        <w:ind w:left="648"/>
        <w:contextualSpacing/>
      </w:pPr>
      <w:r w:rsidRPr="00A064BC">
        <w:t xml:space="preserve">Staff Contacted: </w:t>
      </w:r>
      <w:r w:rsidR="00200A93">
        <w:t xml:space="preserve"> </w:t>
      </w:r>
      <w:r w:rsidRPr="00A064BC">
        <w:t>______________________________</w:t>
      </w:r>
      <w:r w:rsidR="00200A93">
        <w:t>________________________________</w:t>
      </w:r>
      <w:r w:rsidRPr="00A064BC">
        <w:t>_____</w:t>
      </w:r>
    </w:p>
    <w:p w14:paraId="52ED0F9D" w14:textId="77777777" w:rsidR="00A064BC" w:rsidRPr="00A064BC" w:rsidRDefault="00200A93" w:rsidP="00A064BC">
      <w:pPr>
        <w:numPr>
          <w:ilvl w:val="0"/>
          <w:numId w:val="47"/>
        </w:numPr>
        <w:spacing w:line="360" w:lineRule="auto"/>
        <w:ind w:left="648"/>
        <w:contextualSpacing/>
      </w:pPr>
      <w:r>
        <w:t xml:space="preserve">Expected Time of Arrival: </w:t>
      </w:r>
      <w:r w:rsidR="00A064BC" w:rsidRPr="00A064BC">
        <w:t>________________________</w:t>
      </w:r>
      <w:r>
        <w:t>_______________________</w:t>
      </w:r>
      <w:r w:rsidR="00A064BC" w:rsidRPr="00A064BC">
        <w:t>__</w:t>
      </w:r>
      <w:r>
        <w:t>_</w:t>
      </w:r>
      <w:r w:rsidR="00A064BC" w:rsidRPr="00A064BC">
        <w:t>_________</w:t>
      </w:r>
    </w:p>
    <w:p w14:paraId="6B7CD452" w14:textId="77777777" w:rsidR="00A064BC" w:rsidRPr="00A064BC" w:rsidRDefault="00A064BC" w:rsidP="00200A93">
      <w:pPr>
        <w:numPr>
          <w:ilvl w:val="0"/>
          <w:numId w:val="12"/>
        </w:numPr>
        <w:spacing w:line="360" w:lineRule="auto"/>
        <w:ind w:left="0"/>
      </w:pPr>
      <w:r w:rsidRPr="00A064BC">
        <w:t>Reassign personnel to:</w:t>
      </w:r>
      <w:r w:rsidRPr="00A064BC">
        <w:tab/>
        <w:t xml:space="preserve">  ________________________</w:t>
      </w:r>
      <w:r w:rsidR="00200A93">
        <w:t>______________________</w:t>
      </w:r>
      <w:r w:rsidRPr="00A064BC">
        <w:t>_______</w:t>
      </w:r>
      <w:r w:rsidR="00200A93">
        <w:t>__________</w:t>
      </w:r>
      <w:r w:rsidRPr="00A064BC">
        <w:t>____</w:t>
      </w:r>
    </w:p>
    <w:p w14:paraId="2EEA4946" w14:textId="77777777" w:rsidR="00200A93" w:rsidRDefault="00200A93" w:rsidP="00A064BC">
      <w:pPr>
        <w:spacing w:line="360" w:lineRule="auto"/>
        <w:ind w:firstLine="720"/>
        <w:rPr>
          <w:b/>
        </w:rPr>
      </w:pPr>
    </w:p>
    <w:p w14:paraId="6D09C317" w14:textId="77777777" w:rsidR="006813B3" w:rsidRDefault="006813B3" w:rsidP="00A064BC">
      <w:pPr>
        <w:spacing w:line="360" w:lineRule="auto"/>
        <w:ind w:firstLine="720"/>
        <w:rPr>
          <w:b/>
        </w:rPr>
      </w:pPr>
    </w:p>
    <w:p w14:paraId="2A8E4032" w14:textId="77777777" w:rsidR="00A064BC" w:rsidRPr="00A064BC" w:rsidRDefault="00A064BC" w:rsidP="00200A93">
      <w:pPr>
        <w:spacing w:line="360" w:lineRule="auto"/>
        <w:ind w:firstLine="720"/>
      </w:pPr>
      <w:r w:rsidRPr="00A064BC">
        <w:rPr>
          <w:b/>
        </w:rPr>
        <w:t xml:space="preserve">Primary Services Divisions </w:t>
      </w:r>
      <w:r w:rsidRPr="00A064BC">
        <w:rPr>
          <w:b/>
          <w:u w:val="single"/>
        </w:rPr>
        <w:t>only</w:t>
      </w:r>
      <w:r w:rsidRPr="00A064BC">
        <w:rPr>
          <w:u w:val="single"/>
        </w:rPr>
        <w:t>:</w:t>
      </w:r>
    </w:p>
    <w:p w14:paraId="2E4174F0" w14:textId="77777777" w:rsidR="00A064BC" w:rsidRPr="00A064BC" w:rsidRDefault="00A064BC" w:rsidP="00A064BC">
      <w:pPr>
        <w:spacing w:line="360" w:lineRule="auto"/>
        <w:ind w:firstLine="360"/>
      </w:pPr>
      <w:r>
        <w:rPr>
          <w:b/>
          <w:noProof/>
        </w:rPr>
        <mc:AlternateContent>
          <mc:Choice Requires="wps">
            <w:drawing>
              <wp:anchor distT="0" distB="0" distL="114300" distR="114300" simplePos="0" relativeHeight="251667456" behindDoc="0" locked="0" layoutInCell="1" allowOverlap="1" wp14:anchorId="6256D1E7" wp14:editId="37BF67C1">
                <wp:simplePos x="0" y="0"/>
                <wp:positionH relativeFrom="column">
                  <wp:posOffset>-209550</wp:posOffset>
                </wp:positionH>
                <wp:positionV relativeFrom="paragraph">
                  <wp:posOffset>24130</wp:posOffset>
                </wp:positionV>
                <wp:extent cx="5876925" cy="10287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28700"/>
                        </a:xfrm>
                        <a:prstGeom prst="rect">
                          <a:avLst/>
                        </a:prstGeom>
                        <a:solidFill>
                          <a:srgbClr val="FFFFFF"/>
                        </a:solidFill>
                        <a:ln w="9525">
                          <a:solidFill>
                            <a:srgbClr val="000000"/>
                          </a:solidFill>
                          <a:miter lim="800000"/>
                          <a:headEnd/>
                          <a:tailEnd/>
                        </a:ln>
                      </wps:spPr>
                      <wps:txbx>
                        <w:txbxContent>
                          <w:p w14:paraId="6701F515" w14:textId="77777777" w:rsidR="00B278F5" w:rsidRDefault="00B278F5" w:rsidP="00A064BC">
                            <w:r>
                              <w:t xml:space="preserve">Verify </w:t>
                            </w:r>
                            <w:r w:rsidRPr="000541BD">
                              <w:rPr>
                                <w:b/>
                              </w:rPr>
                              <w:t>Instruments Operational</w:t>
                            </w:r>
                          </w:p>
                          <w:p w14:paraId="51240796" w14:textId="77777777" w:rsidR="00B278F5" w:rsidRDefault="00B278F5" w:rsidP="00A064BC">
                            <w:r>
                              <w:t>For large number of test requests:</w:t>
                            </w:r>
                            <w:r>
                              <w:tab/>
                              <w:t xml:space="preserve"> ____________________________________________________________</w:t>
                            </w:r>
                          </w:p>
                          <w:p w14:paraId="6E43E0FA" w14:textId="77777777" w:rsidR="00B278F5" w:rsidRDefault="00B278F5" w:rsidP="00A064BC">
                            <w:r>
                              <w:t>________________________________________________________________________________________</w:t>
                            </w:r>
                          </w:p>
                          <w:p w14:paraId="3D1ACEB5" w14:textId="77777777" w:rsidR="00B278F5" w:rsidRDefault="00B278F5" w:rsidP="00A064BC">
                            <w:r>
                              <w:t xml:space="preserve">Verify sufficient </w:t>
                            </w:r>
                            <w:r w:rsidRPr="000541BD">
                              <w:rPr>
                                <w:b/>
                              </w:rPr>
                              <w:t>Reagents</w:t>
                            </w:r>
                            <w:r>
                              <w:t xml:space="preserve"> immediately available for anticipated testing: thawed, room temp, calibrated,</w:t>
                            </w:r>
                          </w:p>
                          <w:p w14:paraId="4878C135" w14:textId="77777777" w:rsidR="00B278F5" w:rsidRDefault="00B278F5" w:rsidP="00A064BC">
                            <w:r>
                              <w:t>QC run, etc.</w:t>
                            </w:r>
                            <w:r>
                              <w:tab/>
                              <w:t xml:space="preserve"> _____________________________________________________________________________</w:t>
                            </w:r>
                          </w:p>
                          <w:p w14:paraId="5B98E4B8" w14:textId="77777777" w:rsidR="00B278F5" w:rsidRPr="000541BD" w:rsidRDefault="00B278F5" w:rsidP="00A064BC">
                            <w:r>
                              <w:t>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D1E7" id="Text Box 9" o:spid="_x0000_s1027" type="#_x0000_t202" style="position:absolute;left:0;text-align:left;margin-left:-16.5pt;margin-top:1.9pt;width:462.7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">
                <v:textbox>
                  <w:txbxContent>
                    <w:p w14:paraId="6701F515" w14:textId="77777777" w:rsidR="00B278F5" w:rsidRDefault="00B278F5" w:rsidP="00A064BC">
                      <w:r>
                        <w:t xml:space="preserve">Verify </w:t>
                      </w:r>
                      <w:r w:rsidRPr="000541BD">
                        <w:rPr>
                          <w:b/>
                        </w:rPr>
                        <w:t>Instruments Operational</w:t>
                      </w:r>
                    </w:p>
                    <w:p w14:paraId="51240796" w14:textId="77777777" w:rsidR="00B278F5" w:rsidRDefault="00B278F5" w:rsidP="00A064BC">
                      <w:r>
                        <w:t>For large number of test requests:</w:t>
                      </w:r>
                      <w:r>
                        <w:tab/>
                        <w:t xml:space="preserve"> ____________________________________________________________</w:t>
                      </w:r>
                    </w:p>
                    <w:p w14:paraId="6E43E0FA" w14:textId="77777777" w:rsidR="00B278F5" w:rsidRDefault="00B278F5" w:rsidP="00A064BC">
                      <w:r>
                        <w:t>________________________________________________________________________________________</w:t>
                      </w:r>
                    </w:p>
                    <w:p w14:paraId="3D1ACEB5" w14:textId="77777777" w:rsidR="00B278F5" w:rsidRDefault="00B278F5" w:rsidP="00A064BC">
                      <w:r>
                        <w:t xml:space="preserve">Verify sufficient </w:t>
                      </w:r>
                      <w:r w:rsidRPr="000541BD">
                        <w:rPr>
                          <w:b/>
                        </w:rPr>
                        <w:t>Reagents</w:t>
                      </w:r>
                      <w:r>
                        <w:t xml:space="preserve"> immediately available for anticipated testing: thawed, room temp, calibrated,</w:t>
                      </w:r>
                    </w:p>
                    <w:p w14:paraId="4878C135" w14:textId="77777777" w:rsidR="00B278F5" w:rsidRDefault="00B278F5" w:rsidP="00A064BC">
                      <w:r>
                        <w:t>QC run, etc.</w:t>
                      </w:r>
                      <w:r>
                        <w:tab/>
                        <w:t xml:space="preserve"> _____________________________________________________________________________</w:t>
                      </w:r>
                    </w:p>
                    <w:p w14:paraId="5B98E4B8" w14:textId="77777777" w:rsidR="00B278F5" w:rsidRPr="000541BD" w:rsidRDefault="00B278F5" w:rsidP="00A064BC">
                      <w:r>
                        <w:t>________________________________________________________________________________________</w:t>
                      </w:r>
                    </w:p>
                  </w:txbxContent>
                </v:textbox>
              </v:shape>
            </w:pict>
          </mc:Fallback>
        </mc:AlternateContent>
      </w:r>
    </w:p>
    <w:p w14:paraId="202FEC90" w14:textId="77777777" w:rsidR="00A064BC" w:rsidRPr="00A064BC" w:rsidRDefault="00A064BC" w:rsidP="00A064BC">
      <w:pPr>
        <w:spacing w:line="360" w:lineRule="auto"/>
      </w:pPr>
    </w:p>
    <w:p w14:paraId="69930DD4" w14:textId="77777777" w:rsidR="00A064BC" w:rsidRPr="00A064BC" w:rsidRDefault="00A064BC" w:rsidP="00A064BC">
      <w:pPr>
        <w:spacing w:line="360" w:lineRule="auto"/>
        <w:jc w:val="center"/>
      </w:pPr>
    </w:p>
    <w:p w14:paraId="49865CBA" w14:textId="77777777" w:rsidR="00A064BC" w:rsidRPr="00A064BC" w:rsidRDefault="00A064BC" w:rsidP="00A064BC">
      <w:pPr>
        <w:spacing w:line="360" w:lineRule="auto"/>
        <w:jc w:val="center"/>
      </w:pPr>
    </w:p>
    <w:p w14:paraId="42A015D3" w14:textId="77777777" w:rsidR="00A064BC" w:rsidRPr="00A064BC" w:rsidRDefault="00A064BC" w:rsidP="00A064BC">
      <w:pPr>
        <w:spacing w:line="360" w:lineRule="auto"/>
        <w:jc w:val="center"/>
      </w:pPr>
    </w:p>
    <w:p w14:paraId="127219B8" w14:textId="77777777" w:rsidR="00A064BC" w:rsidRPr="00A064BC" w:rsidRDefault="00A064BC" w:rsidP="00A064BC">
      <w:pPr>
        <w:numPr>
          <w:ilvl w:val="0"/>
          <w:numId w:val="13"/>
        </w:numPr>
        <w:spacing w:line="360" w:lineRule="auto"/>
        <w:ind w:left="0"/>
      </w:pPr>
      <w:r w:rsidRPr="00A064BC">
        <w:t xml:space="preserve">Discontinue </w:t>
      </w:r>
      <w:r w:rsidRPr="00A064BC">
        <w:rPr>
          <w:b/>
        </w:rPr>
        <w:t>routine services</w:t>
      </w:r>
      <w:r w:rsidRPr="00A064BC">
        <w:t xml:space="preserve"> as needed:</w:t>
      </w:r>
      <w:r w:rsidRPr="00A064BC">
        <w:tab/>
      </w:r>
      <w:r w:rsidR="00F233CD">
        <w:t>__</w:t>
      </w:r>
      <w:r w:rsidRPr="00A064BC">
        <w:t>________________________________</w:t>
      </w:r>
      <w:r w:rsidR="00F233CD">
        <w:t>__________________</w:t>
      </w:r>
      <w:r w:rsidRPr="00A064BC">
        <w:t>___</w:t>
      </w:r>
      <w:r w:rsidRPr="00A064BC">
        <w:tab/>
      </w:r>
    </w:p>
    <w:p w14:paraId="3E51680F" w14:textId="77777777" w:rsidR="00A064BC" w:rsidRPr="00A064BC" w:rsidRDefault="00A064BC" w:rsidP="00A064BC">
      <w:pPr>
        <w:numPr>
          <w:ilvl w:val="0"/>
          <w:numId w:val="13"/>
        </w:numPr>
        <w:spacing w:line="360" w:lineRule="auto"/>
        <w:ind w:left="0"/>
      </w:pPr>
      <w:r w:rsidRPr="00A064BC">
        <w:t xml:space="preserve">Note when </w:t>
      </w:r>
      <w:r w:rsidRPr="00A064BC">
        <w:rPr>
          <w:b/>
        </w:rPr>
        <w:t xml:space="preserve">“Code Yellow—All Clear”: </w:t>
      </w:r>
      <w:r w:rsidRPr="00A064BC">
        <w:rPr>
          <w:b/>
        </w:rPr>
        <w:tab/>
        <w:t>______________________________</w:t>
      </w:r>
      <w:r w:rsidR="00F233CD">
        <w:rPr>
          <w:b/>
        </w:rPr>
        <w:t>__________________</w:t>
      </w:r>
      <w:r w:rsidRPr="00A064BC">
        <w:rPr>
          <w:b/>
        </w:rPr>
        <w:t>_______</w:t>
      </w:r>
    </w:p>
    <w:p w14:paraId="5411D479" w14:textId="77777777" w:rsidR="00A064BC" w:rsidRPr="00A064BC" w:rsidRDefault="00A064BC" w:rsidP="00A064BC">
      <w:pPr>
        <w:numPr>
          <w:ilvl w:val="0"/>
          <w:numId w:val="13"/>
        </w:numPr>
        <w:spacing w:line="360" w:lineRule="auto"/>
        <w:ind w:left="0"/>
      </w:pPr>
      <w:r w:rsidRPr="00A064BC">
        <w:t>Notify on-site staff “all-clear”; cancel any re-called staff not regularly scheduled:  ______</w:t>
      </w:r>
      <w:r w:rsidR="00F233CD">
        <w:t>_____________</w:t>
      </w:r>
      <w:r w:rsidRPr="00A064BC">
        <w:t>________</w:t>
      </w:r>
    </w:p>
    <w:p w14:paraId="4B111BAB" w14:textId="77777777" w:rsidR="00A064BC" w:rsidRPr="00A064BC" w:rsidRDefault="00A064BC" w:rsidP="00A064BC">
      <w:pPr>
        <w:numPr>
          <w:ilvl w:val="0"/>
          <w:numId w:val="14"/>
        </w:numPr>
        <w:spacing w:line="360" w:lineRule="auto"/>
        <w:ind w:left="0"/>
      </w:pPr>
      <w:r w:rsidRPr="00A064BC">
        <w:t>Comments:  ___________________________________________________________________________________</w:t>
      </w:r>
    </w:p>
    <w:p w14:paraId="6A5F56AB" w14:textId="77777777" w:rsidR="00A064BC" w:rsidRPr="00A064BC" w:rsidRDefault="00A064BC" w:rsidP="00A064BC">
      <w:pPr>
        <w:spacing w:line="360" w:lineRule="auto"/>
      </w:pPr>
      <w:r w:rsidRPr="00A064BC">
        <w:t>_____________________________________________________________________________________________</w:t>
      </w:r>
    </w:p>
    <w:p w14:paraId="668CDF5F" w14:textId="77777777" w:rsidR="00A064BC" w:rsidRPr="00A064BC" w:rsidRDefault="00A064BC" w:rsidP="00A064BC">
      <w:pPr>
        <w:spacing w:line="360" w:lineRule="auto"/>
      </w:pPr>
      <w:r w:rsidRPr="00A064BC">
        <w:t>_____________________________________________________________________________________________</w:t>
      </w:r>
      <w:r w:rsidRPr="00A064BC">
        <w:tab/>
      </w:r>
    </w:p>
    <w:p w14:paraId="45622603" w14:textId="77777777" w:rsidR="00A064BC" w:rsidRPr="00A064BC" w:rsidRDefault="00A064BC" w:rsidP="00A064BC">
      <w:pPr>
        <w:numPr>
          <w:ilvl w:val="0"/>
          <w:numId w:val="14"/>
        </w:numPr>
        <w:spacing w:line="360" w:lineRule="auto"/>
        <w:ind w:left="0"/>
      </w:pPr>
      <w:r w:rsidRPr="00A064BC">
        <w:t>Debriefing: ___________________________________________________________________________________</w:t>
      </w:r>
    </w:p>
    <w:p w14:paraId="61592D82" w14:textId="77777777" w:rsidR="00A064BC" w:rsidRPr="00A064BC" w:rsidRDefault="00A064BC" w:rsidP="00A064BC">
      <w:pPr>
        <w:spacing w:line="360" w:lineRule="auto"/>
      </w:pPr>
      <w:r w:rsidRPr="00A064BC">
        <w:t>_____________________________________________________________________________________________</w:t>
      </w:r>
    </w:p>
    <w:p w14:paraId="3533CE10" w14:textId="77777777" w:rsidR="00A064BC" w:rsidRPr="00A064BC" w:rsidRDefault="00A064BC" w:rsidP="00A064BC">
      <w:pPr>
        <w:spacing w:line="360" w:lineRule="auto"/>
      </w:pPr>
      <w:r w:rsidRPr="00A064BC">
        <w:t>_____________________________________________________________________________________________</w:t>
      </w:r>
    </w:p>
    <w:p w14:paraId="1F74FCA1" w14:textId="77777777" w:rsidR="00A064BC" w:rsidRPr="00A064BC" w:rsidRDefault="00A064BC" w:rsidP="00A064BC">
      <w:pPr>
        <w:rPr>
          <w:rFonts w:ascii="Wingdings 2" w:hAnsi="Wingdings 2"/>
        </w:rPr>
      </w:pPr>
    </w:p>
    <w:p w14:paraId="660C6488" w14:textId="77777777" w:rsidR="00A064BC" w:rsidRPr="00A064BC" w:rsidRDefault="00A064BC" w:rsidP="00A064BC">
      <w:pPr>
        <w:rPr>
          <w:rFonts w:ascii="Wingdings 2" w:hAnsi="Wingdings 2"/>
        </w:rPr>
      </w:pPr>
    </w:p>
    <w:p w14:paraId="0479B084" w14:textId="77777777" w:rsidR="00A064BC" w:rsidRDefault="00A064BC" w:rsidP="00A064BC">
      <w:pPr>
        <w:rPr>
          <w:rFonts w:ascii="Wingdings 2" w:hAnsi="Wingdings 2"/>
        </w:rPr>
      </w:pPr>
    </w:p>
    <w:p w14:paraId="4B757C23" w14:textId="77777777" w:rsidR="00727563" w:rsidRDefault="00727563" w:rsidP="00A064BC">
      <w:pPr>
        <w:rPr>
          <w:rFonts w:ascii="Wingdings 2" w:hAnsi="Wingdings 2"/>
        </w:rPr>
      </w:pPr>
    </w:p>
    <w:p w14:paraId="75282FCA" w14:textId="77777777" w:rsidR="00727563" w:rsidRDefault="00727563" w:rsidP="00A064BC">
      <w:pPr>
        <w:rPr>
          <w:rFonts w:ascii="Wingdings 2" w:hAnsi="Wingdings 2"/>
        </w:rPr>
      </w:pPr>
    </w:p>
    <w:p w14:paraId="21BE59DC" w14:textId="77777777" w:rsidR="00727563" w:rsidRDefault="00727563" w:rsidP="00A064BC">
      <w:pPr>
        <w:rPr>
          <w:rFonts w:ascii="Wingdings 2" w:hAnsi="Wingdings 2"/>
        </w:rPr>
      </w:pPr>
    </w:p>
    <w:p w14:paraId="1E8A21F8" w14:textId="77777777" w:rsidR="00727563" w:rsidRDefault="00727563" w:rsidP="00A064BC">
      <w:pPr>
        <w:rPr>
          <w:rFonts w:ascii="Wingdings 2" w:hAnsi="Wingdings 2"/>
        </w:rPr>
      </w:pPr>
    </w:p>
    <w:p w14:paraId="3445E0CA" w14:textId="77777777" w:rsidR="00F233CD" w:rsidRDefault="00F233CD" w:rsidP="00A064BC">
      <w:pPr>
        <w:rPr>
          <w:rFonts w:ascii="Wingdings 2" w:hAnsi="Wingdings 2"/>
        </w:rPr>
      </w:pPr>
    </w:p>
    <w:p w14:paraId="77CD79F9" w14:textId="77777777" w:rsidR="00A064BC" w:rsidRPr="00A064BC" w:rsidRDefault="00A064BC" w:rsidP="00A064BC">
      <w:r w:rsidRPr="00A064BC">
        <w:rPr>
          <w:rFonts w:ascii="Wingdings 2" w:hAnsi="Wingdings 2"/>
        </w:rPr>
        <w:tab/>
      </w:r>
      <w:r w:rsidRPr="00A064BC">
        <w:rPr>
          <w:rFonts w:ascii="Wingdings 2" w:hAnsi="Wingdings 2"/>
        </w:rPr>
        <w:tab/>
      </w:r>
      <w:r w:rsidRPr="00A064BC">
        <w:rPr>
          <w:rFonts w:ascii="Wingdings 2" w:hAnsi="Wingdings 2"/>
        </w:rPr>
        <w:tab/>
      </w:r>
      <w:r w:rsidRPr="00A064BC">
        <w:rPr>
          <w:rFonts w:ascii="Wingdings 2" w:hAnsi="Wingdings 2"/>
        </w:rPr>
        <w:t></w:t>
      </w:r>
      <w:r w:rsidRPr="00A064BC">
        <w:rPr>
          <w:rFonts w:ascii="Wingdings 2" w:hAnsi="Wingdings 2"/>
        </w:rPr>
        <w:t></w:t>
      </w:r>
      <w:r w:rsidRPr="00A064BC">
        <w:rPr>
          <w:rFonts w:ascii="Wingdings 2" w:hAnsi="Wingdings 2"/>
        </w:rPr>
        <w:t></w:t>
      </w:r>
      <w:r>
        <w:rPr>
          <w:rFonts w:ascii="Wingdings 2" w:hAnsi="Wingdings 2"/>
        </w:rPr>
        <w:t></w:t>
      </w:r>
      <w:r>
        <w:rPr>
          <w:rFonts w:ascii="Wingdings 2" w:hAnsi="Wingdings 2"/>
        </w:rPr>
        <w:t></w:t>
      </w:r>
      <w:r>
        <w:rPr>
          <w:rFonts w:ascii="Wingdings 2" w:hAnsi="Wingdings 2"/>
        </w:rPr>
        <w:t></w:t>
      </w:r>
      <w:r>
        <w:rPr>
          <w:rFonts w:ascii="Wingdings 2" w:hAnsi="Wingdings 2"/>
        </w:rPr>
        <w:t></w:t>
      </w:r>
      <w:r>
        <w:rPr>
          <w:rFonts w:ascii="Wingdings 2" w:hAnsi="Wingdings 2"/>
        </w:rPr>
        <w:t></w:t>
      </w:r>
      <w:r>
        <w:rPr>
          <w:rFonts w:ascii="Wingdings 2" w:hAnsi="Wingdings 2"/>
        </w:rPr>
        <w:t></w:t>
      </w:r>
      <w:r>
        <w:rPr>
          <w:rFonts w:ascii="Wingdings 2" w:hAnsi="Wingdings 2"/>
        </w:rPr>
        <w:t></w:t>
      </w:r>
      <w:r>
        <w:rPr>
          <w:rFonts w:ascii="Wingdings 2" w:hAnsi="Wingdings 2"/>
        </w:rPr>
        <w:t></w:t>
      </w:r>
      <w:r w:rsidRPr="00A064BC">
        <w:rPr>
          <w:rFonts w:ascii="Wingdings 2" w:hAnsi="Wingdings 2"/>
        </w:rPr>
        <w:t></w:t>
      </w:r>
      <w:r w:rsidRPr="00A064BC">
        <w:t xml:space="preserve">    </w:t>
      </w:r>
      <w:bookmarkStart w:id="8" w:name="_Hlk96681873"/>
      <w:r w:rsidRPr="00A064BC">
        <w:rPr>
          <w:b/>
          <w:u w:val="single"/>
        </w:rPr>
        <w:t>Additional Transfusion Services Tasks</w:t>
      </w:r>
      <w:bookmarkEnd w:id="8"/>
    </w:p>
    <w:tbl>
      <w:tblPr>
        <w:tblW w:w="8436" w:type="dxa"/>
        <w:tblLayout w:type="fixed"/>
        <w:tblLook w:val="0000" w:firstRow="0" w:lastRow="0" w:firstColumn="0" w:lastColumn="0" w:noHBand="0" w:noVBand="0"/>
      </w:tblPr>
      <w:tblGrid>
        <w:gridCol w:w="1406"/>
        <w:gridCol w:w="266"/>
        <w:gridCol w:w="810"/>
        <w:gridCol w:w="270"/>
        <w:gridCol w:w="5684"/>
      </w:tblGrid>
      <w:tr w:rsidR="00727563" w:rsidRPr="00A064BC" w14:paraId="0FC00DC9" w14:textId="77777777" w:rsidTr="00727563">
        <w:trPr>
          <w:cantSplit/>
        </w:trPr>
        <w:tc>
          <w:tcPr>
            <w:tcW w:w="1406" w:type="dxa"/>
          </w:tcPr>
          <w:p w14:paraId="20CD486F" w14:textId="77777777" w:rsidR="00727563" w:rsidRPr="00A064BC" w:rsidRDefault="00727563" w:rsidP="00A064BC">
            <w:pPr>
              <w:keepNext/>
              <w:outlineLvl w:val="1"/>
            </w:pPr>
            <w:r w:rsidRPr="00A064BC">
              <w:t>Time</w:t>
            </w:r>
          </w:p>
        </w:tc>
        <w:tc>
          <w:tcPr>
            <w:tcW w:w="266" w:type="dxa"/>
          </w:tcPr>
          <w:p w14:paraId="7E609147" w14:textId="77777777" w:rsidR="00727563" w:rsidRPr="00A064BC" w:rsidRDefault="00727563" w:rsidP="00A064BC">
            <w:pPr>
              <w:keepNext/>
              <w:outlineLvl w:val="1"/>
            </w:pPr>
          </w:p>
        </w:tc>
        <w:tc>
          <w:tcPr>
            <w:tcW w:w="810" w:type="dxa"/>
          </w:tcPr>
          <w:p w14:paraId="59B25185" w14:textId="77777777" w:rsidR="00727563" w:rsidRPr="00A064BC" w:rsidRDefault="00727563" w:rsidP="00A064BC">
            <w:pPr>
              <w:keepNext/>
              <w:outlineLvl w:val="1"/>
            </w:pPr>
            <w:r w:rsidRPr="00A064BC">
              <w:t>Initials</w:t>
            </w:r>
          </w:p>
        </w:tc>
        <w:tc>
          <w:tcPr>
            <w:tcW w:w="270" w:type="dxa"/>
          </w:tcPr>
          <w:p w14:paraId="28EE378E" w14:textId="77777777" w:rsidR="00727563" w:rsidRPr="00A064BC" w:rsidRDefault="00727563" w:rsidP="00A064BC">
            <w:pPr>
              <w:keepNext/>
              <w:outlineLvl w:val="1"/>
            </w:pPr>
          </w:p>
        </w:tc>
        <w:tc>
          <w:tcPr>
            <w:tcW w:w="5684" w:type="dxa"/>
          </w:tcPr>
          <w:p w14:paraId="55D60D10" w14:textId="77777777" w:rsidR="00727563" w:rsidRPr="00A064BC" w:rsidRDefault="00727563" w:rsidP="00A064BC">
            <w:pPr>
              <w:keepNext/>
              <w:outlineLvl w:val="1"/>
              <w:rPr>
                <w:b/>
              </w:rPr>
            </w:pPr>
          </w:p>
        </w:tc>
      </w:tr>
      <w:tr w:rsidR="00727563" w:rsidRPr="00A064BC" w14:paraId="242F986C" w14:textId="77777777" w:rsidTr="00727563">
        <w:trPr>
          <w:cantSplit/>
        </w:trPr>
        <w:tc>
          <w:tcPr>
            <w:tcW w:w="1406" w:type="dxa"/>
            <w:tcBorders>
              <w:bottom w:val="single" w:sz="4" w:space="0" w:color="auto"/>
            </w:tcBorders>
          </w:tcPr>
          <w:p w14:paraId="55DD8BDE" w14:textId="77777777" w:rsidR="00727563" w:rsidRPr="00A064BC" w:rsidRDefault="00727563" w:rsidP="00A064BC">
            <w:pPr>
              <w:keepNext/>
              <w:outlineLvl w:val="1"/>
            </w:pPr>
          </w:p>
        </w:tc>
        <w:tc>
          <w:tcPr>
            <w:tcW w:w="266" w:type="dxa"/>
          </w:tcPr>
          <w:p w14:paraId="2F4BB82A" w14:textId="77777777" w:rsidR="00727563" w:rsidRPr="00A064BC" w:rsidRDefault="00727563" w:rsidP="00A064BC">
            <w:pPr>
              <w:keepNext/>
              <w:outlineLvl w:val="1"/>
            </w:pPr>
          </w:p>
        </w:tc>
        <w:tc>
          <w:tcPr>
            <w:tcW w:w="810" w:type="dxa"/>
            <w:tcBorders>
              <w:bottom w:val="single" w:sz="4" w:space="0" w:color="auto"/>
            </w:tcBorders>
          </w:tcPr>
          <w:p w14:paraId="06E4E80C" w14:textId="77777777" w:rsidR="00727563" w:rsidRPr="00A064BC" w:rsidRDefault="00727563" w:rsidP="00A064BC">
            <w:pPr>
              <w:keepNext/>
              <w:outlineLvl w:val="1"/>
            </w:pPr>
          </w:p>
        </w:tc>
        <w:tc>
          <w:tcPr>
            <w:tcW w:w="270" w:type="dxa"/>
          </w:tcPr>
          <w:p w14:paraId="16A6BE19" w14:textId="77777777" w:rsidR="00727563" w:rsidRPr="00A064BC" w:rsidRDefault="00727563" w:rsidP="00A064BC">
            <w:pPr>
              <w:keepNext/>
              <w:outlineLvl w:val="1"/>
            </w:pPr>
          </w:p>
        </w:tc>
        <w:tc>
          <w:tcPr>
            <w:tcW w:w="5684" w:type="dxa"/>
          </w:tcPr>
          <w:p w14:paraId="15D77F3B" w14:textId="77777777" w:rsidR="00727563" w:rsidRDefault="00727563" w:rsidP="00A064BC">
            <w:pPr>
              <w:keepNext/>
              <w:outlineLvl w:val="1"/>
            </w:pPr>
            <w:r w:rsidRPr="00A064BC">
              <w:t>Obtain Transfusion /ED liaison name ___________________</w:t>
            </w:r>
          </w:p>
          <w:p w14:paraId="0738AC1D" w14:textId="77777777" w:rsidR="00727563" w:rsidRPr="00A064BC" w:rsidRDefault="00727563" w:rsidP="00A064BC">
            <w:pPr>
              <w:keepNext/>
              <w:outlineLvl w:val="1"/>
            </w:pPr>
            <w:r w:rsidRPr="00A064BC">
              <w:t>and beeper # _______________</w:t>
            </w:r>
            <w:r>
              <w:t>_______________________</w:t>
            </w:r>
            <w:r w:rsidRPr="00A064BC">
              <w:t>_</w:t>
            </w:r>
          </w:p>
        </w:tc>
      </w:tr>
      <w:tr w:rsidR="00727563" w:rsidRPr="00A064BC" w14:paraId="2B49225E" w14:textId="77777777" w:rsidTr="00727563">
        <w:trPr>
          <w:cantSplit/>
        </w:trPr>
        <w:tc>
          <w:tcPr>
            <w:tcW w:w="1406" w:type="dxa"/>
          </w:tcPr>
          <w:p w14:paraId="50F73070" w14:textId="77777777" w:rsidR="00727563" w:rsidRPr="00A064BC" w:rsidRDefault="00727563" w:rsidP="00A064BC">
            <w:pPr>
              <w:keepNext/>
              <w:outlineLvl w:val="1"/>
            </w:pPr>
          </w:p>
        </w:tc>
        <w:tc>
          <w:tcPr>
            <w:tcW w:w="266" w:type="dxa"/>
          </w:tcPr>
          <w:p w14:paraId="360A2449" w14:textId="77777777" w:rsidR="00727563" w:rsidRPr="00A064BC" w:rsidRDefault="00727563" w:rsidP="00A064BC">
            <w:pPr>
              <w:keepNext/>
              <w:outlineLvl w:val="1"/>
            </w:pPr>
          </w:p>
        </w:tc>
        <w:tc>
          <w:tcPr>
            <w:tcW w:w="810" w:type="dxa"/>
          </w:tcPr>
          <w:p w14:paraId="3E1ED811" w14:textId="77777777" w:rsidR="00727563" w:rsidRPr="00A064BC" w:rsidRDefault="00727563" w:rsidP="00A064BC">
            <w:pPr>
              <w:keepNext/>
              <w:outlineLvl w:val="1"/>
            </w:pPr>
          </w:p>
        </w:tc>
        <w:tc>
          <w:tcPr>
            <w:tcW w:w="270" w:type="dxa"/>
          </w:tcPr>
          <w:p w14:paraId="4053CBF5" w14:textId="77777777" w:rsidR="00727563" w:rsidRPr="00A064BC" w:rsidRDefault="00727563" w:rsidP="00A064BC">
            <w:pPr>
              <w:keepNext/>
              <w:outlineLvl w:val="1"/>
            </w:pPr>
          </w:p>
        </w:tc>
        <w:tc>
          <w:tcPr>
            <w:tcW w:w="5684" w:type="dxa"/>
          </w:tcPr>
          <w:p w14:paraId="69C4504A" w14:textId="77777777" w:rsidR="00727563" w:rsidRPr="00A064BC" w:rsidRDefault="00727563" w:rsidP="00A064BC">
            <w:pPr>
              <w:keepNext/>
              <w:outlineLvl w:val="1"/>
            </w:pPr>
          </w:p>
        </w:tc>
      </w:tr>
      <w:tr w:rsidR="00727563" w:rsidRPr="00A064BC" w14:paraId="620C6FA9" w14:textId="77777777" w:rsidTr="00727563">
        <w:trPr>
          <w:cantSplit/>
        </w:trPr>
        <w:tc>
          <w:tcPr>
            <w:tcW w:w="1406" w:type="dxa"/>
            <w:tcBorders>
              <w:bottom w:val="single" w:sz="4" w:space="0" w:color="auto"/>
            </w:tcBorders>
          </w:tcPr>
          <w:p w14:paraId="2FB830D0" w14:textId="77777777" w:rsidR="00727563" w:rsidRPr="00A064BC" w:rsidRDefault="00727563" w:rsidP="00A064BC">
            <w:pPr>
              <w:keepNext/>
              <w:outlineLvl w:val="1"/>
            </w:pPr>
          </w:p>
        </w:tc>
        <w:tc>
          <w:tcPr>
            <w:tcW w:w="266" w:type="dxa"/>
          </w:tcPr>
          <w:p w14:paraId="48356C09" w14:textId="77777777" w:rsidR="00727563" w:rsidRPr="00A064BC" w:rsidRDefault="00727563" w:rsidP="00A064BC">
            <w:pPr>
              <w:keepNext/>
              <w:outlineLvl w:val="1"/>
            </w:pPr>
          </w:p>
        </w:tc>
        <w:tc>
          <w:tcPr>
            <w:tcW w:w="810" w:type="dxa"/>
            <w:tcBorders>
              <w:bottom w:val="single" w:sz="4" w:space="0" w:color="auto"/>
            </w:tcBorders>
          </w:tcPr>
          <w:p w14:paraId="447E7241" w14:textId="77777777" w:rsidR="00727563" w:rsidRPr="00A064BC" w:rsidRDefault="00727563" w:rsidP="00A064BC">
            <w:pPr>
              <w:keepNext/>
              <w:outlineLvl w:val="1"/>
            </w:pPr>
          </w:p>
        </w:tc>
        <w:tc>
          <w:tcPr>
            <w:tcW w:w="270" w:type="dxa"/>
          </w:tcPr>
          <w:p w14:paraId="41F2116A" w14:textId="77777777" w:rsidR="00727563" w:rsidRPr="00A064BC" w:rsidRDefault="00727563" w:rsidP="00A064BC">
            <w:pPr>
              <w:keepNext/>
              <w:outlineLvl w:val="1"/>
            </w:pPr>
          </w:p>
        </w:tc>
        <w:tc>
          <w:tcPr>
            <w:tcW w:w="5684" w:type="dxa"/>
          </w:tcPr>
          <w:p w14:paraId="7E92D543" w14:textId="6F5EFA9C" w:rsidR="00727563" w:rsidRPr="00A064BC" w:rsidRDefault="00727563" w:rsidP="00A064BC">
            <w:pPr>
              <w:keepNext/>
              <w:outlineLvl w:val="1"/>
            </w:pPr>
            <w:r w:rsidRPr="00A064BC">
              <w:t xml:space="preserve">Notify Transfusion Services Laboratory </w:t>
            </w:r>
            <w:r w:rsidR="00F247B9" w:rsidRPr="00A064BC">
              <w:t>Manager</w:t>
            </w:r>
            <w:r w:rsidR="00F247B9">
              <w:t xml:space="preserve"> or Lead Technologist on site/on call</w:t>
            </w:r>
            <w:r w:rsidRPr="00A064BC">
              <w:t>.</w:t>
            </w:r>
          </w:p>
        </w:tc>
      </w:tr>
      <w:tr w:rsidR="00727563" w:rsidRPr="00A064BC" w14:paraId="7BE34720" w14:textId="77777777" w:rsidTr="00727563">
        <w:trPr>
          <w:cantSplit/>
        </w:trPr>
        <w:tc>
          <w:tcPr>
            <w:tcW w:w="1406" w:type="dxa"/>
          </w:tcPr>
          <w:p w14:paraId="12249E35" w14:textId="77777777" w:rsidR="00727563" w:rsidRPr="00A064BC" w:rsidRDefault="00727563" w:rsidP="00A064BC">
            <w:pPr>
              <w:keepNext/>
              <w:outlineLvl w:val="1"/>
            </w:pPr>
          </w:p>
        </w:tc>
        <w:tc>
          <w:tcPr>
            <w:tcW w:w="266" w:type="dxa"/>
          </w:tcPr>
          <w:p w14:paraId="21D61BBE" w14:textId="77777777" w:rsidR="00727563" w:rsidRPr="00A064BC" w:rsidRDefault="00727563" w:rsidP="00A064BC">
            <w:pPr>
              <w:keepNext/>
              <w:outlineLvl w:val="1"/>
            </w:pPr>
          </w:p>
        </w:tc>
        <w:tc>
          <w:tcPr>
            <w:tcW w:w="810" w:type="dxa"/>
          </w:tcPr>
          <w:p w14:paraId="2DF2FC40" w14:textId="77777777" w:rsidR="00727563" w:rsidRPr="00A064BC" w:rsidRDefault="00727563" w:rsidP="00A064BC">
            <w:pPr>
              <w:keepNext/>
              <w:outlineLvl w:val="1"/>
            </w:pPr>
          </w:p>
        </w:tc>
        <w:tc>
          <w:tcPr>
            <w:tcW w:w="270" w:type="dxa"/>
          </w:tcPr>
          <w:p w14:paraId="5DC3EDE1" w14:textId="77777777" w:rsidR="00727563" w:rsidRPr="00A064BC" w:rsidRDefault="00727563" w:rsidP="00A064BC">
            <w:pPr>
              <w:keepNext/>
              <w:outlineLvl w:val="1"/>
            </w:pPr>
          </w:p>
        </w:tc>
        <w:tc>
          <w:tcPr>
            <w:tcW w:w="5684" w:type="dxa"/>
          </w:tcPr>
          <w:p w14:paraId="4089A748" w14:textId="77777777" w:rsidR="00727563" w:rsidRPr="00A064BC" w:rsidRDefault="00727563" w:rsidP="00A064BC">
            <w:pPr>
              <w:keepNext/>
              <w:outlineLvl w:val="1"/>
            </w:pPr>
          </w:p>
        </w:tc>
      </w:tr>
      <w:tr w:rsidR="00727563" w:rsidRPr="00A064BC" w14:paraId="3ECDF64D" w14:textId="77777777" w:rsidTr="00727563">
        <w:trPr>
          <w:cantSplit/>
        </w:trPr>
        <w:tc>
          <w:tcPr>
            <w:tcW w:w="1406" w:type="dxa"/>
            <w:tcBorders>
              <w:bottom w:val="single" w:sz="4" w:space="0" w:color="auto"/>
            </w:tcBorders>
          </w:tcPr>
          <w:p w14:paraId="592C8BE3" w14:textId="77777777" w:rsidR="00727563" w:rsidRPr="00A064BC" w:rsidRDefault="00727563" w:rsidP="00A064BC">
            <w:pPr>
              <w:keepNext/>
              <w:outlineLvl w:val="1"/>
            </w:pPr>
          </w:p>
        </w:tc>
        <w:tc>
          <w:tcPr>
            <w:tcW w:w="266" w:type="dxa"/>
          </w:tcPr>
          <w:p w14:paraId="1CFF67A5" w14:textId="77777777" w:rsidR="00727563" w:rsidRPr="00A064BC" w:rsidRDefault="00727563" w:rsidP="00A064BC">
            <w:pPr>
              <w:keepNext/>
              <w:outlineLvl w:val="1"/>
            </w:pPr>
          </w:p>
        </w:tc>
        <w:tc>
          <w:tcPr>
            <w:tcW w:w="810" w:type="dxa"/>
            <w:tcBorders>
              <w:bottom w:val="single" w:sz="4" w:space="0" w:color="auto"/>
            </w:tcBorders>
          </w:tcPr>
          <w:p w14:paraId="0D37F92A" w14:textId="77777777" w:rsidR="00727563" w:rsidRPr="00A064BC" w:rsidRDefault="00727563" w:rsidP="00A064BC">
            <w:pPr>
              <w:keepNext/>
              <w:outlineLvl w:val="1"/>
            </w:pPr>
          </w:p>
        </w:tc>
        <w:tc>
          <w:tcPr>
            <w:tcW w:w="270" w:type="dxa"/>
          </w:tcPr>
          <w:p w14:paraId="375E7A07" w14:textId="77777777" w:rsidR="00727563" w:rsidRPr="00A064BC" w:rsidRDefault="00727563" w:rsidP="00A064BC">
            <w:pPr>
              <w:keepNext/>
              <w:outlineLvl w:val="1"/>
            </w:pPr>
          </w:p>
        </w:tc>
        <w:tc>
          <w:tcPr>
            <w:tcW w:w="5684" w:type="dxa"/>
          </w:tcPr>
          <w:p w14:paraId="3E7C3A1B" w14:textId="110D7C9E" w:rsidR="00727563" w:rsidRPr="00A064BC" w:rsidRDefault="00727563" w:rsidP="00A064BC">
            <w:pPr>
              <w:keepNext/>
              <w:outlineLvl w:val="1"/>
            </w:pPr>
            <w:r w:rsidRPr="00A064BC">
              <w:t xml:space="preserve">Note time disaster call received, type of disaster, number of persons involved on </w:t>
            </w:r>
            <w:r w:rsidR="00F247B9">
              <w:t>Blood and Blood Component Order Form</w:t>
            </w:r>
            <w:r w:rsidRPr="00A064BC">
              <w:t>.</w:t>
            </w:r>
          </w:p>
        </w:tc>
      </w:tr>
      <w:tr w:rsidR="00727563" w:rsidRPr="00A064BC" w14:paraId="62824EC5" w14:textId="77777777" w:rsidTr="00727563">
        <w:trPr>
          <w:cantSplit/>
        </w:trPr>
        <w:tc>
          <w:tcPr>
            <w:tcW w:w="1406" w:type="dxa"/>
          </w:tcPr>
          <w:p w14:paraId="7E6EAF4D" w14:textId="77777777" w:rsidR="00727563" w:rsidRPr="00A064BC" w:rsidRDefault="00727563" w:rsidP="00A064BC">
            <w:pPr>
              <w:keepNext/>
              <w:outlineLvl w:val="1"/>
            </w:pPr>
          </w:p>
        </w:tc>
        <w:tc>
          <w:tcPr>
            <w:tcW w:w="266" w:type="dxa"/>
          </w:tcPr>
          <w:p w14:paraId="77481A2D" w14:textId="77777777" w:rsidR="00727563" w:rsidRPr="00A064BC" w:rsidRDefault="00727563" w:rsidP="00A064BC">
            <w:pPr>
              <w:keepNext/>
              <w:outlineLvl w:val="1"/>
            </w:pPr>
          </w:p>
        </w:tc>
        <w:tc>
          <w:tcPr>
            <w:tcW w:w="810" w:type="dxa"/>
          </w:tcPr>
          <w:p w14:paraId="24211E45" w14:textId="77777777" w:rsidR="00727563" w:rsidRPr="00A064BC" w:rsidRDefault="00727563" w:rsidP="00A064BC">
            <w:pPr>
              <w:keepNext/>
              <w:outlineLvl w:val="1"/>
            </w:pPr>
          </w:p>
        </w:tc>
        <w:tc>
          <w:tcPr>
            <w:tcW w:w="270" w:type="dxa"/>
          </w:tcPr>
          <w:p w14:paraId="25930287" w14:textId="77777777" w:rsidR="00727563" w:rsidRPr="00A064BC" w:rsidRDefault="00727563" w:rsidP="00A064BC">
            <w:pPr>
              <w:keepNext/>
              <w:outlineLvl w:val="1"/>
            </w:pPr>
          </w:p>
        </w:tc>
        <w:tc>
          <w:tcPr>
            <w:tcW w:w="5684" w:type="dxa"/>
          </w:tcPr>
          <w:p w14:paraId="13D4B722" w14:textId="77777777" w:rsidR="00727563" w:rsidRPr="00A064BC" w:rsidRDefault="00727563" w:rsidP="00A064BC">
            <w:pPr>
              <w:keepNext/>
              <w:outlineLvl w:val="1"/>
            </w:pPr>
          </w:p>
        </w:tc>
      </w:tr>
      <w:tr w:rsidR="00727563" w:rsidRPr="00A064BC" w14:paraId="5A463B9E" w14:textId="77777777" w:rsidTr="00727563">
        <w:trPr>
          <w:cantSplit/>
        </w:trPr>
        <w:tc>
          <w:tcPr>
            <w:tcW w:w="1406" w:type="dxa"/>
            <w:tcBorders>
              <w:bottom w:val="single" w:sz="4" w:space="0" w:color="auto"/>
            </w:tcBorders>
          </w:tcPr>
          <w:p w14:paraId="3C14B6FB" w14:textId="77777777" w:rsidR="00727563" w:rsidRPr="00A064BC" w:rsidRDefault="00727563" w:rsidP="00A064BC">
            <w:pPr>
              <w:keepNext/>
              <w:outlineLvl w:val="1"/>
            </w:pPr>
          </w:p>
        </w:tc>
        <w:tc>
          <w:tcPr>
            <w:tcW w:w="266" w:type="dxa"/>
          </w:tcPr>
          <w:p w14:paraId="01BC85BE" w14:textId="77777777" w:rsidR="00727563" w:rsidRPr="00A064BC" w:rsidRDefault="00727563" w:rsidP="00A064BC">
            <w:pPr>
              <w:keepNext/>
              <w:outlineLvl w:val="1"/>
            </w:pPr>
          </w:p>
        </w:tc>
        <w:tc>
          <w:tcPr>
            <w:tcW w:w="810" w:type="dxa"/>
            <w:tcBorders>
              <w:bottom w:val="single" w:sz="4" w:space="0" w:color="auto"/>
            </w:tcBorders>
          </w:tcPr>
          <w:p w14:paraId="3863733C" w14:textId="77777777" w:rsidR="00727563" w:rsidRPr="00A064BC" w:rsidRDefault="00727563" w:rsidP="00A064BC">
            <w:pPr>
              <w:keepNext/>
              <w:outlineLvl w:val="1"/>
            </w:pPr>
          </w:p>
        </w:tc>
        <w:tc>
          <w:tcPr>
            <w:tcW w:w="270" w:type="dxa"/>
          </w:tcPr>
          <w:p w14:paraId="5A489AE4" w14:textId="77777777" w:rsidR="00727563" w:rsidRPr="00A064BC" w:rsidRDefault="00727563" w:rsidP="00A064BC">
            <w:pPr>
              <w:keepNext/>
              <w:outlineLvl w:val="1"/>
            </w:pPr>
          </w:p>
        </w:tc>
        <w:tc>
          <w:tcPr>
            <w:tcW w:w="5684" w:type="dxa"/>
          </w:tcPr>
          <w:p w14:paraId="2E6B025B" w14:textId="0EC85EDE" w:rsidR="00727563" w:rsidRPr="00A064BC" w:rsidRDefault="00F247B9" w:rsidP="00A064BC">
            <w:pPr>
              <w:keepNext/>
              <w:outlineLvl w:val="1"/>
            </w:pPr>
            <w:r w:rsidRPr="00A064BC">
              <w:t xml:space="preserve">Manager/Lead Technologist will call in needed personnel and complete Transfusion Service </w:t>
            </w:r>
            <w:r>
              <w:t>Code Yellow Form</w:t>
            </w:r>
            <w:r w:rsidR="00727563" w:rsidRPr="00A064BC">
              <w:t>.</w:t>
            </w:r>
          </w:p>
        </w:tc>
      </w:tr>
      <w:tr w:rsidR="00727563" w:rsidRPr="00A064BC" w14:paraId="20E28E71" w14:textId="77777777" w:rsidTr="00727563">
        <w:trPr>
          <w:cantSplit/>
        </w:trPr>
        <w:tc>
          <w:tcPr>
            <w:tcW w:w="1406" w:type="dxa"/>
          </w:tcPr>
          <w:p w14:paraId="5369FF14" w14:textId="77777777" w:rsidR="00727563" w:rsidRPr="00A064BC" w:rsidRDefault="00727563" w:rsidP="00A064BC">
            <w:pPr>
              <w:keepNext/>
              <w:outlineLvl w:val="1"/>
            </w:pPr>
          </w:p>
        </w:tc>
        <w:tc>
          <w:tcPr>
            <w:tcW w:w="266" w:type="dxa"/>
          </w:tcPr>
          <w:p w14:paraId="246B8493" w14:textId="77777777" w:rsidR="00727563" w:rsidRPr="00A064BC" w:rsidRDefault="00727563" w:rsidP="00A064BC">
            <w:pPr>
              <w:keepNext/>
              <w:outlineLvl w:val="1"/>
            </w:pPr>
          </w:p>
        </w:tc>
        <w:tc>
          <w:tcPr>
            <w:tcW w:w="810" w:type="dxa"/>
          </w:tcPr>
          <w:p w14:paraId="4BC9BADE" w14:textId="77777777" w:rsidR="00727563" w:rsidRPr="00A064BC" w:rsidRDefault="00727563" w:rsidP="00A064BC">
            <w:pPr>
              <w:keepNext/>
              <w:outlineLvl w:val="1"/>
            </w:pPr>
          </w:p>
        </w:tc>
        <w:tc>
          <w:tcPr>
            <w:tcW w:w="270" w:type="dxa"/>
          </w:tcPr>
          <w:p w14:paraId="1512AAB9" w14:textId="77777777" w:rsidR="00727563" w:rsidRPr="00A064BC" w:rsidRDefault="00727563" w:rsidP="00A064BC">
            <w:pPr>
              <w:keepNext/>
              <w:outlineLvl w:val="1"/>
            </w:pPr>
          </w:p>
        </w:tc>
        <w:tc>
          <w:tcPr>
            <w:tcW w:w="5684" w:type="dxa"/>
          </w:tcPr>
          <w:p w14:paraId="082C270B" w14:textId="77777777" w:rsidR="00727563" w:rsidRPr="00A064BC" w:rsidRDefault="00727563" w:rsidP="00A064BC">
            <w:pPr>
              <w:keepNext/>
              <w:outlineLvl w:val="1"/>
            </w:pPr>
          </w:p>
        </w:tc>
      </w:tr>
      <w:tr w:rsidR="00727563" w:rsidRPr="00A064BC" w14:paraId="2529AEFB" w14:textId="77777777" w:rsidTr="00727563">
        <w:trPr>
          <w:cantSplit/>
        </w:trPr>
        <w:tc>
          <w:tcPr>
            <w:tcW w:w="1406" w:type="dxa"/>
          </w:tcPr>
          <w:p w14:paraId="100B391C" w14:textId="77777777" w:rsidR="00727563" w:rsidRPr="00A064BC" w:rsidRDefault="00727563" w:rsidP="00A064BC">
            <w:pPr>
              <w:keepNext/>
              <w:outlineLvl w:val="1"/>
            </w:pPr>
          </w:p>
        </w:tc>
        <w:tc>
          <w:tcPr>
            <w:tcW w:w="266" w:type="dxa"/>
          </w:tcPr>
          <w:p w14:paraId="199A8FA3" w14:textId="77777777" w:rsidR="00727563" w:rsidRPr="00A064BC" w:rsidRDefault="00727563" w:rsidP="00A064BC">
            <w:pPr>
              <w:keepNext/>
              <w:outlineLvl w:val="1"/>
            </w:pPr>
          </w:p>
        </w:tc>
        <w:tc>
          <w:tcPr>
            <w:tcW w:w="810" w:type="dxa"/>
          </w:tcPr>
          <w:p w14:paraId="598516FC" w14:textId="77777777" w:rsidR="00727563" w:rsidRPr="00A064BC" w:rsidRDefault="00727563" w:rsidP="00A064BC">
            <w:pPr>
              <w:keepNext/>
              <w:outlineLvl w:val="1"/>
            </w:pPr>
          </w:p>
        </w:tc>
        <w:tc>
          <w:tcPr>
            <w:tcW w:w="270" w:type="dxa"/>
          </w:tcPr>
          <w:p w14:paraId="61CFB948" w14:textId="77777777" w:rsidR="00727563" w:rsidRPr="00A064BC" w:rsidRDefault="00727563" w:rsidP="00A064BC">
            <w:pPr>
              <w:keepNext/>
              <w:outlineLvl w:val="1"/>
            </w:pPr>
          </w:p>
        </w:tc>
        <w:tc>
          <w:tcPr>
            <w:tcW w:w="5684" w:type="dxa"/>
          </w:tcPr>
          <w:p w14:paraId="7903E308" w14:textId="77777777" w:rsidR="00727563" w:rsidRPr="00A064BC" w:rsidRDefault="00727563" w:rsidP="00A064BC">
            <w:pPr>
              <w:keepNext/>
              <w:outlineLvl w:val="1"/>
            </w:pPr>
          </w:p>
        </w:tc>
      </w:tr>
      <w:tr w:rsidR="00727563" w:rsidRPr="00A064BC" w14:paraId="17EC2F06" w14:textId="77777777" w:rsidTr="00727563">
        <w:trPr>
          <w:cantSplit/>
        </w:trPr>
        <w:tc>
          <w:tcPr>
            <w:tcW w:w="1406" w:type="dxa"/>
            <w:tcBorders>
              <w:bottom w:val="single" w:sz="4" w:space="0" w:color="auto"/>
            </w:tcBorders>
          </w:tcPr>
          <w:p w14:paraId="4B2A9D70" w14:textId="77777777" w:rsidR="00727563" w:rsidRPr="00A064BC" w:rsidRDefault="00727563" w:rsidP="00A064BC">
            <w:pPr>
              <w:keepNext/>
              <w:outlineLvl w:val="1"/>
            </w:pPr>
          </w:p>
        </w:tc>
        <w:tc>
          <w:tcPr>
            <w:tcW w:w="266" w:type="dxa"/>
          </w:tcPr>
          <w:p w14:paraId="3CE6ABC0" w14:textId="77777777" w:rsidR="00727563" w:rsidRPr="00A064BC" w:rsidRDefault="00727563" w:rsidP="00A064BC">
            <w:pPr>
              <w:keepNext/>
              <w:outlineLvl w:val="1"/>
            </w:pPr>
          </w:p>
        </w:tc>
        <w:tc>
          <w:tcPr>
            <w:tcW w:w="810" w:type="dxa"/>
            <w:tcBorders>
              <w:bottom w:val="single" w:sz="4" w:space="0" w:color="auto"/>
            </w:tcBorders>
          </w:tcPr>
          <w:p w14:paraId="7857CB53" w14:textId="77777777" w:rsidR="00727563" w:rsidRPr="00A064BC" w:rsidRDefault="00727563" w:rsidP="00A064BC">
            <w:pPr>
              <w:keepNext/>
              <w:outlineLvl w:val="1"/>
            </w:pPr>
          </w:p>
        </w:tc>
        <w:tc>
          <w:tcPr>
            <w:tcW w:w="270" w:type="dxa"/>
          </w:tcPr>
          <w:p w14:paraId="5B20228A" w14:textId="77777777" w:rsidR="00727563" w:rsidRPr="00A064BC" w:rsidRDefault="00727563" w:rsidP="00A064BC">
            <w:pPr>
              <w:keepNext/>
              <w:outlineLvl w:val="1"/>
            </w:pPr>
          </w:p>
        </w:tc>
        <w:tc>
          <w:tcPr>
            <w:tcW w:w="5684" w:type="dxa"/>
          </w:tcPr>
          <w:p w14:paraId="7AD9FDD8" w14:textId="7683274B" w:rsidR="00727563" w:rsidRPr="00A064BC" w:rsidRDefault="00727563" w:rsidP="00A064BC">
            <w:pPr>
              <w:keepNext/>
              <w:outlineLvl w:val="1"/>
            </w:pPr>
            <w:r w:rsidRPr="00A064BC">
              <w:t>Take inventory of blood and blood components (</w:t>
            </w:r>
            <w:r w:rsidR="00F247B9">
              <w:t>selected</w:t>
            </w:r>
            <w:r w:rsidR="00F247B9" w:rsidRPr="00A064BC">
              <w:t xml:space="preserve"> and available) and record on Blood </w:t>
            </w:r>
            <w:r w:rsidR="00F247B9">
              <w:t>and Blood Component Order Form</w:t>
            </w:r>
            <w:r w:rsidRPr="00A064BC">
              <w:t>.</w:t>
            </w:r>
          </w:p>
        </w:tc>
      </w:tr>
      <w:tr w:rsidR="00727563" w:rsidRPr="00A064BC" w14:paraId="2B9F5B0A" w14:textId="77777777" w:rsidTr="00727563">
        <w:trPr>
          <w:cantSplit/>
        </w:trPr>
        <w:tc>
          <w:tcPr>
            <w:tcW w:w="1406" w:type="dxa"/>
          </w:tcPr>
          <w:p w14:paraId="5AD4ADDA" w14:textId="77777777" w:rsidR="00727563" w:rsidRPr="00A064BC" w:rsidRDefault="00727563" w:rsidP="00A064BC">
            <w:pPr>
              <w:keepNext/>
              <w:outlineLvl w:val="1"/>
            </w:pPr>
          </w:p>
        </w:tc>
        <w:tc>
          <w:tcPr>
            <w:tcW w:w="266" w:type="dxa"/>
          </w:tcPr>
          <w:p w14:paraId="2C1E78A3" w14:textId="77777777" w:rsidR="00727563" w:rsidRPr="00A064BC" w:rsidRDefault="00727563" w:rsidP="00A064BC">
            <w:pPr>
              <w:keepNext/>
              <w:outlineLvl w:val="1"/>
            </w:pPr>
          </w:p>
        </w:tc>
        <w:tc>
          <w:tcPr>
            <w:tcW w:w="810" w:type="dxa"/>
          </w:tcPr>
          <w:p w14:paraId="2806C308" w14:textId="77777777" w:rsidR="00727563" w:rsidRPr="00A064BC" w:rsidRDefault="00727563" w:rsidP="00A064BC">
            <w:pPr>
              <w:keepNext/>
              <w:outlineLvl w:val="1"/>
            </w:pPr>
          </w:p>
        </w:tc>
        <w:tc>
          <w:tcPr>
            <w:tcW w:w="270" w:type="dxa"/>
          </w:tcPr>
          <w:p w14:paraId="2674DE21" w14:textId="77777777" w:rsidR="00727563" w:rsidRPr="00A064BC" w:rsidRDefault="00727563" w:rsidP="00A064BC">
            <w:pPr>
              <w:keepNext/>
              <w:outlineLvl w:val="1"/>
            </w:pPr>
          </w:p>
        </w:tc>
        <w:tc>
          <w:tcPr>
            <w:tcW w:w="5684" w:type="dxa"/>
          </w:tcPr>
          <w:p w14:paraId="6C7A51C1" w14:textId="77777777" w:rsidR="00727563" w:rsidRPr="00A064BC" w:rsidRDefault="00727563" w:rsidP="00A064BC">
            <w:pPr>
              <w:keepNext/>
              <w:outlineLvl w:val="1"/>
            </w:pPr>
          </w:p>
        </w:tc>
      </w:tr>
      <w:tr w:rsidR="00727563" w:rsidRPr="00A064BC" w14:paraId="79B35A85" w14:textId="77777777" w:rsidTr="00727563">
        <w:trPr>
          <w:cantSplit/>
        </w:trPr>
        <w:tc>
          <w:tcPr>
            <w:tcW w:w="1406" w:type="dxa"/>
            <w:tcBorders>
              <w:bottom w:val="single" w:sz="4" w:space="0" w:color="auto"/>
            </w:tcBorders>
          </w:tcPr>
          <w:p w14:paraId="1B746747" w14:textId="77777777" w:rsidR="00727563" w:rsidRPr="00A064BC" w:rsidRDefault="00727563" w:rsidP="00A064BC">
            <w:pPr>
              <w:keepNext/>
              <w:outlineLvl w:val="1"/>
            </w:pPr>
          </w:p>
        </w:tc>
        <w:tc>
          <w:tcPr>
            <w:tcW w:w="266" w:type="dxa"/>
          </w:tcPr>
          <w:p w14:paraId="5BAABDB2" w14:textId="77777777" w:rsidR="00727563" w:rsidRPr="00A064BC" w:rsidRDefault="00727563" w:rsidP="00A064BC">
            <w:pPr>
              <w:keepNext/>
              <w:outlineLvl w:val="1"/>
            </w:pPr>
          </w:p>
        </w:tc>
        <w:tc>
          <w:tcPr>
            <w:tcW w:w="810" w:type="dxa"/>
            <w:tcBorders>
              <w:bottom w:val="single" w:sz="4" w:space="0" w:color="auto"/>
            </w:tcBorders>
          </w:tcPr>
          <w:p w14:paraId="403C4AA1" w14:textId="77777777" w:rsidR="00727563" w:rsidRPr="00A064BC" w:rsidRDefault="00727563" w:rsidP="00A064BC">
            <w:pPr>
              <w:keepNext/>
              <w:outlineLvl w:val="1"/>
            </w:pPr>
          </w:p>
        </w:tc>
        <w:tc>
          <w:tcPr>
            <w:tcW w:w="270" w:type="dxa"/>
          </w:tcPr>
          <w:p w14:paraId="6407CAB8" w14:textId="77777777" w:rsidR="00727563" w:rsidRPr="00A064BC" w:rsidRDefault="00727563" w:rsidP="00A064BC">
            <w:pPr>
              <w:keepNext/>
              <w:outlineLvl w:val="1"/>
            </w:pPr>
          </w:p>
        </w:tc>
        <w:tc>
          <w:tcPr>
            <w:tcW w:w="5684" w:type="dxa"/>
          </w:tcPr>
          <w:p w14:paraId="19F8D295" w14:textId="01993002" w:rsidR="00727563" w:rsidRPr="00A064BC" w:rsidRDefault="00727563" w:rsidP="00A064BC">
            <w:pPr>
              <w:keepNext/>
              <w:outlineLvl w:val="1"/>
            </w:pPr>
            <w:r w:rsidRPr="00A064BC">
              <w:t xml:space="preserve">Notify the </w:t>
            </w:r>
            <w:r w:rsidR="00F247B9">
              <w:t>blood supplier</w:t>
            </w:r>
            <w:r w:rsidRPr="00A064BC">
              <w:t xml:space="preserve"> of disaster and </w:t>
            </w:r>
            <w:r w:rsidR="00F247B9" w:rsidRPr="00A064BC">
              <w:t>severity of disaster if mass casualties are anticipated</w:t>
            </w:r>
            <w:r w:rsidR="00F247B9">
              <w:t xml:space="preserve"> and order the ‘emergency blood supply’</w:t>
            </w:r>
            <w:r w:rsidRPr="00A064BC">
              <w:t>.</w:t>
            </w:r>
          </w:p>
        </w:tc>
      </w:tr>
      <w:tr w:rsidR="00727563" w:rsidRPr="00A064BC" w14:paraId="5903D439" w14:textId="77777777" w:rsidTr="00727563">
        <w:trPr>
          <w:cantSplit/>
        </w:trPr>
        <w:tc>
          <w:tcPr>
            <w:tcW w:w="1406" w:type="dxa"/>
          </w:tcPr>
          <w:p w14:paraId="70A48997" w14:textId="77777777" w:rsidR="00727563" w:rsidRPr="00A064BC" w:rsidRDefault="00727563" w:rsidP="00A064BC">
            <w:pPr>
              <w:keepNext/>
              <w:outlineLvl w:val="1"/>
            </w:pPr>
          </w:p>
        </w:tc>
        <w:tc>
          <w:tcPr>
            <w:tcW w:w="266" w:type="dxa"/>
          </w:tcPr>
          <w:p w14:paraId="733F47A2" w14:textId="77777777" w:rsidR="00727563" w:rsidRPr="00A064BC" w:rsidRDefault="00727563" w:rsidP="00A064BC">
            <w:pPr>
              <w:keepNext/>
              <w:outlineLvl w:val="1"/>
            </w:pPr>
          </w:p>
        </w:tc>
        <w:tc>
          <w:tcPr>
            <w:tcW w:w="810" w:type="dxa"/>
          </w:tcPr>
          <w:p w14:paraId="5DAC13B3" w14:textId="77777777" w:rsidR="00727563" w:rsidRPr="00A064BC" w:rsidRDefault="00727563" w:rsidP="00A064BC">
            <w:pPr>
              <w:keepNext/>
              <w:outlineLvl w:val="1"/>
            </w:pPr>
          </w:p>
        </w:tc>
        <w:tc>
          <w:tcPr>
            <w:tcW w:w="270" w:type="dxa"/>
          </w:tcPr>
          <w:p w14:paraId="2D7CB1FD" w14:textId="77777777" w:rsidR="00727563" w:rsidRPr="00A064BC" w:rsidRDefault="00727563" w:rsidP="00A064BC">
            <w:pPr>
              <w:keepNext/>
              <w:outlineLvl w:val="1"/>
            </w:pPr>
          </w:p>
        </w:tc>
        <w:tc>
          <w:tcPr>
            <w:tcW w:w="5684" w:type="dxa"/>
          </w:tcPr>
          <w:p w14:paraId="23C50955" w14:textId="77777777" w:rsidR="00727563" w:rsidRPr="00A064BC" w:rsidRDefault="00727563" w:rsidP="00A064BC">
            <w:pPr>
              <w:keepNext/>
              <w:outlineLvl w:val="1"/>
            </w:pPr>
          </w:p>
        </w:tc>
      </w:tr>
      <w:tr w:rsidR="00727563" w:rsidRPr="00A064BC" w14:paraId="62DE1CF9" w14:textId="77777777" w:rsidTr="00727563">
        <w:trPr>
          <w:cantSplit/>
        </w:trPr>
        <w:tc>
          <w:tcPr>
            <w:tcW w:w="1406" w:type="dxa"/>
            <w:tcBorders>
              <w:bottom w:val="single" w:sz="4" w:space="0" w:color="auto"/>
            </w:tcBorders>
          </w:tcPr>
          <w:p w14:paraId="02F18074" w14:textId="77777777" w:rsidR="00727563" w:rsidRPr="00A064BC" w:rsidRDefault="00727563" w:rsidP="00A064BC">
            <w:pPr>
              <w:keepNext/>
              <w:outlineLvl w:val="1"/>
            </w:pPr>
          </w:p>
        </w:tc>
        <w:tc>
          <w:tcPr>
            <w:tcW w:w="266" w:type="dxa"/>
          </w:tcPr>
          <w:p w14:paraId="05D98B48" w14:textId="77777777" w:rsidR="00727563" w:rsidRPr="00A064BC" w:rsidRDefault="00727563" w:rsidP="00A064BC">
            <w:pPr>
              <w:keepNext/>
              <w:outlineLvl w:val="1"/>
            </w:pPr>
          </w:p>
        </w:tc>
        <w:tc>
          <w:tcPr>
            <w:tcW w:w="810" w:type="dxa"/>
            <w:tcBorders>
              <w:bottom w:val="single" w:sz="4" w:space="0" w:color="auto"/>
            </w:tcBorders>
          </w:tcPr>
          <w:p w14:paraId="05C0F1EC" w14:textId="77777777" w:rsidR="00727563" w:rsidRPr="00A064BC" w:rsidRDefault="00727563" w:rsidP="00A064BC">
            <w:pPr>
              <w:keepNext/>
              <w:outlineLvl w:val="1"/>
            </w:pPr>
          </w:p>
        </w:tc>
        <w:tc>
          <w:tcPr>
            <w:tcW w:w="270" w:type="dxa"/>
          </w:tcPr>
          <w:p w14:paraId="560DAE02" w14:textId="77777777" w:rsidR="00727563" w:rsidRPr="00A064BC" w:rsidRDefault="00727563" w:rsidP="00A064BC">
            <w:pPr>
              <w:keepNext/>
              <w:outlineLvl w:val="1"/>
            </w:pPr>
          </w:p>
        </w:tc>
        <w:tc>
          <w:tcPr>
            <w:tcW w:w="5684" w:type="dxa"/>
          </w:tcPr>
          <w:p w14:paraId="65D97804" w14:textId="4CEC7BB3" w:rsidR="00727563" w:rsidRPr="00A064BC" w:rsidRDefault="00727563" w:rsidP="00A064BC">
            <w:pPr>
              <w:keepNext/>
              <w:outlineLvl w:val="1"/>
            </w:pPr>
            <w:r w:rsidRPr="00A064BC">
              <w:t xml:space="preserve">Order blood/blood components from </w:t>
            </w:r>
            <w:r w:rsidR="00F247B9">
              <w:t>the blood supplier</w:t>
            </w:r>
            <w:r w:rsidRPr="00A064BC">
              <w:t xml:space="preserve"> as necessary on STAT basis.</w:t>
            </w:r>
          </w:p>
        </w:tc>
      </w:tr>
      <w:tr w:rsidR="00727563" w:rsidRPr="00A064BC" w14:paraId="4759F11D" w14:textId="77777777" w:rsidTr="00727563">
        <w:trPr>
          <w:cantSplit/>
        </w:trPr>
        <w:tc>
          <w:tcPr>
            <w:tcW w:w="1406" w:type="dxa"/>
          </w:tcPr>
          <w:p w14:paraId="7E0A6F65" w14:textId="77777777" w:rsidR="00727563" w:rsidRPr="00A064BC" w:rsidRDefault="00727563" w:rsidP="00A064BC">
            <w:pPr>
              <w:keepNext/>
              <w:outlineLvl w:val="1"/>
            </w:pPr>
          </w:p>
        </w:tc>
        <w:tc>
          <w:tcPr>
            <w:tcW w:w="266" w:type="dxa"/>
          </w:tcPr>
          <w:p w14:paraId="716067F4" w14:textId="77777777" w:rsidR="00727563" w:rsidRPr="00A064BC" w:rsidRDefault="00727563" w:rsidP="00A064BC">
            <w:pPr>
              <w:keepNext/>
              <w:outlineLvl w:val="1"/>
            </w:pPr>
          </w:p>
        </w:tc>
        <w:tc>
          <w:tcPr>
            <w:tcW w:w="810" w:type="dxa"/>
          </w:tcPr>
          <w:p w14:paraId="1A80FBFF" w14:textId="77777777" w:rsidR="00727563" w:rsidRPr="00A064BC" w:rsidRDefault="00727563" w:rsidP="00A064BC">
            <w:pPr>
              <w:keepNext/>
              <w:outlineLvl w:val="1"/>
            </w:pPr>
          </w:p>
        </w:tc>
        <w:tc>
          <w:tcPr>
            <w:tcW w:w="270" w:type="dxa"/>
          </w:tcPr>
          <w:p w14:paraId="61501EF5" w14:textId="77777777" w:rsidR="00727563" w:rsidRPr="00A064BC" w:rsidRDefault="00727563" w:rsidP="00A064BC">
            <w:pPr>
              <w:keepNext/>
              <w:outlineLvl w:val="1"/>
            </w:pPr>
          </w:p>
        </w:tc>
        <w:tc>
          <w:tcPr>
            <w:tcW w:w="5684" w:type="dxa"/>
          </w:tcPr>
          <w:p w14:paraId="59C0751E" w14:textId="77777777" w:rsidR="00727563" w:rsidRPr="00A064BC" w:rsidRDefault="00727563" w:rsidP="00A064BC">
            <w:pPr>
              <w:keepNext/>
              <w:outlineLvl w:val="1"/>
            </w:pPr>
          </w:p>
        </w:tc>
      </w:tr>
      <w:tr w:rsidR="00727563" w:rsidRPr="00A064BC" w14:paraId="60FE0BE4" w14:textId="77777777" w:rsidTr="00727563">
        <w:trPr>
          <w:cantSplit/>
        </w:trPr>
        <w:tc>
          <w:tcPr>
            <w:tcW w:w="1406" w:type="dxa"/>
            <w:tcBorders>
              <w:bottom w:val="single" w:sz="4" w:space="0" w:color="auto"/>
            </w:tcBorders>
          </w:tcPr>
          <w:p w14:paraId="6083D0FB" w14:textId="77777777" w:rsidR="00727563" w:rsidRPr="00A064BC" w:rsidRDefault="00727563" w:rsidP="00A064BC">
            <w:pPr>
              <w:keepNext/>
              <w:outlineLvl w:val="1"/>
            </w:pPr>
          </w:p>
        </w:tc>
        <w:tc>
          <w:tcPr>
            <w:tcW w:w="266" w:type="dxa"/>
          </w:tcPr>
          <w:p w14:paraId="3BF51928" w14:textId="77777777" w:rsidR="00727563" w:rsidRPr="00A064BC" w:rsidRDefault="00727563" w:rsidP="00A064BC">
            <w:pPr>
              <w:keepNext/>
              <w:outlineLvl w:val="1"/>
            </w:pPr>
          </w:p>
        </w:tc>
        <w:tc>
          <w:tcPr>
            <w:tcW w:w="810" w:type="dxa"/>
            <w:tcBorders>
              <w:bottom w:val="single" w:sz="4" w:space="0" w:color="auto"/>
            </w:tcBorders>
          </w:tcPr>
          <w:p w14:paraId="44D2E38E" w14:textId="77777777" w:rsidR="00727563" w:rsidRPr="00A064BC" w:rsidRDefault="00727563" w:rsidP="00A064BC">
            <w:pPr>
              <w:keepNext/>
              <w:outlineLvl w:val="1"/>
            </w:pPr>
          </w:p>
        </w:tc>
        <w:tc>
          <w:tcPr>
            <w:tcW w:w="270" w:type="dxa"/>
          </w:tcPr>
          <w:p w14:paraId="6970981F" w14:textId="77777777" w:rsidR="00727563" w:rsidRPr="00A064BC" w:rsidRDefault="00727563" w:rsidP="00A064BC">
            <w:pPr>
              <w:keepNext/>
              <w:outlineLvl w:val="1"/>
            </w:pPr>
          </w:p>
        </w:tc>
        <w:tc>
          <w:tcPr>
            <w:tcW w:w="5684" w:type="dxa"/>
          </w:tcPr>
          <w:p w14:paraId="1F88DFCA" w14:textId="5A43343F" w:rsidR="00727563" w:rsidRPr="00A064BC" w:rsidRDefault="00F247B9" w:rsidP="00A064BC">
            <w:pPr>
              <w:keepNext/>
              <w:outlineLvl w:val="1"/>
            </w:pPr>
            <w:r w:rsidRPr="00A064BC">
              <w:t xml:space="preserve">Note on Blood </w:t>
            </w:r>
            <w:r>
              <w:t>and Blood Component Order form the</w:t>
            </w:r>
            <w:r w:rsidRPr="00A064BC">
              <w:t xml:space="preserve"> time "all clear" message is given.  Place all disaster paperwork in manager’s mailbox</w:t>
            </w:r>
            <w:r w:rsidR="00727563" w:rsidRPr="00A064BC">
              <w:t>.</w:t>
            </w:r>
          </w:p>
        </w:tc>
      </w:tr>
      <w:tr w:rsidR="00727563" w:rsidRPr="00A064BC" w14:paraId="0DE801CA" w14:textId="77777777" w:rsidTr="00727563">
        <w:trPr>
          <w:cantSplit/>
        </w:trPr>
        <w:tc>
          <w:tcPr>
            <w:tcW w:w="1406" w:type="dxa"/>
          </w:tcPr>
          <w:p w14:paraId="0D1B1CEC" w14:textId="77777777" w:rsidR="00727563" w:rsidRPr="00A064BC" w:rsidRDefault="00727563" w:rsidP="00A064BC">
            <w:pPr>
              <w:keepNext/>
              <w:outlineLvl w:val="1"/>
            </w:pPr>
          </w:p>
        </w:tc>
        <w:tc>
          <w:tcPr>
            <w:tcW w:w="266" w:type="dxa"/>
          </w:tcPr>
          <w:p w14:paraId="64313D35" w14:textId="77777777" w:rsidR="00727563" w:rsidRPr="00A064BC" w:rsidRDefault="00727563" w:rsidP="00A064BC">
            <w:pPr>
              <w:keepNext/>
              <w:outlineLvl w:val="1"/>
            </w:pPr>
          </w:p>
        </w:tc>
        <w:tc>
          <w:tcPr>
            <w:tcW w:w="810" w:type="dxa"/>
          </w:tcPr>
          <w:p w14:paraId="5006124A" w14:textId="77777777" w:rsidR="00727563" w:rsidRPr="00A064BC" w:rsidRDefault="00727563" w:rsidP="00A064BC">
            <w:pPr>
              <w:keepNext/>
              <w:outlineLvl w:val="1"/>
            </w:pPr>
          </w:p>
        </w:tc>
        <w:tc>
          <w:tcPr>
            <w:tcW w:w="270" w:type="dxa"/>
          </w:tcPr>
          <w:p w14:paraId="13F87A46" w14:textId="77777777" w:rsidR="00727563" w:rsidRPr="00A064BC" w:rsidRDefault="00727563" w:rsidP="00A064BC">
            <w:pPr>
              <w:keepNext/>
              <w:outlineLvl w:val="1"/>
            </w:pPr>
          </w:p>
        </w:tc>
        <w:tc>
          <w:tcPr>
            <w:tcW w:w="5684" w:type="dxa"/>
          </w:tcPr>
          <w:p w14:paraId="3E779DA8" w14:textId="77777777" w:rsidR="00727563" w:rsidRPr="00A064BC" w:rsidRDefault="00727563" w:rsidP="00A064BC">
            <w:pPr>
              <w:keepNext/>
              <w:outlineLvl w:val="1"/>
            </w:pPr>
          </w:p>
        </w:tc>
      </w:tr>
      <w:tr w:rsidR="00727563" w:rsidRPr="00A064BC" w14:paraId="79D355CE" w14:textId="77777777" w:rsidTr="00727563">
        <w:trPr>
          <w:cantSplit/>
        </w:trPr>
        <w:tc>
          <w:tcPr>
            <w:tcW w:w="1406" w:type="dxa"/>
          </w:tcPr>
          <w:p w14:paraId="18994800" w14:textId="77777777" w:rsidR="00727563" w:rsidRPr="00A064BC" w:rsidRDefault="00727563" w:rsidP="00A064BC">
            <w:pPr>
              <w:keepNext/>
              <w:outlineLvl w:val="1"/>
            </w:pPr>
          </w:p>
        </w:tc>
        <w:tc>
          <w:tcPr>
            <w:tcW w:w="266" w:type="dxa"/>
          </w:tcPr>
          <w:p w14:paraId="4B6BE285" w14:textId="77777777" w:rsidR="00727563" w:rsidRPr="00A064BC" w:rsidRDefault="00727563" w:rsidP="00A064BC">
            <w:pPr>
              <w:keepNext/>
              <w:outlineLvl w:val="1"/>
            </w:pPr>
          </w:p>
        </w:tc>
        <w:tc>
          <w:tcPr>
            <w:tcW w:w="810" w:type="dxa"/>
          </w:tcPr>
          <w:p w14:paraId="04DDDCD7" w14:textId="77777777" w:rsidR="00727563" w:rsidRPr="00A064BC" w:rsidRDefault="00727563" w:rsidP="00A064BC">
            <w:pPr>
              <w:keepNext/>
              <w:outlineLvl w:val="1"/>
            </w:pPr>
          </w:p>
        </w:tc>
        <w:tc>
          <w:tcPr>
            <w:tcW w:w="270" w:type="dxa"/>
          </w:tcPr>
          <w:p w14:paraId="4E6DD362" w14:textId="77777777" w:rsidR="00727563" w:rsidRPr="00A064BC" w:rsidRDefault="00727563" w:rsidP="00A064BC">
            <w:pPr>
              <w:keepNext/>
              <w:outlineLvl w:val="1"/>
            </w:pPr>
          </w:p>
        </w:tc>
        <w:tc>
          <w:tcPr>
            <w:tcW w:w="5684" w:type="dxa"/>
          </w:tcPr>
          <w:p w14:paraId="6653480A" w14:textId="77777777" w:rsidR="00727563" w:rsidRPr="00A064BC" w:rsidRDefault="00727563" w:rsidP="00A064BC">
            <w:pPr>
              <w:keepNext/>
              <w:outlineLvl w:val="1"/>
            </w:pPr>
            <w:r w:rsidRPr="00A064BC">
              <w:t>Comments</w:t>
            </w:r>
          </w:p>
          <w:p w14:paraId="23FFA7FD" w14:textId="77777777" w:rsidR="00727563" w:rsidRPr="00A064BC" w:rsidRDefault="00727563" w:rsidP="00A064BC"/>
          <w:p w14:paraId="21DC4E28" w14:textId="77777777" w:rsidR="00727563" w:rsidRPr="00A064BC" w:rsidRDefault="00727563" w:rsidP="00A064BC"/>
          <w:p w14:paraId="1BAF25AE" w14:textId="77777777" w:rsidR="00727563" w:rsidRPr="00A064BC" w:rsidRDefault="00727563" w:rsidP="00A064BC"/>
          <w:p w14:paraId="29455330" w14:textId="77777777" w:rsidR="00727563" w:rsidRPr="00A064BC" w:rsidRDefault="00727563" w:rsidP="00A064BC"/>
          <w:p w14:paraId="63951D25" w14:textId="77777777" w:rsidR="00727563" w:rsidRPr="00A064BC" w:rsidRDefault="00727563" w:rsidP="00A064BC"/>
          <w:p w14:paraId="6A8C03EF" w14:textId="77777777" w:rsidR="00727563" w:rsidRPr="00A064BC" w:rsidRDefault="00727563" w:rsidP="00A064BC"/>
          <w:p w14:paraId="187FCC75" w14:textId="77777777" w:rsidR="00727563" w:rsidRPr="00A064BC" w:rsidRDefault="00727563" w:rsidP="00A064BC"/>
        </w:tc>
      </w:tr>
    </w:tbl>
    <w:p w14:paraId="3B8FAD9B" w14:textId="77777777" w:rsidR="00A064BC" w:rsidRPr="00A064BC" w:rsidRDefault="00A064BC" w:rsidP="00A064BC">
      <w:pPr>
        <w:rPr>
          <w:b/>
        </w:rPr>
      </w:pPr>
    </w:p>
    <w:p w14:paraId="1203F132" w14:textId="77777777" w:rsidR="00853473" w:rsidRPr="00604063" w:rsidRDefault="00853473" w:rsidP="00604063">
      <w:pPr>
        <w:pStyle w:val="ListParagraph"/>
        <w:numPr>
          <w:ilvl w:val="0"/>
          <w:numId w:val="35"/>
        </w:numPr>
        <w:spacing w:after="0" w:line="360" w:lineRule="auto"/>
        <w:rPr>
          <w:rFonts w:ascii="Times New Roman" w:hAnsi="Times New Roman"/>
          <w:b/>
          <w:sz w:val="20"/>
          <w:szCs w:val="20"/>
        </w:rPr>
      </w:pPr>
      <w:r w:rsidRPr="00604063">
        <w:rPr>
          <w:rFonts w:ascii="Times New Roman" w:hAnsi="Times New Roman"/>
          <w:b/>
          <w:sz w:val="20"/>
          <w:szCs w:val="20"/>
        </w:rPr>
        <w:t xml:space="preserve">REFERENCES: </w:t>
      </w:r>
    </w:p>
    <w:p w14:paraId="3C48D57E" w14:textId="77777777" w:rsidR="00853473" w:rsidRPr="00133C24" w:rsidRDefault="00853473" w:rsidP="00604063">
      <w:pPr>
        <w:pStyle w:val="ListParagraph"/>
        <w:numPr>
          <w:ilvl w:val="1"/>
          <w:numId w:val="35"/>
        </w:numPr>
        <w:spacing w:after="0" w:line="360" w:lineRule="auto"/>
        <w:rPr>
          <w:rFonts w:ascii="Times New Roman" w:hAnsi="Times New Roman"/>
          <w:sz w:val="20"/>
          <w:szCs w:val="20"/>
        </w:rPr>
      </w:pPr>
      <w:r w:rsidRPr="00604063">
        <w:rPr>
          <w:rFonts w:ascii="Times New Roman" w:hAnsi="Times New Roman"/>
          <w:sz w:val="20"/>
          <w:szCs w:val="20"/>
        </w:rPr>
        <w:t>OSU Wexner Medical Center</w:t>
      </w:r>
      <w:r w:rsidR="00256307" w:rsidRPr="00604063">
        <w:rPr>
          <w:rFonts w:ascii="Times New Roman" w:hAnsi="Times New Roman"/>
          <w:sz w:val="20"/>
          <w:szCs w:val="20"/>
        </w:rPr>
        <w:t xml:space="preserve"> Department of Safety &amp; Emergency Preparedness:</w:t>
      </w:r>
      <w:r w:rsidRPr="00AC15BB">
        <w:rPr>
          <w:rFonts w:ascii="Times New Roman" w:hAnsi="Times New Roman"/>
          <w:color w:val="FF0000"/>
          <w:sz w:val="20"/>
          <w:szCs w:val="20"/>
        </w:rPr>
        <w:t xml:space="preserve"> </w:t>
      </w:r>
      <w:hyperlink r:id="rId28" w:history="1">
        <w:r w:rsidRPr="00133C24">
          <w:rPr>
            <w:rStyle w:val="Hyperlink"/>
            <w:rFonts w:ascii="Times New Roman" w:hAnsi="Times New Roman"/>
            <w:sz w:val="20"/>
            <w:szCs w:val="20"/>
          </w:rPr>
          <w:t>Emergency Operations Plan, FY</w:t>
        </w:r>
        <w:r w:rsidR="001A4252" w:rsidRPr="00133C24">
          <w:rPr>
            <w:rStyle w:val="Hyperlink"/>
            <w:rFonts w:ascii="Times New Roman" w:hAnsi="Times New Roman"/>
            <w:sz w:val="20"/>
            <w:szCs w:val="20"/>
          </w:rPr>
          <w:t xml:space="preserve"> </w:t>
        </w:r>
        <w:r w:rsidRPr="00133C24">
          <w:rPr>
            <w:rStyle w:val="Hyperlink"/>
            <w:rFonts w:ascii="Times New Roman" w:hAnsi="Times New Roman"/>
            <w:sz w:val="20"/>
            <w:szCs w:val="20"/>
          </w:rPr>
          <w:t>201</w:t>
        </w:r>
        <w:r w:rsidR="00AF798E">
          <w:rPr>
            <w:rStyle w:val="Hyperlink"/>
            <w:rFonts w:ascii="Times New Roman" w:hAnsi="Times New Roman"/>
            <w:sz w:val="20"/>
            <w:szCs w:val="20"/>
          </w:rPr>
          <w:t>9</w:t>
        </w:r>
        <w:r w:rsidR="00133C24" w:rsidRPr="00133C24">
          <w:rPr>
            <w:rStyle w:val="Hyperlink"/>
            <w:rFonts w:ascii="Times New Roman" w:hAnsi="Times New Roman"/>
            <w:sz w:val="20"/>
            <w:szCs w:val="20"/>
          </w:rPr>
          <w:t xml:space="preserve"> </w:t>
        </w:r>
      </w:hyperlink>
    </w:p>
    <w:p w14:paraId="513323CE" w14:textId="77777777" w:rsidR="00853473" w:rsidRPr="00604063" w:rsidRDefault="00853473" w:rsidP="00604063">
      <w:pPr>
        <w:pStyle w:val="ListParagraph"/>
        <w:numPr>
          <w:ilvl w:val="1"/>
          <w:numId w:val="35"/>
        </w:numPr>
        <w:spacing w:after="0" w:line="360" w:lineRule="auto"/>
        <w:rPr>
          <w:rFonts w:ascii="Times New Roman" w:hAnsi="Times New Roman"/>
          <w:sz w:val="20"/>
          <w:szCs w:val="20"/>
        </w:rPr>
      </w:pPr>
      <w:r w:rsidRPr="00604063">
        <w:rPr>
          <w:rFonts w:ascii="Times New Roman" w:hAnsi="Times New Roman"/>
          <w:sz w:val="20"/>
          <w:szCs w:val="20"/>
        </w:rPr>
        <w:t xml:space="preserve">OSU Wexner Medical Center: </w:t>
      </w:r>
      <w:hyperlink r:id="rId29" w:history="1">
        <w:r w:rsidRPr="00604063">
          <w:rPr>
            <w:rStyle w:val="Hyperlink"/>
            <w:rFonts w:ascii="Times New Roman" w:hAnsi="Times New Roman"/>
            <w:sz w:val="20"/>
            <w:szCs w:val="20"/>
          </w:rPr>
          <w:t>Safety and Emergency Preparedness / Emergency Procedures</w:t>
        </w:r>
      </w:hyperlink>
      <w:r w:rsidRPr="00604063">
        <w:rPr>
          <w:rFonts w:ascii="Times New Roman" w:hAnsi="Times New Roman"/>
          <w:sz w:val="20"/>
          <w:szCs w:val="20"/>
        </w:rPr>
        <w:t xml:space="preserve"> </w:t>
      </w:r>
    </w:p>
    <w:p w14:paraId="31F1784B" w14:textId="77777777" w:rsidR="00853473" w:rsidRPr="00604063" w:rsidRDefault="00853473" w:rsidP="00604063">
      <w:pPr>
        <w:pStyle w:val="ListParagraph"/>
        <w:numPr>
          <w:ilvl w:val="1"/>
          <w:numId w:val="35"/>
        </w:numPr>
        <w:spacing w:after="0" w:line="360" w:lineRule="auto"/>
        <w:rPr>
          <w:rStyle w:val="Hyperlink"/>
          <w:rFonts w:ascii="Times New Roman" w:hAnsi="Times New Roman"/>
          <w:color w:val="auto"/>
          <w:sz w:val="20"/>
          <w:szCs w:val="20"/>
          <w:u w:val="none"/>
        </w:rPr>
      </w:pPr>
      <w:r w:rsidRPr="00604063">
        <w:rPr>
          <w:rFonts w:ascii="Times New Roman" w:hAnsi="Times New Roman"/>
          <w:sz w:val="20"/>
          <w:szCs w:val="20"/>
        </w:rPr>
        <w:t xml:space="preserve">OSU Wexner Medical Center: </w:t>
      </w:r>
      <w:hyperlink r:id="rId30" w:history="1">
        <w:r w:rsidRPr="00604063">
          <w:rPr>
            <w:rStyle w:val="Hyperlink"/>
            <w:rFonts w:ascii="Times New Roman" w:hAnsi="Times New Roman"/>
            <w:sz w:val="20"/>
            <w:szCs w:val="20"/>
          </w:rPr>
          <w:t>Safety and Emergency Preparedness / Ambulatory Resources</w:t>
        </w:r>
      </w:hyperlink>
    </w:p>
    <w:p w14:paraId="17A0A2A6" w14:textId="77777777" w:rsidR="00EE5834" w:rsidRPr="009F63A2" w:rsidRDefault="009F63A2" w:rsidP="009F63A2">
      <w:pPr>
        <w:pStyle w:val="ListParagraph"/>
        <w:numPr>
          <w:ilvl w:val="0"/>
          <w:numId w:val="35"/>
        </w:numPr>
        <w:spacing w:after="0" w:line="360" w:lineRule="auto"/>
        <w:rPr>
          <w:rFonts w:ascii="Times New Roman" w:hAnsi="Times New Roman"/>
          <w:b/>
          <w:sz w:val="20"/>
          <w:szCs w:val="20"/>
        </w:rPr>
      </w:pPr>
      <w:r w:rsidRPr="009F63A2">
        <w:rPr>
          <w:rFonts w:ascii="Times New Roman" w:hAnsi="Times New Roman"/>
          <w:b/>
          <w:sz w:val="20"/>
          <w:szCs w:val="20"/>
        </w:rPr>
        <w:t>R</w:t>
      </w:r>
      <w:r w:rsidR="00A22A91" w:rsidRPr="009F63A2">
        <w:rPr>
          <w:rFonts w:ascii="Times New Roman" w:hAnsi="Times New Roman"/>
          <w:b/>
          <w:sz w:val="20"/>
          <w:szCs w:val="20"/>
        </w:rPr>
        <w:t>ELATED DOCUMENTS</w:t>
      </w:r>
      <w:r w:rsidRPr="009F63A2">
        <w:rPr>
          <w:rFonts w:ascii="Times New Roman" w:hAnsi="Times New Roman"/>
          <w:b/>
          <w:sz w:val="20"/>
          <w:szCs w:val="20"/>
        </w:rPr>
        <w:t xml:space="preserve">: </w:t>
      </w:r>
      <w:r w:rsidR="00A22A91" w:rsidRPr="009F63A2">
        <w:rPr>
          <w:rFonts w:ascii="Times New Roman" w:hAnsi="Times New Roman"/>
          <w:sz w:val="20"/>
          <w:szCs w:val="20"/>
        </w:rPr>
        <w:t>Refer to Q Pulse System or Document Detail Report for related Laboratory Policies, Procedures, and   Master Forms</w:t>
      </w:r>
    </w:p>
    <w:sectPr w:rsidR="00EE5834" w:rsidRPr="009F63A2" w:rsidSect="00DD1B73">
      <w:headerReference w:type="default" r:id="rId31"/>
      <w:footerReference w:type="default" r:id="rId32"/>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212E" w14:textId="77777777" w:rsidR="00B367CD" w:rsidRDefault="00B367CD">
      <w:r>
        <w:separator/>
      </w:r>
    </w:p>
  </w:endnote>
  <w:endnote w:type="continuationSeparator" w:id="0">
    <w:p w14:paraId="778A0753" w14:textId="77777777" w:rsidR="00B367CD" w:rsidRDefault="00B3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8D53" w14:textId="77777777" w:rsidR="00B278F5" w:rsidRDefault="00B367CD">
    <w:pPr>
      <w:pStyle w:val="Footer"/>
      <w:rPr>
        <w:snapToGrid w:val="0"/>
      </w:rPr>
    </w:pPr>
    <w:r>
      <w:rPr>
        <w:snapToGrid w:val="0"/>
      </w:rPr>
      <w:pict w14:anchorId="7C1C9E71">
        <v:rect id="_x0000_i1025" style="width:0;height:1.5pt" o:hralign="center" o:hrstd="t" o:hr="t" fillcolor="gray" stroked="f"/>
      </w:pict>
    </w:r>
  </w:p>
  <w:p w14:paraId="771E6252" w14:textId="25D04E14" w:rsidR="00B278F5" w:rsidRDefault="00B278F5" w:rsidP="00436794">
    <w:pPr>
      <w:pStyle w:val="Footer"/>
      <w:rPr>
        <w:snapToGrid w:val="0"/>
      </w:rPr>
    </w:pPr>
    <w:r>
      <w:rPr>
        <w:snapToGrid w:val="0"/>
      </w:rPr>
      <w:t xml:space="preserve">Revision </w:t>
    </w:r>
    <w:r w:rsidR="00012BC7">
      <w:rPr>
        <w:snapToGrid w:val="0"/>
      </w:rPr>
      <w:t>10</w:t>
    </w:r>
    <w:r>
      <w:rPr>
        <w:snapToGrid w:val="0"/>
      </w:rPr>
      <w:tab/>
    </w:r>
    <w:r>
      <w:rPr>
        <w:snapToGrid w:val="0"/>
      </w:rPr>
      <w:tab/>
    </w:r>
  </w:p>
  <w:p w14:paraId="63AED454" w14:textId="77777777" w:rsidR="00B278F5" w:rsidRDefault="00B278F5" w:rsidP="00436794">
    <w:pPr>
      <w:pStyle w:val="Footer"/>
      <w:jc w:val="right"/>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B2113D">
      <w:rPr>
        <w:noProof/>
        <w:snapToGrid w:val="0"/>
      </w:rPr>
      <w:t>18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2113D">
      <w:rPr>
        <w:noProof/>
        <w:snapToGrid w:val="0"/>
      </w:rPr>
      <w:t>18</w:t>
    </w:r>
    <w:r>
      <w:rPr>
        <w:snapToGrid w:val="0"/>
      </w:rPr>
      <w:fldChar w:fldCharType="end"/>
    </w:r>
  </w:p>
  <w:p w14:paraId="45149420" w14:textId="11585C8D" w:rsidR="00B278F5" w:rsidRPr="00FE6C8C" w:rsidRDefault="00B278F5" w:rsidP="00A36473">
    <w:pPr>
      <w:pStyle w:val="Footer"/>
      <w:tabs>
        <w:tab w:val="left" w:pos="2505"/>
        <w:tab w:val="center" w:pos="4680"/>
      </w:tabs>
      <w:rPr>
        <w:snapToGrid w:val="0"/>
        <w:color w:val="FF0000"/>
      </w:rPr>
    </w:pPr>
    <w:r>
      <w:rPr>
        <w:snapToGrid w:val="0"/>
        <w:color w:val="FF0000"/>
      </w:rPr>
      <w:tab/>
    </w:r>
    <w:r>
      <w:rPr>
        <w:snapToGrid w:val="0"/>
        <w:color w:val="FF0000"/>
      </w:rPr>
      <w:tab/>
    </w:r>
    <w:r w:rsidRPr="00FE6C8C">
      <w:rPr>
        <w:snapToGrid w:val="0"/>
        <w:color w:val="FF0000"/>
      </w:rPr>
      <w:t xml:space="preserve">DATE PRINTED: </w:t>
    </w:r>
    <w:r w:rsidRPr="00FE6C8C">
      <w:rPr>
        <w:snapToGrid w:val="0"/>
        <w:color w:val="FF0000"/>
        <w:highlight w:val="lightGray"/>
      </w:rPr>
      <w:fldChar w:fldCharType="begin"/>
    </w:r>
    <w:r w:rsidRPr="00FE6C8C">
      <w:rPr>
        <w:snapToGrid w:val="0"/>
        <w:color w:val="FF0000"/>
        <w:highlight w:val="lightGray"/>
      </w:rPr>
      <w:instrText xml:space="preserve"> DATE \@ "M/d/yy" </w:instrText>
    </w:r>
    <w:r w:rsidRPr="00FE6C8C">
      <w:rPr>
        <w:snapToGrid w:val="0"/>
        <w:color w:val="FF0000"/>
        <w:highlight w:val="lightGray"/>
      </w:rPr>
      <w:fldChar w:fldCharType="separate"/>
    </w:r>
    <w:r w:rsidR="007815A8">
      <w:rPr>
        <w:noProof/>
        <w:snapToGrid w:val="0"/>
        <w:color w:val="FF0000"/>
        <w:highlight w:val="lightGray"/>
      </w:rPr>
      <w:t>3/25/22</w:t>
    </w:r>
    <w:r w:rsidRPr="00FE6C8C">
      <w:rPr>
        <w:snapToGrid w:val="0"/>
        <w:color w:val="FF0000"/>
        <w:highlight w:val="lightGray"/>
      </w:rPr>
      <w:fldChar w:fldCharType="end"/>
    </w:r>
    <w:r w:rsidRPr="00FE6C8C">
      <w:rPr>
        <w:snapToGrid w:val="0"/>
        <w:color w:val="FF0000"/>
      </w:rPr>
      <w:t xml:space="preserve"> </w:t>
    </w:r>
  </w:p>
  <w:p w14:paraId="418361E6" w14:textId="77777777" w:rsidR="00B278F5" w:rsidRPr="00CD727E" w:rsidRDefault="00B278F5" w:rsidP="007D6EA5">
    <w:pPr>
      <w:pStyle w:val="Footer"/>
      <w:jc w:val="center"/>
      <w:rPr>
        <w:b/>
        <w:color w:val="FF0000"/>
      </w:rPr>
    </w:pPr>
    <w:r w:rsidRPr="00CD727E">
      <w:rPr>
        <w:b/>
        <w:snapToGrid w:val="0"/>
        <w:color w:val="FF0000"/>
      </w:rPr>
      <w:t>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AF95" w14:textId="77777777" w:rsidR="00B367CD" w:rsidRDefault="00B367CD">
      <w:r>
        <w:separator/>
      </w:r>
    </w:p>
  </w:footnote>
  <w:footnote w:type="continuationSeparator" w:id="0">
    <w:p w14:paraId="4D107C99" w14:textId="77777777" w:rsidR="00B367CD" w:rsidRDefault="00B3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ACA8" w14:textId="77777777" w:rsidR="00B278F5" w:rsidRPr="001D6C7B" w:rsidRDefault="00B278F5" w:rsidP="001D6C7B">
    <w:pPr>
      <w:pStyle w:val="Header"/>
      <w:tabs>
        <w:tab w:val="left" w:pos="7005"/>
      </w:tabs>
      <w:jc w:val="center"/>
      <w:rPr>
        <w:b/>
      </w:rPr>
    </w:pPr>
    <w:r>
      <w:rPr>
        <w:b/>
      </w:rPr>
      <w:t>Emergency Preparedness Policy &amp; Procedures</w:t>
    </w:r>
  </w:p>
  <w:p w14:paraId="29D55E15" w14:textId="77777777" w:rsidR="00B278F5" w:rsidRDefault="00B278F5" w:rsidP="00FE0264">
    <w:pPr>
      <w:pStyle w:val="Header"/>
      <w:jc w:val="center"/>
      <w:rPr>
        <w:b/>
      </w:rPr>
    </w:pPr>
    <w:r w:rsidRPr="001D6C7B">
      <w:rPr>
        <w:b/>
      </w:rPr>
      <w:t>Department of Clinical Laboratories</w:t>
    </w:r>
  </w:p>
  <w:p w14:paraId="7987162E" w14:textId="77777777" w:rsidR="00B278F5" w:rsidRDefault="00B278F5" w:rsidP="00692A1D">
    <w:pPr>
      <w:pStyle w:val="Header"/>
      <w:pBdr>
        <w:between w:val="single" w:sz="4" w:space="1" w:color="auto"/>
      </w:pBdr>
      <w:jc w:val="center"/>
      <w:rPr>
        <w:b/>
      </w:rPr>
    </w:pPr>
    <w:r>
      <w:rPr>
        <w:b/>
      </w:rPr>
      <w:t>The Ohio State University Wexner Medical Center</w:t>
    </w:r>
  </w:p>
  <w:p w14:paraId="4E6AD8A6" w14:textId="77777777" w:rsidR="00B278F5" w:rsidRDefault="00B278F5" w:rsidP="00692A1D">
    <w:pPr>
      <w:pStyle w:val="Header"/>
      <w:pBdr>
        <w:between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C6D"/>
    <w:multiLevelType w:val="hybridMultilevel"/>
    <w:tmpl w:val="A0DA6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35C8"/>
    <w:multiLevelType w:val="hybridMultilevel"/>
    <w:tmpl w:val="ED58DF0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088D4AE6"/>
    <w:multiLevelType w:val="hybridMultilevel"/>
    <w:tmpl w:val="54F00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FF21AB"/>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0C915A25"/>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AC5420"/>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31B10"/>
    <w:multiLevelType w:val="hybridMultilevel"/>
    <w:tmpl w:val="BF24675A"/>
    <w:lvl w:ilvl="0" w:tplc="DF6823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2E745D48">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D2E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200899"/>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12CC5A9C"/>
    <w:multiLevelType w:val="hybridMultilevel"/>
    <w:tmpl w:val="948088E2"/>
    <w:lvl w:ilvl="0" w:tplc="35FA3018">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0" w15:restartNumberingAfterBreak="0">
    <w:nsid w:val="153D6814"/>
    <w:multiLevelType w:val="multilevel"/>
    <w:tmpl w:val="4C26A2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8A46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17482A"/>
    <w:multiLevelType w:val="multilevel"/>
    <w:tmpl w:val="FBAC84A4"/>
    <w:lvl w:ilvl="0">
      <w:start w:val="6"/>
      <w:numFmt w:val="decimal"/>
      <w:lvlText w:val="%1."/>
      <w:lvlJc w:val="left"/>
      <w:pPr>
        <w:ind w:left="450" w:hanging="450"/>
      </w:pPr>
      <w:rPr>
        <w:rFonts w:hint="default"/>
        <w:b/>
        <w:u w:val="none"/>
      </w:rPr>
    </w:lvl>
    <w:lvl w:ilvl="1">
      <w:start w:val="4"/>
      <w:numFmt w:val="decimal"/>
      <w:lvlText w:val="%1.%2."/>
      <w:lvlJc w:val="left"/>
      <w:pPr>
        <w:ind w:left="810" w:hanging="450"/>
      </w:pPr>
      <w:rPr>
        <w:rFonts w:hint="default"/>
        <w:u w:val="none"/>
      </w:rPr>
    </w:lvl>
    <w:lvl w:ilvl="2">
      <w:start w:val="1"/>
      <w:numFmt w:val="decimal"/>
      <w:lvlText w:val="%1.%2.%3."/>
      <w:lvlJc w:val="left"/>
      <w:pPr>
        <w:ind w:left="1620" w:hanging="720"/>
      </w:pPr>
      <w:rPr>
        <w:rFonts w:hint="default"/>
        <w:u w:val="none"/>
      </w:rPr>
    </w:lvl>
    <w:lvl w:ilvl="3">
      <w:start w:val="1"/>
      <w:numFmt w:val="decimal"/>
      <w:lvlText w:val="%1.%2.%3.%4."/>
      <w:lvlJc w:val="left"/>
      <w:pPr>
        <w:ind w:left="1800" w:hanging="720"/>
      </w:pPr>
      <w:rPr>
        <w:rFonts w:hint="default"/>
        <w:u w:val="none"/>
      </w:rPr>
    </w:lvl>
    <w:lvl w:ilvl="4">
      <w:start w:val="1"/>
      <w:numFmt w:val="bullet"/>
      <w:lvlText w:val=""/>
      <w:lvlJc w:val="left"/>
      <w:pPr>
        <w:ind w:left="2520" w:hanging="1080"/>
      </w:pPr>
      <w:rPr>
        <w:rFonts w:ascii="Symbol" w:hAnsi="Symbol"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3" w15:restartNumberingAfterBreak="0">
    <w:nsid w:val="22FF4203"/>
    <w:multiLevelType w:val="hybridMultilevel"/>
    <w:tmpl w:val="7BE2F37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F8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331CA9"/>
    <w:multiLevelType w:val="singleLevel"/>
    <w:tmpl w:val="8AF8E03C"/>
    <w:lvl w:ilvl="0">
      <w:start w:val="1"/>
      <w:numFmt w:val="upperLetter"/>
      <w:pStyle w:val="Heading3"/>
      <w:lvlText w:val="%1."/>
      <w:lvlJc w:val="left"/>
      <w:pPr>
        <w:tabs>
          <w:tab w:val="num" w:pos="360"/>
        </w:tabs>
        <w:ind w:left="360" w:hanging="360"/>
      </w:pPr>
    </w:lvl>
  </w:abstractNum>
  <w:abstractNum w:abstractNumId="16" w15:restartNumberingAfterBreak="0">
    <w:nsid w:val="2BC26F09"/>
    <w:multiLevelType w:val="multilevel"/>
    <w:tmpl w:val="4C26A2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281B44"/>
    <w:multiLevelType w:val="hybridMultilevel"/>
    <w:tmpl w:val="6338D1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1B81A88"/>
    <w:multiLevelType w:val="multilevel"/>
    <w:tmpl w:val="99F6D8DE"/>
    <w:lvl w:ilvl="0">
      <w:start w:val="7"/>
      <w:numFmt w:val="decimal"/>
      <w:lvlText w:val="%1."/>
      <w:lvlJc w:val="left"/>
      <w:pPr>
        <w:ind w:left="360" w:hanging="360"/>
      </w:pPr>
      <w:rPr>
        <w:rFonts w:hint="default"/>
        <w:b/>
      </w:rPr>
    </w:lvl>
    <w:lvl w:ilvl="1">
      <w:start w:val="1"/>
      <w:numFmt w:val="decimal"/>
      <w:lvlText w:val="%1.%2."/>
      <w:lvlJc w:val="left"/>
      <w:pPr>
        <w:ind w:left="810" w:hanging="360"/>
      </w:pPr>
      <w:rPr>
        <w:rFonts w:ascii="Times New Roman" w:hAnsi="Times New Roman" w:cs="Times New Roman" w:hint="default"/>
        <w:b w:val="0"/>
        <w:color w:val="auto"/>
        <w:sz w:val="20"/>
        <w:szCs w:val="20"/>
      </w:rPr>
    </w:lvl>
    <w:lvl w:ilvl="2">
      <w:start w:val="1"/>
      <w:numFmt w:val="decimal"/>
      <w:lvlText w:val="%1.%2.%3."/>
      <w:lvlJc w:val="left"/>
      <w:pPr>
        <w:ind w:left="1440" w:hanging="720"/>
      </w:pPr>
      <w:rPr>
        <w:rFonts w:ascii="Times New Roman" w:hAnsi="Times New Roman" w:cs="Times New Roman" w:hint="default"/>
        <w:b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7920" w:hanging="1440"/>
      </w:pPr>
      <w:rPr>
        <w:rFonts w:hint="default"/>
        <w:b/>
      </w:rPr>
    </w:lvl>
  </w:abstractNum>
  <w:abstractNum w:abstractNumId="19" w15:restartNumberingAfterBreak="0">
    <w:nsid w:val="338C2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590811"/>
    <w:multiLevelType w:val="hybridMultilevel"/>
    <w:tmpl w:val="5E6E1B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9668DE"/>
    <w:multiLevelType w:val="multilevel"/>
    <w:tmpl w:val="34064A22"/>
    <w:lvl w:ilvl="0">
      <w:start w:val="7"/>
      <w:numFmt w:val="decimal"/>
      <w:lvlText w:val="%1."/>
      <w:lvlJc w:val="left"/>
      <w:pPr>
        <w:ind w:left="360" w:hanging="360"/>
      </w:pPr>
      <w:rPr>
        <w:rFonts w:hint="default"/>
        <w:b/>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bullet"/>
      <w:lvlText w:val=""/>
      <w:lvlJc w:val="left"/>
      <w:pPr>
        <w:ind w:left="3312" w:hanging="72"/>
      </w:pPr>
      <w:rPr>
        <w:rFonts w:ascii="Symbol" w:hAnsi="Symbol" w:hint="default"/>
        <w:b w:val="0"/>
      </w:rPr>
    </w:lvl>
    <w:lvl w:ilvl="5">
      <w:start w:val="1"/>
      <w:numFmt w:val="decimal"/>
      <w:lvlText w:val="%1.%2.%3.%4.%5.%6."/>
      <w:lvlJc w:val="left"/>
      <w:pPr>
        <w:ind w:left="513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7920" w:hanging="1440"/>
      </w:pPr>
      <w:rPr>
        <w:rFonts w:hint="default"/>
        <w:b/>
      </w:rPr>
    </w:lvl>
  </w:abstractNum>
  <w:abstractNum w:abstractNumId="22" w15:restartNumberingAfterBreak="0">
    <w:nsid w:val="3C9F63C0"/>
    <w:multiLevelType w:val="hybridMultilevel"/>
    <w:tmpl w:val="FBA20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025F5A"/>
    <w:multiLevelType w:val="multilevel"/>
    <w:tmpl w:val="73B437EE"/>
    <w:lvl w:ilvl="0">
      <w:start w:val="6"/>
      <w:numFmt w:val="decimal"/>
      <w:lvlText w:val="%1."/>
      <w:lvlJc w:val="left"/>
      <w:pPr>
        <w:ind w:left="600" w:hanging="600"/>
      </w:pPr>
      <w:rPr>
        <w:rFonts w:hint="default"/>
        <w:u w:val="none"/>
      </w:rPr>
    </w:lvl>
    <w:lvl w:ilvl="1">
      <w:start w:val="3"/>
      <w:numFmt w:val="decimal"/>
      <w:lvlText w:val="%1.%2."/>
      <w:lvlJc w:val="left"/>
      <w:pPr>
        <w:ind w:left="960" w:hanging="600"/>
      </w:pPr>
      <w:rPr>
        <w:rFonts w:hint="default"/>
        <w:u w:val="none"/>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24" w15:restartNumberingAfterBreak="0">
    <w:nsid w:val="44164724"/>
    <w:multiLevelType w:val="multilevel"/>
    <w:tmpl w:val="4C26A2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9550BB"/>
    <w:multiLevelType w:val="hybridMultilevel"/>
    <w:tmpl w:val="D5C6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F0871"/>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D34921"/>
    <w:multiLevelType w:val="hybridMultilevel"/>
    <w:tmpl w:val="5E0A122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8" w15:restartNumberingAfterBreak="0">
    <w:nsid w:val="52401F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CB04DD"/>
    <w:multiLevelType w:val="multilevel"/>
    <w:tmpl w:val="162ACF24"/>
    <w:lvl w:ilvl="0">
      <w:start w:val="1"/>
      <w:numFmt w:val="bullet"/>
      <w:lvlText w:val=""/>
      <w:lvlJc w:val="left"/>
      <w:pPr>
        <w:ind w:left="360" w:hanging="360"/>
      </w:pPr>
      <w:rPr>
        <w:rFonts w:ascii="Symbol" w:hAnsi="Symbol"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0" w15:restartNumberingAfterBreak="0">
    <w:nsid w:val="579A7EE0"/>
    <w:multiLevelType w:val="hybridMultilevel"/>
    <w:tmpl w:val="5C32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F64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752805"/>
    <w:multiLevelType w:val="multilevel"/>
    <w:tmpl w:val="22E0301E"/>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color w:val="auto"/>
      </w:rPr>
    </w:lvl>
    <w:lvl w:ilvl="2">
      <w:start w:val="1"/>
      <w:numFmt w:val="decimal"/>
      <w:lvlText w:val="%1.%2.%3."/>
      <w:lvlJc w:val="left"/>
      <w:pPr>
        <w:ind w:left="1224" w:hanging="504"/>
      </w:pPr>
      <w:rPr>
        <w:rFonts w:ascii="Times New Roman" w:hAnsi="Times New Roman" w:cs="Times New Roman" w:hint="default"/>
        <w:b w:val="0"/>
        <w:sz w:val="20"/>
        <w:szCs w:val="20"/>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9A1EA6"/>
    <w:multiLevelType w:val="multilevel"/>
    <w:tmpl w:val="EE805F56"/>
    <w:lvl w:ilvl="0">
      <w:start w:val="7"/>
      <w:numFmt w:val="decimal"/>
      <w:lvlText w:val="%1."/>
      <w:lvlJc w:val="left"/>
      <w:pPr>
        <w:ind w:left="600" w:hanging="600"/>
      </w:pPr>
      <w:rPr>
        <w:rFonts w:hint="default"/>
        <w:u w:val="none"/>
      </w:rPr>
    </w:lvl>
    <w:lvl w:ilvl="1">
      <w:start w:val="3"/>
      <w:numFmt w:val="decimal"/>
      <w:lvlText w:val="%1.%2."/>
      <w:lvlJc w:val="left"/>
      <w:pPr>
        <w:ind w:left="960" w:hanging="600"/>
      </w:pPr>
      <w:rPr>
        <w:rFonts w:hint="default"/>
        <w:b/>
        <w:u w:val="none"/>
      </w:rPr>
    </w:lvl>
    <w:lvl w:ilvl="2">
      <w:start w:val="6"/>
      <w:numFmt w:val="decimal"/>
      <w:lvlText w:val="%1.%2.%3."/>
      <w:lvlJc w:val="left"/>
      <w:pPr>
        <w:ind w:left="1440" w:hanging="720"/>
      </w:pPr>
      <w:rPr>
        <w:rFonts w:hint="default"/>
        <w:u w:val="none"/>
      </w:rPr>
    </w:lvl>
    <w:lvl w:ilvl="3">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34" w15:restartNumberingAfterBreak="0">
    <w:nsid w:val="61357352"/>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FB157D"/>
    <w:multiLevelType w:val="hybridMultilevel"/>
    <w:tmpl w:val="3CD62C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3712DC"/>
    <w:multiLevelType w:val="hybridMultilevel"/>
    <w:tmpl w:val="836063D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AA87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C345D1C"/>
    <w:multiLevelType w:val="hybridMultilevel"/>
    <w:tmpl w:val="9AF403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C485E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6209BE"/>
    <w:multiLevelType w:val="multilevel"/>
    <w:tmpl w:val="CE9CB32E"/>
    <w:lvl w:ilvl="0">
      <w:start w:val="6"/>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BB5ED9"/>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6F4D22"/>
    <w:multiLevelType w:val="hybridMultilevel"/>
    <w:tmpl w:val="C32CF8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0891178"/>
    <w:multiLevelType w:val="multilevel"/>
    <w:tmpl w:val="165400E4"/>
    <w:lvl w:ilvl="0">
      <w:start w:val="1"/>
      <w:numFmt w:val="decimal"/>
      <w:lvlText w:val="%1."/>
      <w:lvlJc w:val="left"/>
      <w:pPr>
        <w:ind w:left="360" w:hanging="360"/>
      </w:pPr>
      <w:rPr>
        <w:rFonts w:ascii="Times New Roman" w:hAnsi="Times New Roman" w:cs="Times New Roman" w:hint="default"/>
        <w:sz w:val="20"/>
        <w:szCs w:val="20"/>
      </w:rPr>
    </w:lvl>
    <w:lvl w:ilvl="1">
      <w:start w:val="1"/>
      <w:numFmt w:val="decimal"/>
      <w:lvlText w:val="%1.%2."/>
      <w:lvlJc w:val="left"/>
      <w:pPr>
        <w:ind w:left="792" w:hanging="432"/>
      </w:pPr>
      <w:rPr>
        <w:rFonts w:ascii="Times New Roman" w:hAnsi="Times New Roman" w:cs="Times New Roman" w:hint="default"/>
        <w:color w:val="auto"/>
        <w:sz w:val="20"/>
        <w:szCs w:val="20"/>
      </w:rPr>
    </w:lvl>
    <w:lvl w:ilvl="2">
      <w:start w:val="1"/>
      <w:numFmt w:val="decimal"/>
      <w:lvlText w:val="%1.%2.%3."/>
      <w:lvlJc w:val="left"/>
      <w:pPr>
        <w:ind w:left="1224" w:hanging="504"/>
      </w:pPr>
      <w:rPr>
        <w:rFonts w:ascii="Times New Roman" w:hAnsi="Times New Roman" w:cs="Times New Roman" w:hint="default"/>
        <w:b w:val="0"/>
        <w:sz w:val="20"/>
        <w:szCs w:val="20"/>
      </w:rPr>
    </w:lvl>
    <w:lvl w:ilvl="3">
      <w:start w:val="1"/>
      <w:numFmt w:val="lowerLetter"/>
      <w:lvlText w:val="%4."/>
      <w:lvlJc w:val="left"/>
      <w:pPr>
        <w:ind w:left="1728" w:hanging="648"/>
      </w:pPr>
      <w:rPr>
        <w:rFonts w:ascii="Times New Roman" w:hAnsi="Times New Roman" w:cs="Times New Roman" w:hint="default"/>
        <w:strike w:val="0"/>
        <w:color w:val="auto"/>
        <w:sz w:val="20"/>
        <w:szCs w:val="20"/>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CB14BC"/>
    <w:multiLevelType w:val="hybridMultilevel"/>
    <w:tmpl w:val="F86E32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72226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3D66FB"/>
    <w:multiLevelType w:val="multilevel"/>
    <w:tmpl w:val="97D8B6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4"/>
  </w:num>
  <w:num w:numId="3">
    <w:abstractNumId w:val="8"/>
  </w:num>
  <w:num w:numId="4">
    <w:abstractNumId w:val="45"/>
  </w:num>
  <w:num w:numId="5">
    <w:abstractNumId w:val="7"/>
  </w:num>
  <w:num w:numId="6">
    <w:abstractNumId w:val="28"/>
  </w:num>
  <w:num w:numId="7">
    <w:abstractNumId w:val="31"/>
  </w:num>
  <w:num w:numId="8">
    <w:abstractNumId w:val="39"/>
  </w:num>
  <w:num w:numId="9">
    <w:abstractNumId w:val="14"/>
  </w:num>
  <w:num w:numId="10">
    <w:abstractNumId w:val="3"/>
  </w:num>
  <w:num w:numId="11">
    <w:abstractNumId w:val="2"/>
  </w:num>
  <w:num w:numId="12">
    <w:abstractNumId w:val="44"/>
  </w:num>
  <w:num w:numId="13">
    <w:abstractNumId w:val="38"/>
  </w:num>
  <w:num w:numId="14">
    <w:abstractNumId w:val="42"/>
  </w:num>
  <w:num w:numId="15">
    <w:abstractNumId w:val="17"/>
  </w:num>
  <w:num w:numId="16">
    <w:abstractNumId w:val="22"/>
  </w:num>
  <w:num w:numId="17">
    <w:abstractNumId w:val="40"/>
  </w:num>
  <w:num w:numId="18">
    <w:abstractNumId w:val="23"/>
  </w:num>
  <w:num w:numId="19">
    <w:abstractNumId w:val="12"/>
  </w:num>
  <w:num w:numId="20">
    <w:abstractNumId w:val="36"/>
  </w:num>
  <w:num w:numId="21">
    <w:abstractNumId w:val="9"/>
  </w:num>
  <w:num w:numId="22">
    <w:abstractNumId w:val="29"/>
  </w:num>
  <w:num w:numId="23">
    <w:abstractNumId w:val="18"/>
  </w:num>
  <w:num w:numId="24">
    <w:abstractNumId w:val="21"/>
  </w:num>
  <w:num w:numId="25">
    <w:abstractNumId w:val="19"/>
  </w:num>
  <w:num w:numId="26">
    <w:abstractNumId w:val="37"/>
  </w:num>
  <w:num w:numId="27">
    <w:abstractNumId w:val="11"/>
  </w:num>
  <w:num w:numId="28">
    <w:abstractNumId w:val="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7"/>
  </w:num>
  <w:num w:numId="32">
    <w:abstractNumId w:val="33"/>
  </w:num>
  <w:num w:numId="33">
    <w:abstractNumId w:val="16"/>
  </w:num>
  <w:num w:numId="34">
    <w:abstractNumId w:val="10"/>
  </w:num>
  <w:num w:numId="35">
    <w:abstractNumId w:val="43"/>
  </w:num>
  <w:num w:numId="36">
    <w:abstractNumId w:val="4"/>
  </w:num>
  <w:num w:numId="37">
    <w:abstractNumId w:val="46"/>
  </w:num>
  <w:num w:numId="38">
    <w:abstractNumId w:val="41"/>
  </w:num>
  <w:num w:numId="39">
    <w:abstractNumId w:val="34"/>
  </w:num>
  <w:num w:numId="40">
    <w:abstractNumId w:val="26"/>
  </w:num>
  <w:num w:numId="41">
    <w:abstractNumId w:val="5"/>
  </w:num>
  <w:num w:numId="42">
    <w:abstractNumId w:val="25"/>
  </w:num>
  <w:num w:numId="43">
    <w:abstractNumId w:val="13"/>
  </w:num>
  <w:num w:numId="44">
    <w:abstractNumId w:val="0"/>
  </w:num>
  <w:num w:numId="45">
    <w:abstractNumId w:val="30"/>
  </w:num>
  <w:num w:numId="46">
    <w:abstractNumId w:val="20"/>
  </w:num>
  <w:num w:numId="47">
    <w:abstractNumId w:val="35"/>
  </w:num>
  <w:num w:numId="4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87"/>
  <w:drawingGridVerticalSpacing w:val="187"/>
  <w:displayHorizontalDrawingGridEvery w:val="0"/>
  <w:displayVerticalDrawingGridEvery w:val="0"/>
  <w:doNotUseMarginsForDrawingGridOrigin/>
  <w:drawingGridHorizontalOrigin w:val="144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B0"/>
    <w:rsid w:val="000002EF"/>
    <w:rsid w:val="00002C2B"/>
    <w:rsid w:val="00006E09"/>
    <w:rsid w:val="00011161"/>
    <w:rsid w:val="00012BC7"/>
    <w:rsid w:val="00016682"/>
    <w:rsid w:val="00020795"/>
    <w:rsid w:val="00025A6E"/>
    <w:rsid w:val="00032624"/>
    <w:rsid w:val="00034CE8"/>
    <w:rsid w:val="00035968"/>
    <w:rsid w:val="00042BD9"/>
    <w:rsid w:val="000460E7"/>
    <w:rsid w:val="00046980"/>
    <w:rsid w:val="000566DD"/>
    <w:rsid w:val="00060A09"/>
    <w:rsid w:val="0006193D"/>
    <w:rsid w:val="00063F7D"/>
    <w:rsid w:val="00070299"/>
    <w:rsid w:val="0007204E"/>
    <w:rsid w:val="000753EB"/>
    <w:rsid w:val="0008549B"/>
    <w:rsid w:val="000865EC"/>
    <w:rsid w:val="00090285"/>
    <w:rsid w:val="00090EBD"/>
    <w:rsid w:val="00091656"/>
    <w:rsid w:val="00096982"/>
    <w:rsid w:val="00097D02"/>
    <w:rsid w:val="000A2FF8"/>
    <w:rsid w:val="000A3295"/>
    <w:rsid w:val="000A3814"/>
    <w:rsid w:val="000B13A7"/>
    <w:rsid w:val="000B5C7E"/>
    <w:rsid w:val="000B7135"/>
    <w:rsid w:val="000C1694"/>
    <w:rsid w:val="000C2474"/>
    <w:rsid w:val="000C5C2E"/>
    <w:rsid w:val="000C76E7"/>
    <w:rsid w:val="000E0DFD"/>
    <w:rsid w:val="000E1510"/>
    <w:rsid w:val="000E7847"/>
    <w:rsid w:val="000F1CC5"/>
    <w:rsid w:val="000F4E71"/>
    <w:rsid w:val="001005C3"/>
    <w:rsid w:val="00102178"/>
    <w:rsid w:val="001062C5"/>
    <w:rsid w:val="00106B75"/>
    <w:rsid w:val="00112D8A"/>
    <w:rsid w:val="00113B89"/>
    <w:rsid w:val="00115FE5"/>
    <w:rsid w:val="00116B77"/>
    <w:rsid w:val="00131B38"/>
    <w:rsid w:val="00133C24"/>
    <w:rsid w:val="00136EDE"/>
    <w:rsid w:val="00136F4E"/>
    <w:rsid w:val="00152AF5"/>
    <w:rsid w:val="00161D12"/>
    <w:rsid w:val="0016214E"/>
    <w:rsid w:val="00164AD2"/>
    <w:rsid w:val="0017607C"/>
    <w:rsid w:val="00180A48"/>
    <w:rsid w:val="001854CC"/>
    <w:rsid w:val="00191948"/>
    <w:rsid w:val="00194A64"/>
    <w:rsid w:val="00195C91"/>
    <w:rsid w:val="00197133"/>
    <w:rsid w:val="00197B2A"/>
    <w:rsid w:val="001A0383"/>
    <w:rsid w:val="001A4252"/>
    <w:rsid w:val="001A660E"/>
    <w:rsid w:val="001B4E50"/>
    <w:rsid w:val="001B793C"/>
    <w:rsid w:val="001C40EE"/>
    <w:rsid w:val="001C50B2"/>
    <w:rsid w:val="001D3E61"/>
    <w:rsid w:val="001D6C7B"/>
    <w:rsid w:val="001D7E66"/>
    <w:rsid w:val="001E0854"/>
    <w:rsid w:val="001E4240"/>
    <w:rsid w:val="001E5A8F"/>
    <w:rsid w:val="001E6DED"/>
    <w:rsid w:val="002000C9"/>
    <w:rsid w:val="00200A93"/>
    <w:rsid w:val="00212DA6"/>
    <w:rsid w:val="00215E9F"/>
    <w:rsid w:val="0021626B"/>
    <w:rsid w:val="00224881"/>
    <w:rsid w:val="00226D14"/>
    <w:rsid w:val="00230A46"/>
    <w:rsid w:val="00232188"/>
    <w:rsid w:val="002537BF"/>
    <w:rsid w:val="00255A78"/>
    <w:rsid w:val="00256307"/>
    <w:rsid w:val="0025782F"/>
    <w:rsid w:val="002720A3"/>
    <w:rsid w:val="002742CB"/>
    <w:rsid w:val="002754F7"/>
    <w:rsid w:val="00280725"/>
    <w:rsid w:val="00286245"/>
    <w:rsid w:val="00287BAB"/>
    <w:rsid w:val="002A089A"/>
    <w:rsid w:val="002B1571"/>
    <w:rsid w:val="002B321C"/>
    <w:rsid w:val="002B3B65"/>
    <w:rsid w:val="002C3A33"/>
    <w:rsid w:val="002D7B3D"/>
    <w:rsid w:val="002E01BF"/>
    <w:rsid w:val="002E3412"/>
    <w:rsid w:val="002E47B8"/>
    <w:rsid w:val="002E486C"/>
    <w:rsid w:val="002F49CD"/>
    <w:rsid w:val="0030281F"/>
    <w:rsid w:val="0030298F"/>
    <w:rsid w:val="0031499A"/>
    <w:rsid w:val="0031758D"/>
    <w:rsid w:val="00317C03"/>
    <w:rsid w:val="00325273"/>
    <w:rsid w:val="00326B19"/>
    <w:rsid w:val="00326ECF"/>
    <w:rsid w:val="00341FAA"/>
    <w:rsid w:val="00342C17"/>
    <w:rsid w:val="0034321D"/>
    <w:rsid w:val="00356072"/>
    <w:rsid w:val="003629AB"/>
    <w:rsid w:val="00371E3C"/>
    <w:rsid w:val="00373C69"/>
    <w:rsid w:val="003756AC"/>
    <w:rsid w:val="00381B7D"/>
    <w:rsid w:val="00382F60"/>
    <w:rsid w:val="00384772"/>
    <w:rsid w:val="0039196F"/>
    <w:rsid w:val="003A1E86"/>
    <w:rsid w:val="003A2347"/>
    <w:rsid w:val="003A5362"/>
    <w:rsid w:val="003A7024"/>
    <w:rsid w:val="003B033C"/>
    <w:rsid w:val="003B0855"/>
    <w:rsid w:val="003B3EC5"/>
    <w:rsid w:val="003B681D"/>
    <w:rsid w:val="003C2247"/>
    <w:rsid w:val="003C3A9A"/>
    <w:rsid w:val="003D0F33"/>
    <w:rsid w:val="003D7038"/>
    <w:rsid w:val="003E044B"/>
    <w:rsid w:val="003E4E27"/>
    <w:rsid w:val="003E6126"/>
    <w:rsid w:val="003F39F1"/>
    <w:rsid w:val="00401842"/>
    <w:rsid w:val="00404CAB"/>
    <w:rsid w:val="0040762C"/>
    <w:rsid w:val="00411D7F"/>
    <w:rsid w:val="0041309F"/>
    <w:rsid w:val="004134FC"/>
    <w:rsid w:val="0041503B"/>
    <w:rsid w:val="004159D3"/>
    <w:rsid w:val="00427672"/>
    <w:rsid w:val="00432A20"/>
    <w:rsid w:val="00436794"/>
    <w:rsid w:val="00446AC6"/>
    <w:rsid w:val="00450B52"/>
    <w:rsid w:val="0045158B"/>
    <w:rsid w:val="00460B47"/>
    <w:rsid w:val="0046226E"/>
    <w:rsid w:val="004631FC"/>
    <w:rsid w:val="004633BD"/>
    <w:rsid w:val="004653CF"/>
    <w:rsid w:val="00465FA2"/>
    <w:rsid w:val="00466F31"/>
    <w:rsid w:val="004832AA"/>
    <w:rsid w:val="004863DF"/>
    <w:rsid w:val="004A335B"/>
    <w:rsid w:val="004A530E"/>
    <w:rsid w:val="004A5487"/>
    <w:rsid w:val="004A5EEB"/>
    <w:rsid w:val="004A6026"/>
    <w:rsid w:val="004B2570"/>
    <w:rsid w:val="004B79E7"/>
    <w:rsid w:val="004C1C72"/>
    <w:rsid w:val="004C5193"/>
    <w:rsid w:val="004D2ACB"/>
    <w:rsid w:val="004D524E"/>
    <w:rsid w:val="004E22A9"/>
    <w:rsid w:val="004E40D1"/>
    <w:rsid w:val="004E652A"/>
    <w:rsid w:val="004E7FEC"/>
    <w:rsid w:val="00505211"/>
    <w:rsid w:val="0050556A"/>
    <w:rsid w:val="00506F64"/>
    <w:rsid w:val="005118E8"/>
    <w:rsid w:val="00513385"/>
    <w:rsid w:val="00513FBE"/>
    <w:rsid w:val="0051485A"/>
    <w:rsid w:val="0051720F"/>
    <w:rsid w:val="00520D60"/>
    <w:rsid w:val="00522F6B"/>
    <w:rsid w:val="00524A7C"/>
    <w:rsid w:val="00530949"/>
    <w:rsid w:val="00536CB7"/>
    <w:rsid w:val="00540ED9"/>
    <w:rsid w:val="00546054"/>
    <w:rsid w:val="00557519"/>
    <w:rsid w:val="00564465"/>
    <w:rsid w:val="00571FEB"/>
    <w:rsid w:val="005819AE"/>
    <w:rsid w:val="00587B9E"/>
    <w:rsid w:val="00591E8A"/>
    <w:rsid w:val="00593421"/>
    <w:rsid w:val="005A0D6C"/>
    <w:rsid w:val="005A3D53"/>
    <w:rsid w:val="005B5FC5"/>
    <w:rsid w:val="005C5F55"/>
    <w:rsid w:val="005C681B"/>
    <w:rsid w:val="005D3737"/>
    <w:rsid w:val="005E146A"/>
    <w:rsid w:val="005E2305"/>
    <w:rsid w:val="005E5200"/>
    <w:rsid w:val="005E6C1C"/>
    <w:rsid w:val="005E7792"/>
    <w:rsid w:val="00601F3D"/>
    <w:rsid w:val="006023EE"/>
    <w:rsid w:val="00604063"/>
    <w:rsid w:val="00604433"/>
    <w:rsid w:val="006055FF"/>
    <w:rsid w:val="006069DC"/>
    <w:rsid w:val="00614683"/>
    <w:rsid w:val="0061548A"/>
    <w:rsid w:val="006268DC"/>
    <w:rsid w:val="006276D0"/>
    <w:rsid w:val="006371B7"/>
    <w:rsid w:val="006444C9"/>
    <w:rsid w:val="00647413"/>
    <w:rsid w:val="00650413"/>
    <w:rsid w:val="006548AB"/>
    <w:rsid w:val="00655827"/>
    <w:rsid w:val="00660B7A"/>
    <w:rsid w:val="00662169"/>
    <w:rsid w:val="00667919"/>
    <w:rsid w:val="00667EC0"/>
    <w:rsid w:val="006732A5"/>
    <w:rsid w:val="006813B3"/>
    <w:rsid w:val="00682610"/>
    <w:rsid w:val="00682F87"/>
    <w:rsid w:val="006849A7"/>
    <w:rsid w:val="00686523"/>
    <w:rsid w:val="00692A1D"/>
    <w:rsid w:val="00694C45"/>
    <w:rsid w:val="00695D6D"/>
    <w:rsid w:val="00695F7C"/>
    <w:rsid w:val="006A3C0A"/>
    <w:rsid w:val="006A5411"/>
    <w:rsid w:val="006A56BC"/>
    <w:rsid w:val="006B4B8E"/>
    <w:rsid w:val="006B63A7"/>
    <w:rsid w:val="006C590A"/>
    <w:rsid w:val="006D7184"/>
    <w:rsid w:val="006E1B30"/>
    <w:rsid w:val="006E3CA0"/>
    <w:rsid w:val="006E7A02"/>
    <w:rsid w:val="006F4D40"/>
    <w:rsid w:val="00704304"/>
    <w:rsid w:val="007049AE"/>
    <w:rsid w:val="00704A01"/>
    <w:rsid w:val="007050A1"/>
    <w:rsid w:val="007073FF"/>
    <w:rsid w:val="00710350"/>
    <w:rsid w:val="00710D82"/>
    <w:rsid w:val="00713CD6"/>
    <w:rsid w:val="00713E89"/>
    <w:rsid w:val="007141B3"/>
    <w:rsid w:val="0072124D"/>
    <w:rsid w:val="00727563"/>
    <w:rsid w:val="00733853"/>
    <w:rsid w:val="00733BA1"/>
    <w:rsid w:val="00734581"/>
    <w:rsid w:val="00734D11"/>
    <w:rsid w:val="007362AB"/>
    <w:rsid w:val="00744ECF"/>
    <w:rsid w:val="00751414"/>
    <w:rsid w:val="007530DE"/>
    <w:rsid w:val="00757372"/>
    <w:rsid w:val="007661DB"/>
    <w:rsid w:val="0076697E"/>
    <w:rsid w:val="00773603"/>
    <w:rsid w:val="00775CB3"/>
    <w:rsid w:val="00775D43"/>
    <w:rsid w:val="0077687A"/>
    <w:rsid w:val="007803AD"/>
    <w:rsid w:val="007815A8"/>
    <w:rsid w:val="007825A9"/>
    <w:rsid w:val="00784D14"/>
    <w:rsid w:val="00786B61"/>
    <w:rsid w:val="00790484"/>
    <w:rsid w:val="007908EB"/>
    <w:rsid w:val="0079427A"/>
    <w:rsid w:val="007955C9"/>
    <w:rsid w:val="007A0877"/>
    <w:rsid w:val="007A133C"/>
    <w:rsid w:val="007A4247"/>
    <w:rsid w:val="007A429E"/>
    <w:rsid w:val="007B06DB"/>
    <w:rsid w:val="007B1009"/>
    <w:rsid w:val="007B6CE8"/>
    <w:rsid w:val="007C4621"/>
    <w:rsid w:val="007C63DD"/>
    <w:rsid w:val="007C7E30"/>
    <w:rsid w:val="007D6B76"/>
    <w:rsid w:val="007D6EA5"/>
    <w:rsid w:val="007D709A"/>
    <w:rsid w:val="007E04D1"/>
    <w:rsid w:val="007E061E"/>
    <w:rsid w:val="007E0DF4"/>
    <w:rsid w:val="007E16C8"/>
    <w:rsid w:val="007E5090"/>
    <w:rsid w:val="007F2C9E"/>
    <w:rsid w:val="007F7E85"/>
    <w:rsid w:val="00816410"/>
    <w:rsid w:val="00821714"/>
    <w:rsid w:val="00830B05"/>
    <w:rsid w:val="00832FAE"/>
    <w:rsid w:val="00842780"/>
    <w:rsid w:val="00844F42"/>
    <w:rsid w:val="00850013"/>
    <w:rsid w:val="00850CC6"/>
    <w:rsid w:val="00851CCF"/>
    <w:rsid w:val="00853473"/>
    <w:rsid w:val="00854DB3"/>
    <w:rsid w:val="008553A7"/>
    <w:rsid w:val="00856154"/>
    <w:rsid w:val="00856C73"/>
    <w:rsid w:val="0086751A"/>
    <w:rsid w:val="008714A9"/>
    <w:rsid w:val="008932B5"/>
    <w:rsid w:val="0089512C"/>
    <w:rsid w:val="008A4462"/>
    <w:rsid w:val="008A4FCF"/>
    <w:rsid w:val="008A60E0"/>
    <w:rsid w:val="008A715C"/>
    <w:rsid w:val="008B36AB"/>
    <w:rsid w:val="008C177B"/>
    <w:rsid w:val="008C3150"/>
    <w:rsid w:val="008C5379"/>
    <w:rsid w:val="008C5DA6"/>
    <w:rsid w:val="008D56C8"/>
    <w:rsid w:val="008E23AE"/>
    <w:rsid w:val="008E4505"/>
    <w:rsid w:val="008E616D"/>
    <w:rsid w:val="008F0252"/>
    <w:rsid w:val="008F088D"/>
    <w:rsid w:val="008F577F"/>
    <w:rsid w:val="008F774B"/>
    <w:rsid w:val="009105CC"/>
    <w:rsid w:val="0091307F"/>
    <w:rsid w:val="00915C2E"/>
    <w:rsid w:val="0092058B"/>
    <w:rsid w:val="00925462"/>
    <w:rsid w:val="009255CB"/>
    <w:rsid w:val="00927B07"/>
    <w:rsid w:val="00930335"/>
    <w:rsid w:val="00932275"/>
    <w:rsid w:val="00941BC2"/>
    <w:rsid w:val="00951999"/>
    <w:rsid w:val="0095357A"/>
    <w:rsid w:val="00954F0F"/>
    <w:rsid w:val="00957FE0"/>
    <w:rsid w:val="00960316"/>
    <w:rsid w:val="00960BA1"/>
    <w:rsid w:val="0096284E"/>
    <w:rsid w:val="0096344A"/>
    <w:rsid w:val="00974285"/>
    <w:rsid w:val="009830BD"/>
    <w:rsid w:val="00984F9A"/>
    <w:rsid w:val="009863C8"/>
    <w:rsid w:val="009914C4"/>
    <w:rsid w:val="009974D4"/>
    <w:rsid w:val="009A4B3D"/>
    <w:rsid w:val="009A76C0"/>
    <w:rsid w:val="009B27B4"/>
    <w:rsid w:val="009C00CC"/>
    <w:rsid w:val="009C7C42"/>
    <w:rsid w:val="009D0C89"/>
    <w:rsid w:val="009D440F"/>
    <w:rsid w:val="009E2E73"/>
    <w:rsid w:val="009F5003"/>
    <w:rsid w:val="009F63A2"/>
    <w:rsid w:val="009F733E"/>
    <w:rsid w:val="00A064BC"/>
    <w:rsid w:val="00A074F9"/>
    <w:rsid w:val="00A127C0"/>
    <w:rsid w:val="00A13CB6"/>
    <w:rsid w:val="00A164AE"/>
    <w:rsid w:val="00A22A91"/>
    <w:rsid w:val="00A25274"/>
    <w:rsid w:val="00A26A2D"/>
    <w:rsid w:val="00A301AB"/>
    <w:rsid w:val="00A324E9"/>
    <w:rsid w:val="00A33487"/>
    <w:rsid w:val="00A355DE"/>
    <w:rsid w:val="00A36473"/>
    <w:rsid w:val="00A36B92"/>
    <w:rsid w:val="00A429C3"/>
    <w:rsid w:val="00A445F2"/>
    <w:rsid w:val="00A506E2"/>
    <w:rsid w:val="00A51811"/>
    <w:rsid w:val="00A5488E"/>
    <w:rsid w:val="00A54DE7"/>
    <w:rsid w:val="00A550C8"/>
    <w:rsid w:val="00A55822"/>
    <w:rsid w:val="00A55E28"/>
    <w:rsid w:val="00A56B75"/>
    <w:rsid w:val="00A86ECC"/>
    <w:rsid w:val="00A923B4"/>
    <w:rsid w:val="00A94C92"/>
    <w:rsid w:val="00A94E18"/>
    <w:rsid w:val="00A95882"/>
    <w:rsid w:val="00A96A5B"/>
    <w:rsid w:val="00AA0DCF"/>
    <w:rsid w:val="00AB5007"/>
    <w:rsid w:val="00AB5436"/>
    <w:rsid w:val="00AC104E"/>
    <w:rsid w:val="00AC15BB"/>
    <w:rsid w:val="00AC3D30"/>
    <w:rsid w:val="00AC45E2"/>
    <w:rsid w:val="00AC6A90"/>
    <w:rsid w:val="00AC6ECF"/>
    <w:rsid w:val="00AD03C8"/>
    <w:rsid w:val="00AD11E8"/>
    <w:rsid w:val="00AD47B3"/>
    <w:rsid w:val="00AD5130"/>
    <w:rsid w:val="00AE2924"/>
    <w:rsid w:val="00AF2FB0"/>
    <w:rsid w:val="00AF3E6B"/>
    <w:rsid w:val="00AF5C48"/>
    <w:rsid w:val="00AF6A13"/>
    <w:rsid w:val="00AF798E"/>
    <w:rsid w:val="00B03570"/>
    <w:rsid w:val="00B07662"/>
    <w:rsid w:val="00B20B1A"/>
    <w:rsid w:val="00B2113D"/>
    <w:rsid w:val="00B278F5"/>
    <w:rsid w:val="00B367CD"/>
    <w:rsid w:val="00B36A44"/>
    <w:rsid w:val="00B5300B"/>
    <w:rsid w:val="00B57B4A"/>
    <w:rsid w:val="00B72240"/>
    <w:rsid w:val="00B72FEA"/>
    <w:rsid w:val="00B804EF"/>
    <w:rsid w:val="00B815B0"/>
    <w:rsid w:val="00B96F43"/>
    <w:rsid w:val="00BA2064"/>
    <w:rsid w:val="00BB12A0"/>
    <w:rsid w:val="00BB7324"/>
    <w:rsid w:val="00BB787A"/>
    <w:rsid w:val="00BC16A2"/>
    <w:rsid w:val="00BC1B5D"/>
    <w:rsid w:val="00BC571B"/>
    <w:rsid w:val="00BC6575"/>
    <w:rsid w:val="00BD264A"/>
    <w:rsid w:val="00BD2852"/>
    <w:rsid w:val="00BD3F3F"/>
    <w:rsid w:val="00BD5900"/>
    <w:rsid w:val="00BD7F88"/>
    <w:rsid w:val="00C053C7"/>
    <w:rsid w:val="00C0578A"/>
    <w:rsid w:val="00C10B91"/>
    <w:rsid w:val="00C11D50"/>
    <w:rsid w:val="00C21406"/>
    <w:rsid w:val="00C22540"/>
    <w:rsid w:val="00C22E09"/>
    <w:rsid w:val="00C23667"/>
    <w:rsid w:val="00C24690"/>
    <w:rsid w:val="00C27186"/>
    <w:rsid w:val="00C31C4B"/>
    <w:rsid w:val="00C32674"/>
    <w:rsid w:val="00C361AF"/>
    <w:rsid w:val="00C365ED"/>
    <w:rsid w:val="00C41B40"/>
    <w:rsid w:val="00C43F1B"/>
    <w:rsid w:val="00C5016C"/>
    <w:rsid w:val="00C543D6"/>
    <w:rsid w:val="00C60D8C"/>
    <w:rsid w:val="00C60F17"/>
    <w:rsid w:val="00C72D46"/>
    <w:rsid w:val="00C868DE"/>
    <w:rsid w:val="00C9613E"/>
    <w:rsid w:val="00CA0C60"/>
    <w:rsid w:val="00CB50D7"/>
    <w:rsid w:val="00CB6DE0"/>
    <w:rsid w:val="00CC481D"/>
    <w:rsid w:val="00CD138D"/>
    <w:rsid w:val="00CD2191"/>
    <w:rsid w:val="00CD3BD2"/>
    <w:rsid w:val="00CD727E"/>
    <w:rsid w:val="00CE0082"/>
    <w:rsid w:val="00CE2722"/>
    <w:rsid w:val="00CE75F7"/>
    <w:rsid w:val="00CE7CA5"/>
    <w:rsid w:val="00CF1BDA"/>
    <w:rsid w:val="00CF4F05"/>
    <w:rsid w:val="00CF5046"/>
    <w:rsid w:val="00CF61B8"/>
    <w:rsid w:val="00D059CF"/>
    <w:rsid w:val="00D11F49"/>
    <w:rsid w:val="00D2249A"/>
    <w:rsid w:val="00D22C0D"/>
    <w:rsid w:val="00D23D27"/>
    <w:rsid w:val="00D247E2"/>
    <w:rsid w:val="00D275C9"/>
    <w:rsid w:val="00D279A3"/>
    <w:rsid w:val="00D27FA4"/>
    <w:rsid w:val="00D36A8E"/>
    <w:rsid w:val="00D37B4D"/>
    <w:rsid w:val="00D40363"/>
    <w:rsid w:val="00D40C74"/>
    <w:rsid w:val="00D47301"/>
    <w:rsid w:val="00D47695"/>
    <w:rsid w:val="00D50A17"/>
    <w:rsid w:val="00D52907"/>
    <w:rsid w:val="00D54ECA"/>
    <w:rsid w:val="00D56191"/>
    <w:rsid w:val="00D57407"/>
    <w:rsid w:val="00D60FC6"/>
    <w:rsid w:val="00D61AC1"/>
    <w:rsid w:val="00D61DBA"/>
    <w:rsid w:val="00D80A40"/>
    <w:rsid w:val="00D814EE"/>
    <w:rsid w:val="00D83197"/>
    <w:rsid w:val="00D9581D"/>
    <w:rsid w:val="00D97219"/>
    <w:rsid w:val="00DA09C7"/>
    <w:rsid w:val="00DA4141"/>
    <w:rsid w:val="00DB228F"/>
    <w:rsid w:val="00DB50D8"/>
    <w:rsid w:val="00DB5A49"/>
    <w:rsid w:val="00DC3281"/>
    <w:rsid w:val="00DC3420"/>
    <w:rsid w:val="00DD1B73"/>
    <w:rsid w:val="00DD276E"/>
    <w:rsid w:val="00DD2814"/>
    <w:rsid w:val="00DE4236"/>
    <w:rsid w:val="00DE4BCB"/>
    <w:rsid w:val="00DF5072"/>
    <w:rsid w:val="00E01860"/>
    <w:rsid w:val="00E03EA1"/>
    <w:rsid w:val="00E12105"/>
    <w:rsid w:val="00E1303A"/>
    <w:rsid w:val="00E2193C"/>
    <w:rsid w:val="00E23E40"/>
    <w:rsid w:val="00E24470"/>
    <w:rsid w:val="00E3690D"/>
    <w:rsid w:val="00E36F19"/>
    <w:rsid w:val="00E40418"/>
    <w:rsid w:val="00E40CDB"/>
    <w:rsid w:val="00E454A1"/>
    <w:rsid w:val="00E473F3"/>
    <w:rsid w:val="00E4780F"/>
    <w:rsid w:val="00E50BC6"/>
    <w:rsid w:val="00E54C9F"/>
    <w:rsid w:val="00E5694C"/>
    <w:rsid w:val="00E56BE5"/>
    <w:rsid w:val="00E6175C"/>
    <w:rsid w:val="00E61D6A"/>
    <w:rsid w:val="00E72A57"/>
    <w:rsid w:val="00E7346C"/>
    <w:rsid w:val="00E76960"/>
    <w:rsid w:val="00E77278"/>
    <w:rsid w:val="00E83018"/>
    <w:rsid w:val="00E83D6D"/>
    <w:rsid w:val="00E84453"/>
    <w:rsid w:val="00E85597"/>
    <w:rsid w:val="00E954A3"/>
    <w:rsid w:val="00E965AF"/>
    <w:rsid w:val="00E96CE0"/>
    <w:rsid w:val="00EA4E57"/>
    <w:rsid w:val="00EA639D"/>
    <w:rsid w:val="00EB0308"/>
    <w:rsid w:val="00EB1CB8"/>
    <w:rsid w:val="00EC6B2F"/>
    <w:rsid w:val="00ED0091"/>
    <w:rsid w:val="00ED27F5"/>
    <w:rsid w:val="00ED6FBF"/>
    <w:rsid w:val="00EE2767"/>
    <w:rsid w:val="00EE5834"/>
    <w:rsid w:val="00EF1C79"/>
    <w:rsid w:val="00EF53E2"/>
    <w:rsid w:val="00EF5912"/>
    <w:rsid w:val="00F022F2"/>
    <w:rsid w:val="00F12D10"/>
    <w:rsid w:val="00F1389C"/>
    <w:rsid w:val="00F148F1"/>
    <w:rsid w:val="00F16159"/>
    <w:rsid w:val="00F22D51"/>
    <w:rsid w:val="00F233CD"/>
    <w:rsid w:val="00F247B9"/>
    <w:rsid w:val="00F34C0F"/>
    <w:rsid w:val="00F35574"/>
    <w:rsid w:val="00F36658"/>
    <w:rsid w:val="00F4039A"/>
    <w:rsid w:val="00F52381"/>
    <w:rsid w:val="00F624A9"/>
    <w:rsid w:val="00F67562"/>
    <w:rsid w:val="00F83810"/>
    <w:rsid w:val="00F84A9A"/>
    <w:rsid w:val="00F91BC9"/>
    <w:rsid w:val="00FA61C1"/>
    <w:rsid w:val="00FA6AFD"/>
    <w:rsid w:val="00FB2BAF"/>
    <w:rsid w:val="00FB365E"/>
    <w:rsid w:val="00FB6A71"/>
    <w:rsid w:val="00FC3FE5"/>
    <w:rsid w:val="00FD2955"/>
    <w:rsid w:val="00FD39BE"/>
    <w:rsid w:val="00FD40E2"/>
    <w:rsid w:val="00FD499D"/>
    <w:rsid w:val="00FD4F66"/>
    <w:rsid w:val="00FD6F83"/>
    <w:rsid w:val="00FE0264"/>
    <w:rsid w:val="00FE6C8C"/>
    <w:rsid w:val="00FF00E1"/>
    <w:rsid w:val="00FF3089"/>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932DE"/>
  <w15:docId w15:val="{FD573810-5540-4574-9B80-EAB83A18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4C4"/>
  </w:style>
  <w:style w:type="paragraph" w:styleId="Heading1">
    <w:name w:val="heading 1"/>
    <w:basedOn w:val="Normal"/>
    <w:next w:val="Normal"/>
    <w:qFormat/>
    <w:rsid w:val="009914C4"/>
    <w:pPr>
      <w:keepNext/>
      <w:jc w:val="center"/>
      <w:outlineLvl w:val="0"/>
    </w:pPr>
    <w:rPr>
      <w:b/>
      <w:sz w:val="22"/>
    </w:rPr>
  </w:style>
  <w:style w:type="paragraph" w:styleId="Heading2">
    <w:name w:val="heading 2"/>
    <w:basedOn w:val="Normal"/>
    <w:next w:val="Normal"/>
    <w:qFormat/>
    <w:rsid w:val="009914C4"/>
    <w:pPr>
      <w:keepNext/>
      <w:outlineLvl w:val="1"/>
    </w:pPr>
    <w:rPr>
      <w:b/>
    </w:rPr>
  </w:style>
  <w:style w:type="paragraph" w:styleId="Heading3">
    <w:name w:val="heading 3"/>
    <w:basedOn w:val="Normal"/>
    <w:next w:val="Normal"/>
    <w:qFormat/>
    <w:rsid w:val="009914C4"/>
    <w:pPr>
      <w:keepNext/>
      <w:numPr>
        <w:numId w:val="1"/>
      </w:numPr>
      <w:outlineLvl w:val="2"/>
    </w:pPr>
    <w:rPr>
      <w:u w:val="double"/>
    </w:rPr>
  </w:style>
  <w:style w:type="paragraph" w:styleId="Heading4">
    <w:name w:val="heading 4"/>
    <w:basedOn w:val="Normal"/>
    <w:next w:val="Normal"/>
    <w:qFormat/>
    <w:rsid w:val="009914C4"/>
    <w:pPr>
      <w:keepNext/>
      <w:outlineLvl w:val="3"/>
    </w:pPr>
    <w:rPr>
      <w:sz w:val="44"/>
    </w:rPr>
  </w:style>
  <w:style w:type="paragraph" w:styleId="Heading5">
    <w:name w:val="heading 5"/>
    <w:basedOn w:val="Normal"/>
    <w:next w:val="Normal"/>
    <w:qFormat/>
    <w:rsid w:val="00E54C9F"/>
    <w:pPr>
      <w:spacing w:before="240" w:after="60"/>
      <w:outlineLvl w:val="4"/>
    </w:pPr>
    <w:rPr>
      <w:b/>
      <w:bCs/>
      <w:i/>
      <w:iCs/>
      <w:sz w:val="26"/>
      <w:szCs w:val="26"/>
    </w:rPr>
  </w:style>
  <w:style w:type="paragraph" w:styleId="Heading6">
    <w:name w:val="heading 6"/>
    <w:basedOn w:val="Normal"/>
    <w:next w:val="Normal"/>
    <w:qFormat/>
    <w:rsid w:val="00E54C9F"/>
    <w:pPr>
      <w:spacing w:before="240" w:after="60"/>
      <w:outlineLvl w:val="5"/>
    </w:pPr>
    <w:rPr>
      <w:b/>
      <w:bCs/>
      <w:sz w:val="22"/>
      <w:szCs w:val="22"/>
    </w:rPr>
  </w:style>
  <w:style w:type="paragraph" w:styleId="Heading8">
    <w:name w:val="heading 8"/>
    <w:basedOn w:val="Normal"/>
    <w:next w:val="Normal"/>
    <w:qFormat/>
    <w:rsid w:val="00E54C9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14C4"/>
    <w:pPr>
      <w:tabs>
        <w:tab w:val="center" w:pos="4320"/>
        <w:tab w:val="right" w:pos="8640"/>
      </w:tabs>
    </w:pPr>
  </w:style>
  <w:style w:type="paragraph" w:styleId="Footer">
    <w:name w:val="footer"/>
    <w:basedOn w:val="Normal"/>
    <w:rsid w:val="009914C4"/>
    <w:pPr>
      <w:tabs>
        <w:tab w:val="center" w:pos="4320"/>
        <w:tab w:val="right" w:pos="8640"/>
      </w:tabs>
    </w:pPr>
  </w:style>
  <w:style w:type="paragraph" w:styleId="BodyTextIndent">
    <w:name w:val="Body Text Indent"/>
    <w:basedOn w:val="Normal"/>
    <w:link w:val="BodyTextIndentChar"/>
    <w:rsid w:val="009914C4"/>
    <w:pPr>
      <w:ind w:left="720"/>
    </w:pPr>
  </w:style>
  <w:style w:type="character" w:styleId="Emphasis">
    <w:name w:val="Emphasis"/>
    <w:basedOn w:val="DefaultParagraphFont"/>
    <w:qFormat/>
    <w:rsid w:val="009914C4"/>
    <w:rPr>
      <w:i/>
    </w:rPr>
  </w:style>
  <w:style w:type="paragraph" w:styleId="BalloonText">
    <w:name w:val="Balloon Text"/>
    <w:basedOn w:val="Normal"/>
    <w:semiHidden/>
    <w:rsid w:val="009830BD"/>
    <w:rPr>
      <w:rFonts w:ascii="Tahoma" w:hAnsi="Tahoma" w:cs="Tahoma"/>
      <w:sz w:val="16"/>
      <w:szCs w:val="16"/>
    </w:rPr>
  </w:style>
  <w:style w:type="paragraph" w:styleId="BodyTextIndent3">
    <w:name w:val="Body Text Indent 3"/>
    <w:basedOn w:val="Normal"/>
    <w:link w:val="BodyTextIndent3Char"/>
    <w:rsid w:val="00E54C9F"/>
    <w:pPr>
      <w:spacing w:after="120"/>
      <w:ind w:left="360"/>
    </w:pPr>
    <w:rPr>
      <w:sz w:val="16"/>
      <w:szCs w:val="16"/>
    </w:rPr>
  </w:style>
  <w:style w:type="table" w:styleId="TableGrid">
    <w:name w:val="Table Grid"/>
    <w:basedOn w:val="TableNormal"/>
    <w:rsid w:val="00E5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A40"/>
    <w:pPr>
      <w:spacing w:after="200" w:line="276" w:lineRule="auto"/>
      <w:ind w:left="720"/>
    </w:pPr>
    <w:rPr>
      <w:rFonts w:ascii="Calibri" w:eastAsia="Calibri" w:hAnsi="Calibri"/>
      <w:sz w:val="22"/>
      <w:szCs w:val="22"/>
    </w:rPr>
  </w:style>
  <w:style w:type="character" w:customStyle="1" w:styleId="BodyTextIndent3Char">
    <w:name w:val="Body Text Indent 3 Char"/>
    <w:basedOn w:val="DefaultParagraphFont"/>
    <w:link w:val="BodyTextIndent3"/>
    <w:rsid w:val="00215E9F"/>
    <w:rPr>
      <w:sz w:val="16"/>
      <w:szCs w:val="16"/>
    </w:rPr>
  </w:style>
  <w:style w:type="character" w:styleId="Hyperlink">
    <w:name w:val="Hyperlink"/>
    <w:basedOn w:val="DefaultParagraphFont"/>
    <w:rsid w:val="00215E9F"/>
    <w:rPr>
      <w:color w:val="0000FF" w:themeColor="hyperlink"/>
      <w:u w:val="single"/>
    </w:rPr>
  </w:style>
  <w:style w:type="character" w:customStyle="1" w:styleId="ms-sitemapdirectional">
    <w:name w:val="ms-sitemapdirectional"/>
    <w:basedOn w:val="DefaultParagraphFont"/>
    <w:rsid w:val="000E0DFD"/>
  </w:style>
  <w:style w:type="character" w:styleId="Strong">
    <w:name w:val="Strong"/>
    <w:basedOn w:val="DefaultParagraphFont"/>
    <w:uiPriority w:val="22"/>
    <w:qFormat/>
    <w:rsid w:val="000E0DFD"/>
    <w:rPr>
      <w:b/>
      <w:bCs/>
    </w:rPr>
  </w:style>
  <w:style w:type="character" w:styleId="FollowedHyperlink">
    <w:name w:val="FollowedHyperlink"/>
    <w:basedOn w:val="DefaultParagraphFont"/>
    <w:rsid w:val="00587B9E"/>
    <w:rPr>
      <w:color w:val="800080" w:themeColor="followedHyperlink"/>
      <w:u w:val="single"/>
    </w:rPr>
  </w:style>
  <w:style w:type="character" w:customStyle="1" w:styleId="BodyTextIndentChar">
    <w:name w:val="Body Text Indent Char"/>
    <w:basedOn w:val="DefaultParagraphFont"/>
    <w:link w:val="BodyTextIndent"/>
    <w:rsid w:val="00F12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088">
      <w:bodyDiv w:val="1"/>
      <w:marLeft w:val="0"/>
      <w:marRight w:val="0"/>
      <w:marTop w:val="0"/>
      <w:marBottom w:val="0"/>
      <w:divBdr>
        <w:top w:val="none" w:sz="0" w:space="0" w:color="auto"/>
        <w:left w:val="none" w:sz="0" w:space="0" w:color="auto"/>
        <w:bottom w:val="none" w:sz="0" w:space="0" w:color="auto"/>
        <w:right w:val="none" w:sz="0" w:space="0" w:color="auto"/>
      </w:divBdr>
    </w:div>
    <w:div w:id="140317046">
      <w:bodyDiv w:val="1"/>
      <w:marLeft w:val="0"/>
      <w:marRight w:val="0"/>
      <w:marTop w:val="0"/>
      <w:marBottom w:val="0"/>
      <w:divBdr>
        <w:top w:val="none" w:sz="0" w:space="0" w:color="auto"/>
        <w:left w:val="none" w:sz="0" w:space="0" w:color="auto"/>
        <w:bottom w:val="none" w:sz="0" w:space="0" w:color="auto"/>
        <w:right w:val="none" w:sz="0" w:space="0" w:color="auto"/>
      </w:divBdr>
    </w:div>
    <w:div w:id="232087543">
      <w:bodyDiv w:val="1"/>
      <w:marLeft w:val="0"/>
      <w:marRight w:val="0"/>
      <w:marTop w:val="0"/>
      <w:marBottom w:val="0"/>
      <w:divBdr>
        <w:top w:val="none" w:sz="0" w:space="0" w:color="auto"/>
        <w:left w:val="none" w:sz="0" w:space="0" w:color="auto"/>
        <w:bottom w:val="none" w:sz="0" w:space="0" w:color="auto"/>
        <w:right w:val="none" w:sz="0" w:space="0" w:color="auto"/>
      </w:divBdr>
    </w:div>
    <w:div w:id="361394347">
      <w:bodyDiv w:val="1"/>
      <w:marLeft w:val="0"/>
      <w:marRight w:val="0"/>
      <w:marTop w:val="0"/>
      <w:marBottom w:val="0"/>
      <w:divBdr>
        <w:top w:val="none" w:sz="0" w:space="0" w:color="auto"/>
        <w:left w:val="none" w:sz="0" w:space="0" w:color="auto"/>
        <w:bottom w:val="none" w:sz="0" w:space="0" w:color="auto"/>
        <w:right w:val="none" w:sz="0" w:space="0" w:color="auto"/>
      </w:divBdr>
    </w:div>
    <w:div w:id="575820238">
      <w:bodyDiv w:val="1"/>
      <w:marLeft w:val="0"/>
      <w:marRight w:val="0"/>
      <w:marTop w:val="0"/>
      <w:marBottom w:val="0"/>
      <w:divBdr>
        <w:top w:val="none" w:sz="0" w:space="0" w:color="auto"/>
        <w:left w:val="none" w:sz="0" w:space="0" w:color="auto"/>
        <w:bottom w:val="none" w:sz="0" w:space="0" w:color="auto"/>
        <w:right w:val="none" w:sz="0" w:space="0" w:color="auto"/>
      </w:divBdr>
    </w:div>
    <w:div w:id="905990003">
      <w:bodyDiv w:val="1"/>
      <w:marLeft w:val="0"/>
      <w:marRight w:val="0"/>
      <w:marTop w:val="0"/>
      <w:marBottom w:val="0"/>
      <w:divBdr>
        <w:top w:val="none" w:sz="0" w:space="0" w:color="auto"/>
        <w:left w:val="none" w:sz="0" w:space="0" w:color="auto"/>
        <w:bottom w:val="none" w:sz="0" w:space="0" w:color="auto"/>
        <w:right w:val="none" w:sz="0" w:space="0" w:color="auto"/>
      </w:divBdr>
    </w:div>
    <w:div w:id="960303575">
      <w:bodyDiv w:val="1"/>
      <w:marLeft w:val="0"/>
      <w:marRight w:val="0"/>
      <w:marTop w:val="0"/>
      <w:marBottom w:val="0"/>
      <w:divBdr>
        <w:top w:val="none" w:sz="0" w:space="0" w:color="auto"/>
        <w:left w:val="none" w:sz="0" w:space="0" w:color="auto"/>
        <w:bottom w:val="none" w:sz="0" w:space="0" w:color="auto"/>
        <w:right w:val="none" w:sz="0" w:space="0" w:color="auto"/>
      </w:divBdr>
      <w:divsChild>
        <w:div w:id="1322082896">
          <w:marLeft w:val="0"/>
          <w:marRight w:val="0"/>
          <w:marTop w:val="0"/>
          <w:marBottom w:val="0"/>
          <w:divBdr>
            <w:top w:val="none" w:sz="0" w:space="0" w:color="auto"/>
            <w:left w:val="none" w:sz="0" w:space="0" w:color="auto"/>
            <w:bottom w:val="none" w:sz="0" w:space="0" w:color="auto"/>
            <w:right w:val="none" w:sz="0" w:space="0" w:color="auto"/>
          </w:divBdr>
          <w:divsChild>
            <w:div w:id="1765418596">
              <w:marLeft w:val="0"/>
              <w:marRight w:val="0"/>
              <w:marTop w:val="0"/>
              <w:marBottom w:val="0"/>
              <w:divBdr>
                <w:top w:val="none" w:sz="0" w:space="0" w:color="auto"/>
                <w:left w:val="none" w:sz="0" w:space="0" w:color="auto"/>
                <w:bottom w:val="none" w:sz="0" w:space="0" w:color="auto"/>
                <w:right w:val="none" w:sz="0" w:space="0" w:color="auto"/>
              </w:divBdr>
              <w:divsChild>
                <w:div w:id="1057819425">
                  <w:marLeft w:val="0"/>
                  <w:marRight w:val="0"/>
                  <w:marTop w:val="0"/>
                  <w:marBottom w:val="0"/>
                  <w:divBdr>
                    <w:top w:val="none" w:sz="0" w:space="0" w:color="auto"/>
                    <w:left w:val="none" w:sz="0" w:space="0" w:color="auto"/>
                    <w:bottom w:val="none" w:sz="0" w:space="0" w:color="auto"/>
                    <w:right w:val="none" w:sz="0" w:space="0" w:color="auto"/>
                  </w:divBdr>
                  <w:divsChild>
                    <w:div w:id="777792356">
                      <w:marLeft w:val="3600"/>
                      <w:marRight w:val="0"/>
                      <w:marTop w:val="0"/>
                      <w:marBottom w:val="0"/>
                      <w:divBdr>
                        <w:top w:val="none" w:sz="0" w:space="0" w:color="auto"/>
                        <w:left w:val="none" w:sz="0" w:space="0" w:color="auto"/>
                        <w:bottom w:val="none" w:sz="0" w:space="0" w:color="auto"/>
                        <w:right w:val="none" w:sz="0" w:space="0" w:color="auto"/>
                      </w:divBdr>
                      <w:divsChild>
                        <w:div w:id="176774182">
                          <w:marLeft w:val="0"/>
                          <w:marRight w:val="0"/>
                          <w:marTop w:val="0"/>
                          <w:marBottom w:val="0"/>
                          <w:divBdr>
                            <w:top w:val="none" w:sz="0" w:space="0" w:color="auto"/>
                            <w:left w:val="none" w:sz="0" w:space="0" w:color="auto"/>
                            <w:bottom w:val="none" w:sz="0" w:space="0" w:color="auto"/>
                            <w:right w:val="none" w:sz="0" w:space="0" w:color="auto"/>
                          </w:divBdr>
                          <w:divsChild>
                            <w:div w:id="1465154852">
                              <w:marLeft w:val="0"/>
                              <w:marRight w:val="0"/>
                              <w:marTop w:val="0"/>
                              <w:marBottom w:val="0"/>
                              <w:divBdr>
                                <w:top w:val="none" w:sz="0" w:space="0" w:color="auto"/>
                                <w:left w:val="none" w:sz="0" w:space="0" w:color="auto"/>
                                <w:bottom w:val="none" w:sz="0" w:space="0" w:color="auto"/>
                                <w:right w:val="none" w:sz="0" w:space="0" w:color="auto"/>
                              </w:divBdr>
                              <w:divsChild>
                                <w:div w:id="888029357">
                                  <w:marLeft w:val="0"/>
                                  <w:marRight w:val="0"/>
                                  <w:marTop w:val="0"/>
                                  <w:marBottom w:val="0"/>
                                  <w:divBdr>
                                    <w:top w:val="none" w:sz="0" w:space="0" w:color="auto"/>
                                    <w:left w:val="none" w:sz="0" w:space="0" w:color="auto"/>
                                    <w:bottom w:val="none" w:sz="0" w:space="0" w:color="auto"/>
                                    <w:right w:val="none" w:sz="0" w:space="0" w:color="auto"/>
                                  </w:divBdr>
                                  <w:divsChild>
                                    <w:div w:id="608393627">
                                      <w:marLeft w:val="0"/>
                                      <w:marRight w:val="0"/>
                                      <w:marTop w:val="0"/>
                                      <w:marBottom w:val="0"/>
                                      <w:divBdr>
                                        <w:top w:val="none" w:sz="0" w:space="0" w:color="auto"/>
                                        <w:left w:val="none" w:sz="0" w:space="0" w:color="auto"/>
                                        <w:bottom w:val="none" w:sz="0" w:space="0" w:color="auto"/>
                                        <w:right w:val="none" w:sz="0" w:space="0" w:color="auto"/>
                                      </w:divBdr>
                                      <w:divsChild>
                                        <w:div w:id="6298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835235">
      <w:bodyDiv w:val="1"/>
      <w:marLeft w:val="0"/>
      <w:marRight w:val="0"/>
      <w:marTop w:val="0"/>
      <w:marBottom w:val="0"/>
      <w:divBdr>
        <w:top w:val="none" w:sz="0" w:space="0" w:color="auto"/>
        <w:left w:val="none" w:sz="0" w:space="0" w:color="auto"/>
        <w:bottom w:val="none" w:sz="0" w:space="0" w:color="auto"/>
        <w:right w:val="none" w:sz="0" w:space="0" w:color="auto"/>
      </w:divBdr>
    </w:div>
    <w:div w:id="1525706419">
      <w:bodyDiv w:val="1"/>
      <w:marLeft w:val="0"/>
      <w:marRight w:val="0"/>
      <w:marTop w:val="0"/>
      <w:marBottom w:val="0"/>
      <w:divBdr>
        <w:top w:val="none" w:sz="0" w:space="0" w:color="auto"/>
        <w:left w:val="none" w:sz="0" w:space="0" w:color="auto"/>
        <w:bottom w:val="none" w:sz="0" w:space="0" w:color="auto"/>
        <w:right w:val="none" w:sz="0" w:space="0" w:color="auto"/>
      </w:divBdr>
    </w:div>
    <w:div w:id="16055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s.osu.edu/beap" TargetMode="External"/><Relationship Id="rId13" Type="http://schemas.openxmlformats.org/officeDocument/2006/relationships/hyperlink" Target="mailto:pathologylabcompliance@osumc.edu" TargetMode="External"/><Relationship Id="rId18" Type="http://schemas.openxmlformats.org/officeDocument/2006/relationships/hyperlink" Target="https://onesource.osumc.edu/departments/Safety/Lists/Code%20Gray%20Drill%20Evaluation/overview.aspx"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onesource.osumc.edu/departments/IHIS/Tip%20Sheets/Accessing%20IHIS/Accessing%20IHIS%20During%20a%20Downtime.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L:\Shared\Pathology\APCP_Safety%20Em%20Prep\CODE%20YELLOW%20FORMS" TargetMode="External"/><Relationship Id="rId17" Type="http://schemas.openxmlformats.org/officeDocument/2006/relationships/hyperlink" Target="https://onesource.osumc.edu/departments/Safety/Lists/Code%20Gray%20Drill%20HOSPITAL%20BUILDING/overview.aspx" TargetMode="External"/><Relationship Id="rId25" Type="http://schemas.openxmlformats.org/officeDocument/2006/relationships/diagramColors" Target="diagrams/colors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esource.osumc.edu/departments/Safety/Documents/Amb%20Sites%20Code%20Red%20Form.pdf" TargetMode="External"/><Relationship Id="rId20" Type="http://schemas.openxmlformats.org/officeDocument/2006/relationships/hyperlink" Target="https://onesource.osumc.edu/departments/Safety/Documents/IHIS%20Contingency%20Plans/IHIS%20Downtime.pdf" TargetMode="External"/><Relationship Id="rId29" Type="http://schemas.openxmlformats.org/officeDocument/2006/relationships/hyperlink" Target="https://onesource.osumc.edu/departments/Safety/Pages/EmergencyProcedur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source.osumc.edu/departments/Safety/Documents/docs/Code%20Yellow%202010.pdf" TargetMode="External"/><Relationship Id="rId24" Type="http://schemas.openxmlformats.org/officeDocument/2006/relationships/diagramQuickStyle" Target="diagrams/quickStyle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nesource.osumc.edu/departments/Safety/Code%20Adam%20Evaluation%20Form/Amb%20Sites%20Code%20Adam%20Form.pdf" TargetMode="External"/><Relationship Id="rId23" Type="http://schemas.openxmlformats.org/officeDocument/2006/relationships/diagramLayout" Target="diagrams/layout1.xml"/><Relationship Id="rId28" Type="http://schemas.openxmlformats.org/officeDocument/2006/relationships/hyperlink" Target="https://onesource.osumc.edu/departments/Safety/Documents/WMC%20EOP%20FY%202019%20Udpate%2012-18.pdf" TargetMode="External"/><Relationship Id="rId10" Type="http://schemas.openxmlformats.org/officeDocument/2006/relationships/hyperlink" Target="https://onesource.osumc.edu/departments/Safety/Documents/Ambulatory%20Rainbow%20Card%20FINAL%20color-coded.pdf" TargetMode="External"/><Relationship Id="rId19" Type="http://schemas.openxmlformats.org/officeDocument/2006/relationships/hyperlink" Target="https://onesource.osumc.edu/sites/about/Pages/EmergencyContacts.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source.osumc.edu/departments/Safety/Pages/RainbowCards.aspx" TargetMode="External"/><Relationship Id="rId14" Type="http://schemas.openxmlformats.org/officeDocument/2006/relationships/hyperlink" Target="https://onesource.osumc.edu/departments/Safety/Documents/Amb%20Sites%20Code%20Black%20Form.pdf" TargetMode="External"/><Relationship Id="rId22" Type="http://schemas.openxmlformats.org/officeDocument/2006/relationships/diagramData" Target="diagrams/data1.xml"/><Relationship Id="rId27" Type="http://schemas.openxmlformats.org/officeDocument/2006/relationships/hyperlink" Target="mailto:pathologylabcomplaince@osumc.edu" TargetMode="External"/><Relationship Id="rId30" Type="http://schemas.openxmlformats.org/officeDocument/2006/relationships/hyperlink" Target="https://onesource.osumc.edu/departments/Safety/Pages/Ambulatory%20Resources.asp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AB2728-55D1-4438-B9DE-67CF0B2DA42A}" type="doc">
      <dgm:prSet loTypeId="urn:microsoft.com/office/officeart/2005/8/layout/hierarchy6" loCatId="hierarchy" qsTypeId="urn:microsoft.com/office/officeart/2005/8/quickstyle/simple3" qsCatId="simple" csTypeId="urn:microsoft.com/office/officeart/2005/8/colors/colorful3" csCatId="colorful" phldr="1"/>
      <dgm:spPr/>
      <dgm:t>
        <a:bodyPr/>
        <a:lstStyle/>
        <a:p>
          <a:endParaRPr lang="en-US"/>
        </a:p>
      </dgm:t>
    </dgm:pt>
    <dgm:pt modelId="{97722DAF-91FA-4ECA-9AA7-F121809F4296}">
      <dgm:prSet phldrT="[Text]" custT="1"/>
      <dgm:spPr/>
      <dgm:t>
        <a:bodyPr/>
        <a:lstStyle/>
        <a:p>
          <a:pPr>
            <a:lnSpc>
              <a:spcPct val="100000"/>
            </a:lnSpc>
            <a:spcAft>
              <a:spcPts val="0"/>
            </a:spcAft>
          </a:pPr>
          <a:r>
            <a:rPr lang="en-US" sz="1600"/>
            <a:t>Laboratory Compliance On-Call: </a:t>
          </a:r>
        </a:p>
        <a:p>
          <a:pPr>
            <a:lnSpc>
              <a:spcPct val="100000"/>
            </a:lnSpc>
            <a:spcAft>
              <a:spcPts val="0"/>
            </a:spcAft>
          </a:pPr>
          <a:r>
            <a:rPr lang="en-US" sz="1600" b="1" i="0"/>
            <a:t>Primary Notification for Codes alerts from the Medical Center</a:t>
          </a:r>
        </a:p>
      </dgm:t>
    </dgm:pt>
    <dgm:pt modelId="{0BBFE11B-A545-46C9-B25E-AF380887C9F4}" type="parTrans" cxnId="{B2B81B83-5B72-4A63-BD3B-ADF57D0160DE}">
      <dgm:prSet/>
      <dgm:spPr/>
      <dgm:t>
        <a:bodyPr/>
        <a:lstStyle/>
        <a:p>
          <a:endParaRPr lang="en-US"/>
        </a:p>
      </dgm:t>
    </dgm:pt>
    <dgm:pt modelId="{AE54C0AE-B6B8-488F-BDD1-F09970BFEB7D}" type="sibTrans" cxnId="{B2B81B83-5B72-4A63-BD3B-ADF57D0160DE}">
      <dgm:prSet/>
      <dgm:spPr/>
      <dgm:t>
        <a:bodyPr/>
        <a:lstStyle/>
        <a:p>
          <a:endParaRPr lang="en-US"/>
        </a:p>
      </dgm:t>
    </dgm:pt>
    <dgm:pt modelId="{81777739-F328-43C1-81F3-57F010AE91DF}">
      <dgm:prSet phldrT="[Text]" custT="1"/>
      <dgm:spPr/>
      <dgm:t>
        <a:bodyPr/>
        <a:lstStyle/>
        <a:p>
          <a:r>
            <a:rPr lang="en-US" sz="1800"/>
            <a:t>Laboratory Compliance will initiate</a:t>
          </a:r>
        </a:p>
        <a:p>
          <a:r>
            <a:rPr lang="en-US" sz="1800"/>
            <a:t> GroupMe</a:t>
          </a:r>
        </a:p>
      </dgm:t>
    </dgm:pt>
    <dgm:pt modelId="{1A60B7F7-5930-4C13-A390-9CA118F1EB33}" type="parTrans" cxnId="{635336B5-6E76-4562-84BB-CFCA54CFB050}">
      <dgm:prSet/>
      <dgm:spPr/>
      <dgm:t>
        <a:bodyPr/>
        <a:lstStyle/>
        <a:p>
          <a:endParaRPr lang="en-US"/>
        </a:p>
      </dgm:t>
    </dgm:pt>
    <dgm:pt modelId="{AB80C48A-ED97-4E88-BD37-F3DC65E29942}" type="sibTrans" cxnId="{635336B5-6E76-4562-84BB-CFCA54CFB050}">
      <dgm:prSet/>
      <dgm:spPr/>
      <dgm:t>
        <a:bodyPr/>
        <a:lstStyle/>
        <a:p>
          <a:endParaRPr lang="en-US"/>
        </a:p>
      </dgm:t>
    </dgm:pt>
    <dgm:pt modelId="{D8CD6FE1-8D5B-45C6-A5E6-93869BFA3428}">
      <dgm:prSet/>
      <dgm:spPr/>
      <dgm:t>
        <a:bodyPr/>
        <a:lstStyle/>
        <a:p>
          <a:r>
            <a:rPr lang="en-US" b="1"/>
            <a:t>Code Yellow:</a:t>
          </a:r>
        </a:p>
        <a:p>
          <a:r>
            <a:rPr lang="en-US"/>
            <a:t>Lab Manager/designee will notify their lab(s) of  the Code Yellow  status.</a:t>
          </a:r>
        </a:p>
      </dgm:t>
    </dgm:pt>
    <dgm:pt modelId="{A9C32202-E374-4091-9D6D-9AB47EB2914E}" type="parTrans" cxnId="{044F6E70-A7C4-4FED-B687-B03D4586011A}">
      <dgm:prSet/>
      <dgm:spPr/>
      <dgm:t>
        <a:bodyPr/>
        <a:lstStyle/>
        <a:p>
          <a:endParaRPr lang="en-US"/>
        </a:p>
      </dgm:t>
    </dgm:pt>
    <dgm:pt modelId="{6A056691-5C10-437D-A13D-FB3935A9FCAC}" type="sibTrans" cxnId="{044F6E70-A7C4-4FED-B687-B03D4586011A}">
      <dgm:prSet/>
      <dgm:spPr/>
      <dgm:t>
        <a:bodyPr/>
        <a:lstStyle/>
        <a:p>
          <a:endParaRPr lang="en-US"/>
        </a:p>
      </dgm:t>
    </dgm:pt>
    <dgm:pt modelId="{EFFFBC3A-A308-485D-B571-3EEDB8E29F3C}">
      <dgm:prSet/>
      <dgm:spPr/>
      <dgm:t>
        <a:bodyPr/>
        <a:lstStyle/>
        <a:p>
          <a:r>
            <a:rPr lang="en-US" b="1"/>
            <a:t>Code Grey</a:t>
          </a:r>
          <a:r>
            <a:rPr lang="en-US"/>
            <a:t>: </a:t>
          </a:r>
        </a:p>
        <a:p>
          <a:r>
            <a:rPr lang="en-US"/>
            <a:t>Lab Manager/designee will notify their lab(s) of Code Grey status if applicable.</a:t>
          </a:r>
        </a:p>
      </dgm:t>
    </dgm:pt>
    <dgm:pt modelId="{FFB4BA42-70EB-4A27-9753-EEF1967E54E2}" type="sibTrans" cxnId="{AEA4CCA5-B59E-4F62-A212-915D49904E5A}">
      <dgm:prSet/>
      <dgm:spPr/>
      <dgm:t>
        <a:bodyPr/>
        <a:lstStyle/>
        <a:p>
          <a:endParaRPr lang="en-US"/>
        </a:p>
      </dgm:t>
    </dgm:pt>
    <dgm:pt modelId="{A31F6ED4-DA8B-4CB8-8870-990FAFA68590}" type="parTrans" cxnId="{AEA4CCA5-B59E-4F62-A212-915D49904E5A}">
      <dgm:prSet/>
      <dgm:spPr/>
      <dgm:t>
        <a:bodyPr/>
        <a:lstStyle/>
        <a:p>
          <a:endParaRPr lang="en-US"/>
        </a:p>
      </dgm:t>
    </dgm:pt>
    <dgm:pt modelId="{6F6F6F06-FF95-428C-A5EB-851D5AD2B407}">
      <dgm:prSet/>
      <dgm:spPr/>
      <dgm:t>
        <a:bodyPr/>
        <a:lstStyle/>
        <a:p>
          <a:r>
            <a:rPr lang="en-US" b="1"/>
            <a:t>Code Silver:</a:t>
          </a:r>
        </a:p>
        <a:p>
          <a:r>
            <a:rPr lang="en-US"/>
            <a:t>Lab Manager/designee will notify their lab(s) of Code Silver and assess staffing situation.</a:t>
          </a:r>
        </a:p>
      </dgm:t>
    </dgm:pt>
    <dgm:pt modelId="{3B7AEF6A-26C9-4633-A650-5DDE50B5D6E5}" type="parTrans" cxnId="{6CD9F8F2-47DD-40F7-9617-DADAEB21279D}">
      <dgm:prSet/>
      <dgm:spPr/>
      <dgm:t>
        <a:bodyPr/>
        <a:lstStyle/>
        <a:p>
          <a:endParaRPr lang="en-US"/>
        </a:p>
      </dgm:t>
    </dgm:pt>
    <dgm:pt modelId="{A018133E-E4EA-412B-9A82-EFAF7257ADB0}" type="sibTrans" cxnId="{6CD9F8F2-47DD-40F7-9617-DADAEB21279D}">
      <dgm:prSet/>
      <dgm:spPr/>
      <dgm:t>
        <a:bodyPr/>
        <a:lstStyle/>
        <a:p>
          <a:endParaRPr lang="en-US"/>
        </a:p>
      </dgm:t>
    </dgm:pt>
    <dgm:pt modelId="{650D254A-0EEC-45DD-B6F0-02E791493E7B}" type="pres">
      <dgm:prSet presAssocID="{85AB2728-55D1-4438-B9DE-67CF0B2DA42A}" presName="mainComposite" presStyleCnt="0">
        <dgm:presLayoutVars>
          <dgm:chPref val="1"/>
          <dgm:dir/>
          <dgm:animOne val="branch"/>
          <dgm:animLvl val="lvl"/>
          <dgm:resizeHandles val="exact"/>
        </dgm:presLayoutVars>
      </dgm:prSet>
      <dgm:spPr/>
    </dgm:pt>
    <dgm:pt modelId="{88E1F9AE-E01F-453E-8D45-222EE621D2E2}" type="pres">
      <dgm:prSet presAssocID="{85AB2728-55D1-4438-B9DE-67CF0B2DA42A}" presName="hierFlow" presStyleCnt="0"/>
      <dgm:spPr/>
    </dgm:pt>
    <dgm:pt modelId="{C51D0A0C-A525-403F-936D-AC34F08D66D2}" type="pres">
      <dgm:prSet presAssocID="{85AB2728-55D1-4438-B9DE-67CF0B2DA42A}" presName="hierChild1" presStyleCnt="0">
        <dgm:presLayoutVars>
          <dgm:chPref val="1"/>
          <dgm:animOne val="branch"/>
          <dgm:animLvl val="lvl"/>
        </dgm:presLayoutVars>
      </dgm:prSet>
      <dgm:spPr/>
    </dgm:pt>
    <dgm:pt modelId="{27DD9390-9507-464F-979E-8224FCC006F7}" type="pres">
      <dgm:prSet presAssocID="{97722DAF-91FA-4ECA-9AA7-F121809F4296}" presName="Name14" presStyleCnt="0"/>
      <dgm:spPr/>
    </dgm:pt>
    <dgm:pt modelId="{B520E077-442C-4E5A-9151-AA96219E100D}" type="pres">
      <dgm:prSet presAssocID="{97722DAF-91FA-4ECA-9AA7-F121809F4296}" presName="level1Shape" presStyleLbl="node0" presStyleIdx="0" presStyleCnt="1" custScaleX="412086" custScaleY="108622" custLinFactNeighborX="-201" custLinFactNeighborY="-18288">
        <dgm:presLayoutVars>
          <dgm:chPref val="3"/>
        </dgm:presLayoutVars>
      </dgm:prSet>
      <dgm:spPr/>
    </dgm:pt>
    <dgm:pt modelId="{D4F12847-FD86-4D9D-8506-C73725CD9561}" type="pres">
      <dgm:prSet presAssocID="{97722DAF-91FA-4ECA-9AA7-F121809F4296}" presName="hierChild2" presStyleCnt="0"/>
      <dgm:spPr/>
    </dgm:pt>
    <dgm:pt modelId="{11024DD5-4781-4462-8E2F-FB363B6468D1}" type="pres">
      <dgm:prSet presAssocID="{1A60B7F7-5930-4C13-A390-9CA118F1EB33}" presName="Name19" presStyleLbl="parChTrans1D2" presStyleIdx="0" presStyleCnt="1"/>
      <dgm:spPr/>
    </dgm:pt>
    <dgm:pt modelId="{12DE2781-D89B-47C6-BDC2-277C2AB921E3}" type="pres">
      <dgm:prSet presAssocID="{81777739-F328-43C1-81F3-57F010AE91DF}" presName="Name21" presStyleCnt="0"/>
      <dgm:spPr/>
    </dgm:pt>
    <dgm:pt modelId="{F5C8F9B1-47AC-4D00-9867-FFC280DB12B1}" type="pres">
      <dgm:prSet presAssocID="{81777739-F328-43C1-81F3-57F010AE91DF}" presName="level2Shape" presStyleLbl="node2" presStyleIdx="0" presStyleCnt="1" custScaleX="269592" custLinFactNeighborX="-851" custLinFactNeighborY="-15958"/>
      <dgm:spPr/>
    </dgm:pt>
    <dgm:pt modelId="{979B6B7F-4755-44D3-8309-5BA5F895FC4B}" type="pres">
      <dgm:prSet presAssocID="{81777739-F328-43C1-81F3-57F010AE91DF}" presName="hierChild3" presStyleCnt="0"/>
      <dgm:spPr/>
    </dgm:pt>
    <dgm:pt modelId="{C2645088-DCBA-435E-97BC-389BA915503B}" type="pres">
      <dgm:prSet presAssocID="{A9C32202-E374-4091-9D6D-9AB47EB2914E}" presName="Name19" presStyleLbl="parChTrans1D3" presStyleIdx="0" presStyleCnt="3"/>
      <dgm:spPr/>
    </dgm:pt>
    <dgm:pt modelId="{C8E9D4DE-3BDE-4E54-ADE5-0DAE2E0D660E}" type="pres">
      <dgm:prSet presAssocID="{D8CD6FE1-8D5B-45C6-A5E6-93869BFA3428}" presName="Name21" presStyleCnt="0"/>
      <dgm:spPr/>
    </dgm:pt>
    <dgm:pt modelId="{04314E15-9EB4-4A26-AD58-3C718433C539}" type="pres">
      <dgm:prSet presAssocID="{D8CD6FE1-8D5B-45C6-A5E6-93869BFA3428}" presName="level2Shape" presStyleLbl="node3" presStyleIdx="0" presStyleCnt="3" custLinFactNeighborX="1359" custLinFactNeighborY="-12592"/>
      <dgm:spPr/>
    </dgm:pt>
    <dgm:pt modelId="{7158F7CA-FAC7-4391-84AC-8BC88C2009B9}" type="pres">
      <dgm:prSet presAssocID="{D8CD6FE1-8D5B-45C6-A5E6-93869BFA3428}" presName="hierChild3" presStyleCnt="0"/>
      <dgm:spPr/>
    </dgm:pt>
    <dgm:pt modelId="{3F9F7B01-47C6-40BC-925D-FD319148C246}" type="pres">
      <dgm:prSet presAssocID="{A31F6ED4-DA8B-4CB8-8870-990FAFA68590}" presName="Name19" presStyleLbl="parChTrans1D3" presStyleIdx="1" presStyleCnt="3"/>
      <dgm:spPr/>
    </dgm:pt>
    <dgm:pt modelId="{79EE2A85-A800-452B-8A29-EC9826290215}" type="pres">
      <dgm:prSet presAssocID="{EFFFBC3A-A308-485D-B571-3EEDB8E29F3C}" presName="Name21" presStyleCnt="0"/>
      <dgm:spPr/>
    </dgm:pt>
    <dgm:pt modelId="{4269BF1E-4B92-4B99-A2A6-FCA42E809151}" type="pres">
      <dgm:prSet presAssocID="{EFFFBC3A-A308-485D-B571-3EEDB8E29F3C}" presName="level2Shape" presStyleLbl="node3" presStyleIdx="1" presStyleCnt="3" custLinFactNeighborY="-15821"/>
      <dgm:spPr/>
    </dgm:pt>
    <dgm:pt modelId="{B2D4B09C-C386-4296-A57A-E1679CB1EC67}" type="pres">
      <dgm:prSet presAssocID="{EFFFBC3A-A308-485D-B571-3EEDB8E29F3C}" presName="hierChild3" presStyleCnt="0"/>
      <dgm:spPr/>
    </dgm:pt>
    <dgm:pt modelId="{A77CAC53-E716-4A1E-A041-C8784ABEF8B8}" type="pres">
      <dgm:prSet presAssocID="{3B7AEF6A-26C9-4633-A650-5DDE50B5D6E5}" presName="Name19" presStyleLbl="parChTrans1D3" presStyleIdx="2" presStyleCnt="3"/>
      <dgm:spPr/>
    </dgm:pt>
    <dgm:pt modelId="{1D9E8A5E-20A6-462D-BEA8-99225D04A042}" type="pres">
      <dgm:prSet presAssocID="{6F6F6F06-FF95-428C-A5EB-851D5AD2B407}" presName="Name21" presStyleCnt="0"/>
      <dgm:spPr/>
    </dgm:pt>
    <dgm:pt modelId="{2F49293B-2463-4A7F-825F-58C5D7CFFEBC}" type="pres">
      <dgm:prSet presAssocID="{6F6F6F06-FF95-428C-A5EB-851D5AD2B407}" presName="level2Shape" presStyleLbl="node3" presStyleIdx="2" presStyleCnt="3" custLinFactNeighborX="-659" custLinFactNeighborY="-14142"/>
      <dgm:spPr/>
    </dgm:pt>
    <dgm:pt modelId="{E881F963-6F93-4791-A194-4F1BD9A024A9}" type="pres">
      <dgm:prSet presAssocID="{6F6F6F06-FF95-428C-A5EB-851D5AD2B407}" presName="hierChild3" presStyleCnt="0"/>
      <dgm:spPr/>
    </dgm:pt>
    <dgm:pt modelId="{2E26BCD5-6777-4D7D-9A0A-83F98A82502C}" type="pres">
      <dgm:prSet presAssocID="{85AB2728-55D1-4438-B9DE-67CF0B2DA42A}" presName="bgShapesFlow" presStyleCnt="0"/>
      <dgm:spPr/>
    </dgm:pt>
  </dgm:ptLst>
  <dgm:cxnLst>
    <dgm:cxn modelId="{9270010F-C710-4B1B-9467-CF0FDD3EF85F}" type="presOf" srcId="{81777739-F328-43C1-81F3-57F010AE91DF}" destId="{F5C8F9B1-47AC-4D00-9867-FFC280DB12B1}" srcOrd="0" destOrd="0" presId="urn:microsoft.com/office/officeart/2005/8/layout/hierarchy6"/>
    <dgm:cxn modelId="{DED39128-B460-4AEC-8358-C0F761797FA5}" type="presOf" srcId="{3B7AEF6A-26C9-4633-A650-5DDE50B5D6E5}" destId="{A77CAC53-E716-4A1E-A041-C8784ABEF8B8}" srcOrd="0" destOrd="0" presId="urn:microsoft.com/office/officeart/2005/8/layout/hierarchy6"/>
    <dgm:cxn modelId="{4A3A0A37-A464-4F58-8FA7-7561F4D84F61}" type="presOf" srcId="{EFFFBC3A-A308-485D-B571-3EEDB8E29F3C}" destId="{4269BF1E-4B92-4B99-A2A6-FCA42E809151}" srcOrd="0" destOrd="0" presId="urn:microsoft.com/office/officeart/2005/8/layout/hierarchy6"/>
    <dgm:cxn modelId="{04733437-8993-4964-8CCC-0B3E07276817}" type="presOf" srcId="{85AB2728-55D1-4438-B9DE-67CF0B2DA42A}" destId="{650D254A-0EEC-45DD-B6F0-02E791493E7B}" srcOrd="0" destOrd="0" presId="urn:microsoft.com/office/officeart/2005/8/layout/hierarchy6"/>
    <dgm:cxn modelId="{86B5AB66-B6E3-467E-B178-7151A2B66F3A}" type="presOf" srcId="{D8CD6FE1-8D5B-45C6-A5E6-93869BFA3428}" destId="{04314E15-9EB4-4A26-AD58-3C718433C539}" srcOrd="0" destOrd="0" presId="urn:microsoft.com/office/officeart/2005/8/layout/hierarchy6"/>
    <dgm:cxn modelId="{044F6E70-A7C4-4FED-B687-B03D4586011A}" srcId="{81777739-F328-43C1-81F3-57F010AE91DF}" destId="{D8CD6FE1-8D5B-45C6-A5E6-93869BFA3428}" srcOrd="0" destOrd="0" parTransId="{A9C32202-E374-4091-9D6D-9AB47EB2914E}" sibTransId="{6A056691-5C10-437D-A13D-FB3935A9FCAC}"/>
    <dgm:cxn modelId="{B2B81B83-5B72-4A63-BD3B-ADF57D0160DE}" srcId="{85AB2728-55D1-4438-B9DE-67CF0B2DA42A}" destId="{97722DAF-91FA-4ECA-9AA7-F121809F4296}" srcOrd="0" destOrd="0" parTransId="{0BBFE11B-A545-46C9-B25E-AF380887C9F4}" sibTransId="{AE54C0AE-B6B8-488F-BDD1-F09970BFEB7D}"/>
    <dgm:cxn modelId="{AB18D492-219E-4ECB-AC2A-C5EE7DDBCC42}" type="presOf" srcId="{6F6F6F06-FF95-428C-A5EB-851D5AD2B407}" destId="{2F49293B-2463-4A7F-825F-58C5D7CFFEBC}" srcOrd="0" destOrd="0" presId="urn:microsoft.com/office/officeart/2005/8/layout/hierarchy6"/>
    <dgm:cxn modelId="{AEA4CCA5-B59E-4F62-A212-915D49904E5A}" srcId="{81777739-F328-43C1-81F3-57F010AE91DF}" destId="{EFFFBC3A-A308-485D-B571-3EEDB8E29F3C}" srcOrd="1" destOrd="0" parTransId="{A31F6ED4-DA8B-4CB8-8870-990FAFA68590}" sibTransId="{FFB4BA42-70EB-4A27-9753-EEF1967E54E2}"/>
    <dgm:cxn modelId="{635336B5-6E76-4562-84BB-CFCA54CFB050}" srcId="{97722DAF-91FA-4ECA-9AA7-F121809F4296}" destId="{81777739-F328-43C1-81F3-57F010AE91DF}" srcOrd="0" destOrd="0" parTransId="{1A60B7F7-5930-4C13-A390-9CA118F1EB33}" sibTransId="{AB80C48A-ED97-4E88-BD37-F3DC65E29942}"/>
    <dgm:cxn modelId="{247FC0C5-244B-4330-93DA-580A8D8B0F0C}" type="presOf" srcId="{A9C32202-E374-4091-9D6D-9AB47EB2914E}" destId="{C2645088-DCBA-435E-97BC-389BA915503B}" srcOrd="0" destOrd="0" presId="urn:microsoft.com/office/officeart/2005/8/layout/hierarchy6"/>
    <dgm:cxn modelId="{1EBBC0EE-CC9C-43A4-9D32-236973689C0F}" type="presOf" srcId="{1A60B7F7-5930-4C13-A390-9CA118F1EB33}" destId="{11024DD5-4781-4462-8E2F-FB363B6468D1}" srcOrd="0" destOrd="0" presId="urn:microsoft.com/office/officeart/2005/8/layout/hierarchy6"/>
    <dgm:cxn modelId="{7FB972F0-AE94-41C1-B263-CD69FCD95636}" type="presOf" srcId="{A31F6ED4-DA8B-4CB8-8870-990FAFA68590}" destId="{3F9F7B01-47C6-40BC-925D-FD319148C246}" srcOrd="0" destOrd="0" presId="urn:microsoft.com/office/officeart/2005/8/layout/hierarchy6"/>
    <dgm:cxn modelId="{6CD9F8F2-47DD-40F7-9617-DADAEB21279D}" srcId="{81777739-F328-43C1-81F3-57F010AE91DF}" destId="{6F6F6F06-FF95-428C-A5EB-851D5AD2B407}" srcOrd="2" destOrd="0" parTransId="{3B7AEF6A-26C9-4633-A650-5DDE50B5D6E5}" sibTransId="{A018133E-E4EA-412B-9A82-EFAF7257ADB0}"/>
    <dgm:cxn modelId="{1CFBECFD-B97D-4815-8DD4-79129EB2B77F}" type="presOf" srcId="{97722DAF-91FA-4ECA-9AA7-F121809F4296}" destId="{B520E077-442C-4E5A-9151-AA96219E100D}" srcOrd="0" destOrd="0" presId="urn:microsoft.com/office/officeart/2005/8/layout/hierarchy6"/>
    <dgm:cxn modelId="{CAFB2D50-763E-4ECD-B50E-67F2B8D302DC}" type="presParOf" srcId="{650D254A-0EEC-45DD-B6F0-02E791493E7B}" destId="{88E1F9AE-E01F-453E-8D45-222EE621D2E2}" srcOrd="0" destOrd="0" presId="urn:microsoft.com/office/officeart/2005/8/layout/hierarchy6"/>
    <dgm:cxn modelId="{4EE638E8-39DB-47F3-AAD2-0CC8091ABA9D}" type="presParOf" srcId="{88E1F9AE-E01F-453E-8D45-222EE621D2E2}" destId="{C51D0A0C-A525-403F-936D-AC34F08D66D2}" srcOrd="0" destOrd="0" presId="urn:microsoft.com/office/officeart/2005/8/layout/hierarchy6"/>
    <dgm:cxn modelId="{17230B32-EC21-4361-8BA0-FDEFB41F75D1}" type="presParOf" srcId="{C51D0A0C-A525-403F-936D-AC34F08D66D2}" destId="{27DD9390-9507-464F-979E-8224FCC006F7}" srcOrd="0" destOrd="0" presId="urn:microsoft.com/office/officeart/2005/8/layout/hierarchy6"/>
    <dgm:cxn modelId="{85F303FB-423A-4290-A7BE-E9EC2ADC550A}" type="presParOf" srcId="{27DD9390-9507-464F-979E-8224FCC006F7}" destId="{B520E077-442C-4E5A-9151-AA96219E100D}" srcOrd="0" destOrd="0" presId="urn:microsoft.com/office/officeart/2005/8/layout/hierarchy6"/>
    <dgm:cxn modelId="{07FB1910-1593-4ADE-8E28-8C8993EABE2B}" type="presParOf" srcId="{27DD9390-9507-464F-979E-8224FCC006F7}" destId="{D4F12847-FD86-4D9D-8506-C73725CD9561}" srcOrd="1" destOrd="0" presId="urn:microsoft.com/office/officeart/2005/8/layout/hierarchy6"/>
    <dgm:cxn modelId="{B42A3D2F-FCB0-4D7D-87AF-F8143B978C49}" type="presParOf" srcId="{D4F12847-FD86-4D9D-8506-C73725CD9561}" destId="{11024DD5-4781-4462-8E2F-FB363B6468D1}" srcOrd="0" destOrd="0" presId="urn:microsoft.com/office/officeart/2005/8/layout/hierarchy6"/>
    <dgm:cxn modelId="{95141E4C-6438-4DC2-BBCB-BF1890D1A3FC}" type="presParOf" srcId="{D4F12847-FD86-4D9D-8506-C73725CD9561}" destId="{12DE2781-D89B-47C6-BDC2-277C2AB921E3}" srcOrd="1" destOrd="0" presId="urn:microsoft.com/office/officeart/2005/8/layout/hierarchy6"/>
    <dgm:cxn modelId="{359F31F8-BE46-486B-BCCB-8CEF77C87949}" type="presParOf" srcId="{12DE2781-D89B-47C6-BDC2-277C2AB921E3}" destId="{F5C8F9B1-47AC-4D00-9867-FFC280DB12B1}" srcOrd="0" destOrd="0" presId="urn:microsoft.com/office/officeart/2005/8/layout/hierarchy6"/>
    <dgm:cxn modelId="{0D3D926D-8408-4D65-BCFF-232951E1C813}" type="presParOf" srcId="{12DE2781-D89B-47C6-BDC2-277C2AB921E3}" destId="{979B6B7F-4755-44D3-8309-5BA5F895FC4B}" srcOrd="1" destOrd="0" presId="urn:microsoft.com/office/officeart/2005/8/layout/hierarchy6"/>
    <dgm:cxn modelId="{C8404D23-0CD5-42BD-9B24-9CBD3DCE7451}" type="presParOf" srcId="{979B6B7F-4755-44D3-8309-5BA5F895FC4B}" destId="{C2645088-DCBA-435E-97BC-389BA915503B}" srcOrd="0" destOrd="0" presId="urn:microsoft.com/office/officeart/2005/8/layout/hierarchy6"/>
    <dgm:cxn modelId="{76C18BA3-401A-4654-A4B0-6857DA85D9E7}" type="presParOf" srcId="{979B6B7F-4755-44D3-8309-5BA5F895FC4B}" destId="{C8E9D4DE-3BDE-4E54-ADE5-0DAE2E0D660E}" srcOrd="1" destOrd="0" presId="urn:microsoft.com/office/officeart/2005/8/layout/hierarchy6"/>
    <dgm:cxn modelId="{E02F074E-1B99-4652-8E15-C43FBFAE5575}" type="presParOf" srcId="{C8E9D4DE-3BDE-4E54-ADE5-0DAE2E0D660E}" destId="{04314E15-9EB4-4A26-AD58-3C718433C539}" srcOrd="0" destOrd="0" presId="urn:microsoft.com/office/officeart/2005/8/layout/hierarchy6"/>
    <dgm:cxn modelId="{DCD1E79C-E0D8-491E-88D4-4553C586CF63}" type="presParOf" srcId="{C8E9D4DE-3BDE-4E54-ADE5-0DAE2E0D660E}" destId="{7158F7CA-FAC7-4391-84AC-8BC88C2009B9}" srcOrd="1" destOrd="0" presId="urn:microsoft.com/office/officeart/2005/8/layout/hierarchy6"/>
    <dgm:cxn modelId="{78F2C23B-9A43-4E68-AC5E-94815E4B9B3B}" type="presParOf" srcId="{979B6B7F-4755-44D3-8309-5BA5F895FC4B}" destId="{3F9F7B01-47C6-40BC-925D-FD319148C246}" srcOrd="2" destOrd="0" presId="urn:microsoft.com/office/officeart/2005/8/layout/hierarchy6"/>
    <dgm:cxn modelId="{7B6588C7-9341-43FC-9858-0A1ED33C4713}" type="presParOf" srcId="{979B6B7F-4755-44D3-8309-5BA5F895FC4B}" destId="{79EE2A85-A800-452B-8A29-EC9826290215}" srcOrd="3" destOrd="0" presId="urn:microsoft.com/office/officeart/2005/8/layout/hierarchy6"/>
    <dgm:cxn modelId="{72E88552-212B-4D83-9341-C7581D8429BC}" type="presParOf" srcId="{79EE2A85-A800-452B-8A29-EC9826290215}" destId="{4269BF1E-4B92-4B99-A2A6-FCA42E809151}" srcOrd="0" destOrd="0" presId="urn:microsoft.com/office/officeart/2005/8/layout/hierarchy6"/>
    <dgm:cxn modelId="{E09115A0-E996-415D-A2E9-7F4B5A1987E6}" type="presParOf" srcId="{79EE2A85-A800-452B-8A29-EC9826290215}" destId="{B2D4B09C-C386-4296-A57A-E1679CB1EC67}" srcOrd="1" destOrd="0" presId="urn:microsoft.com/office/officeart/2005/8/layout/hierarchy6"/>
    <dgm:cxn modelId="{54600B7B-EE78-490A-94F3-E5FC543F6FEA}" type="presParOf" srcId="{979B6B7F-4755-44D3-8309-5BA5F895FC4B}" destId="{A77CAC53-E716-4A1E-A041-C8784ABEF8B8}" srcOrd="4" destOrd="0" presId="urn:microsoft.com/office/officeart/2005/8/layout/hierarchy6"/>
    <dgm:cxn modelId="{D4E14E3B-5187-4670-92C5-C6AA94C9524A}" type="presParOf" srcId="{979B6B7F-4755-44D3-8309-5BA5F895FC4B}" destId="{1D9E8A5E-20A6-462D-BEA8-99225D04A042}" srcOrd="5" destOrd="0" presId="urn:microsoft.com/office/officeart/2005/8/layout/hierarchy6"/>
    <dgm:cxn modelId="{51FAA2AD-384A-4C13-813D-F825F35AD9A5}" type="presParOf" srcId="{1D9E8A5E-20A6-462D-BEA8-99225D04A042}" destId="{2F49293B-2463-4A7F-825F-58C5D7CFFEBC}" srcOrd="0" destOrd="0" presId="urn:microsoft.com/office/officeart/2005/8/layout/hierarchy6"/>
    <dgm:cxn modelId="{591509A5-87E0-40E5-88AC-FD25F6E6918A}" type="presParOf" srcId="{1D9E8A5E-20A6-462D-BEA8-99225D04A042}" destId="{E881F963-6F93-4791-A194-4F1BD9A024A9}" srcOrd="1" destOrd="0" presId="urn:microsoft.com/office/officeart/2005/8/layout/hierarchy6"/>
    <dgm:cxn modelId="{D88DBE01-DB08-437B-80D6-68EF5C5FCFD0}" type="presParOf" srcId="{650D254A-0EEC-45DD-B6F0-02E791493E7B}" destId="{2E26BCD5-6777-4D7D-9A0A-83F98A82502C}" srcOrd="1" destOrd="0" presId="urn:microsoft.com/office/officeart/2005/8/layout/hierarchy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0E077-442C-4E5A-9151-AA96219E100D}">
      <dsp:nvSpPr>
        <dsp:cNvPr id="0" name=""/>
        <dsp:cNvSpPr/>
      </dsp:nvSpPr>
      <dsp:spPr>
        <a:xfrm>
          <a:off x="0" y="0"/>
          <a:ext cx="6337476" cy="1113666"/>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100000"/>
            </a:lnSpc>
            <a:spcBef>
              <a:spcPct val="0"/>
            </a:spcBef>
            <a:spcAft>
              <a:spcPts val="0"/>
            </a:spcAft>
            <a:buNone/>
          </a:pPr>
          <a:r>
            <a:rPr lang="en-US" sz="1600" kern="1200"/>
            <a:t>Laboratory Compliance On-Call: </a:t>
          </a:r>
        </a:p>
        <a:p>
          <a:pPr marL="0" lvl="0" indent="0" algn="ctr" defTabSz="711200">
            <a:lnSpc>
              <a:spcPct val="100000"/>
            </a:lnSpc>
            <a:spcBef>
              <a:spcPct val="0"/>
            </a:spcBef>
            <a:spcAft>
              <a:spcPts val="0"/>
            </a:spcAft>
            <a:buNone/>
          </a:pPr>
          <a:r>
            <a:rPr lang="en-US" sz="1600" b="1" i="0" kern="1200"/>
            <a:t>Primary Notification for Codes alerts from the Medical Center</a:t>
          </a:r>
        </a:p>
      </dsp:txBody>
      <dsp:txXfrm>
        <a:off x="32618" y="32618"/>
        <a:ext cx="6272240" cy="1048430"/>
      </dsp:txXfrm>
    </dsp:sp>
    <dsp:sp modelId="{11024DD5-4781-4462-8E2F-FB363B6468D1}">
      <dsp:nvSpPr>
        <dsp:cNvPr id="0" name=""/>
        <dsp:cNvSpPr/>
      </dsp:nvSpPr>
      <dsp:spPr>
        <a:xfrm>
          <a:off x="3113017" y="1113666"/>
          <a:ext cx="91440" cy="411699"/>
        </a:xfrm>
        <a:custGeom>
          <a:avLst/>
          <a:gdLst/>
          <a:ahLst/>
          <a:cxnLst/>
          <a:rect l="0" t="0" r="0" b="0"/>
          <a:pathLst>
            <a:path>
              <a:moveTo>
                <a:pt x="55720" y="0"/>
              </a:moveTo>
              <a:lnTo>
                <a:pt x="55720" y="205849"/>
              </a:lnTo>
              <a:lnTo>
                <a:pt x="45720" y="205849"/>
              </a:lnTo>
              <a:lnTo>
                <a:pt x="45720" y="41169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8F9B1-47AC-4D00-9867-FFC280DB12B1}">
      <dsp:nvSpPr>
        <dsp:cNvPr id="0" name=""/>
        <dsp:cNvSpPr/>
      </dsp:nvSpPr>
      <dsp:spPr>
        <a:xfrm>
          <a:off x="1085707" y="1525365"/>
          <a:ext cx="4146059" cy="1025267"/>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Laboratory Compliance will initiate</a:t>
          </a:r>
        </a:p>
        <a:p>
          <a:pPr marL="0" lvl="0" indent="0" algn="ctr" defTabSz="800100">
            <a:lnSpc>
              <a:spcPct val="90000"/>
            </a:lnSpc>
            <a:spcBef>
              <a:spcPct val="0"/>
            </a:spcBef>
            <a:spcAft>
              <a:spcPct val="35000"/>
            </a:spcAft>
            <a:buNone/>
          </a:pPr>
          <a:r>
            <a:rPr lang="en-US" sz="1800" kern="1200"/>
            <a:t> GroupMe</a:t>
          </a:r>
        </a:p>
      </dsp:txBody>
      <dsp:txXfrm>
        <a:off x="1115736" y="1555394"/>
        <a:ext cx="4086001" cy="965209"/>
      </dsp:txXfrm>
    </dsp:sp>
    <dsp:sp modelId="{C2645088-DCBA-435E-97BC-389BA915503B}">
      <dsp:nvSpPr>
        <dsp:cNvPr id="0" name=""/>
        <dsp:cNvSpPr/>
      </dsp:nvSpPr>
      <dsp:spPr>
        <a:xfrm>
          <a:off x="1193453" y="2550633"/>
          <a:ext cx="1965284" cy="444617"/>
        </a:xfrm>
        <a:custGeom>
          <a:avLst/>
          <a:gdLst/>
          <a:ahLst/>
          <a:cxnLst/>
          <a:rect l="0" t="0" r="0" b="0"/>
          <a:pathLst>
            <a:path>
              <a:moveTo>
                <a:pt x="1965284" y="0"/>
              </a:moveTo>
              <a:lnTo>
                <a:pt x="1965284" y="222308"/>
              </a:lnTo>
              <a:lnTo>
                <a:pt x="0" y="222308"/>
              </a:lnTo>
              <a:lnTo>
                <a:pt x="0" y="44461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314E15-9EB4-4A26-AD58-3C718433C539}">
      <dsp:nvSpPr>
        <dsp:cNvPr id="0" name=""/>
        <dsp:cNvSpPr/>
      </dsp:nvSpPr>
      <dsp:spPr>
        <a:xfrm>
          <a:off x="424502" y="2995250"/>
          <a:ext cx="1537901" cy="1025267"/>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Code Yellow:</a:t>
          </a:r>
        </a:p>
        <a:p>
          <a:pPr marL="0" lvl="0" indent="0" algn="ctr" defTabSz="488950">
            <a:lnSpc>
              <a:spcPct val="90000"/>
            </a:lnSpc>
            <a:spcBef>
              <a:spcPct val="0"/>
            </a:spcBef>
            <a:spcAft>
              <a:spcPct val="35000"/>
            </a:spcAft>
            <a:buNone/>
          </a:pPr>
          <a:r>
            <a:rPr lang="en-US" sz="1100" kern="1200"/>
            <a:t>Lab Manager/designee will notify their lab(s) of  the Code Yellow  status.</a:t>
          </a:r>
        </a:p>
      </dsp:txBody>
      <dsp:txXfrm>
        <a:off x="454531" y="3025279"/>
        <a:ext cx="1477843" cy="965209"/>
      </dsp:txXfrm>
    </dsp:sp>
    <dsp:sp modelId="{3F9F7B01-47C6-40BC-925D-FD319148C246}">
      <dsp:nvSpPr>
        <dsp:cNvPr id="0" name=""/>
        <dsp:cNvSpPr/>
      </dsp:nvSpPr>
      <dsp:spPr>
        <a:xfrm>
          <a:off x="3113017" y="2550633"/>
          <a:ext cx="91440" cy="411511"/>
        </a:xfrm>
        <a:custGeom>
          <a:avLst/>
          <a:gdLst/>
          <a:ahLst/>
          <a:cxnLst/>
          <a:rect l="0" t="0" r="0" b="0"/>
          <a:pathLst>
            <a:path>
              <a:moveTo>
                <a:pt x="45720" y="0"/>
              </a:moveTo>
              <a:lnTo>
                <a:pt x="45720" y="205755"/>
              </a:lnTo>
              <a:lnTo>
                <a:pt x="58807" y="205755"/>
              </a:lnTo>
              <a:lnTo>
                <a:pt x="58807" y="41151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69BF1E-4B92-4B99-A2A6-FCA42E809151}">
      <dsp:nvSpPr>
        <dsp:cNvPr id="0" name=""/>
        <dsp:cNvSpPr/>
      </dsp:nvSpPr>
      <dsp:spPr>
        <a:xfrm>
          <a:off x="2402874" y="2962145"/>
          <a:ext cx="1537901" cy="1025267"/>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Code Grey</a:t>
          </a:r>
          <a:r>
            <a:rPr lang="en-US" sz="1100" kern="1200"/>
            <a:t>: </a:t>
          </a:r>
        </a:p>
        <a:p>
          <a:pPr marL="0" lvl="0" indent="0" algn="ctr" defTabSz="488950">
            <a:lnSpc>
              <a:spcPct val="90000"/>
            </a:lnSpc>
            <a:spcBef>
              <a:spcPct val="0"/>
            </a:spcBef>
            <a:spcAft>
              <a:spcPct val="35000"/>
            </a:spcAft>
            <a:buNone/>
          </a:pPr>
          <a:r>
            <a:rPr lang="en-US" sz="1100" kern="1200"/>
            <a:t>Lab Manager/designee will notify their lab(s) of Code Grey status if applicable.</a:t>
          </a:r>
        </a:p>
      </dsp:txBody>
      <dsp:txXfrm>
        <a:off x="2432903" y="2992174"/>
        <a:ext cx="1477843" cy="965209"/>
      </dsp:txXfrm>
    </dsp:sp>
    <dsp:sp modelId="{A77CAC53-E716-4A1E-A041-C8784ABEF8B8}">
      <dsp:nvSpPr>
        <dsp:cNvPr id="0" name=""/>
        <dsp:cNvSpPr/>
      </dsp:nvSpPr>
      <dsp:spPr>
        <a:xfrm>
          <a:off x="3158737" y="2550633"/>
          <a:ext cx="2002224" cy="428725"/>
        </a:xfrm>
        <a:custGeom>
          <a:avLst/>
          <a:gdLst/>
          <a:ahLst/>
          <a:cxnLst/>
          <a:rect l="0" t="0" r="0" b="0"/>
          <a:pathLst>
            <a:path>
              <a:moveTo>
                <a:pt x="0" y="0"/>
              </a:moveTo>
              <a:lnTo>
                <a:pt x="0" y="214362"/>
              </a:lnTo>
              <a:lnTo>
                <a:pt x="2002224" y="214362"/>
              </a:lnTo>
              <a:lnTo>
                <a:pt x="2002224" y="4287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9293B-2463-4A7F-825F-58C5D7CFFEBC}">
      <dsp:nvSpPr>
        <dsp:cNvPr id="0" name=""/>
        <dsp:cNvSpPr/>
      </dsp:nvSpPr>
      <dsp:spPr>
        <a:xfrm>
          <a:off x="4392011" y="2979359"/>
          <a:ext cx="1537901" cy="1025267"/>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Code Silver:</a:t>
          </a:r>
        </a:p>
        <a:p>
          <a:pPr marL="0" lvl="0" indent="0" algn="ctr" defTabSz="488950">
            <a:lnSpc>
              <a:spcPct val="90000"/>
            </a:lnSpc>
            <a:spcBef>
              <a:spcPct val="0"/>
            </a:spcBef>
            <a:spcAft>
              <a:spcPct val="35000"/>
            </a:spcAft>
            <a:buNone/>
          </a:pPr>
          <a:r>
            <a:rPr lang="en-US" sz="1100" kern="1200"/>
            <a:t>Lab Manager/designee will notify their lab(s) of Code Silver and assess staffing situation.</a:t>
          </a:r>
        </a:p>
      </dsp:txBody>
      <dsp:txXfrm>
        <a:off x="4422040" y="3009388"/>
        <a:ext cx="1477843" cy="9652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4DF4-1EC6-4BCC-A6B5-D062FE8C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6186</Words>
  <Characters>35262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THE OHIO STATE UNIVERSITY MEDICAL CENTER</vt:lpstr>
    </vt:vector>
  </TitlesOfParts>
  <Company>OSU Pathology</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 MEDICAL CENTER</dc:title>
  <dc:creator>path</dc:creator>
  <cp:lastModifiedBy>Treadway, Nicole</cp:lastModifiedBy>
  <cp:revision>2</cp:revision>
  <cp:lastPrinted>2018-05-29T18:30:00Z</cp:lastPrinted>
  <dcterms:created xsi:type="dcterms:W3CDTF">2022-03-25T15:20:00Z</dcterms:created>
  <dcterms:modified xsi:type="dcterms:W3CDTF">2022-03-25T15:20:00Z</dcterms:modified>
</cp:coreProperties>
</file>