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D58BE" w14:textId="77777777" w:rsidR="00AB7F24" w:rsidRDefault="00A56579" w:rsidP="00C135F6">
      <w:pPr>
        <w:pStyle w:val="Title"/>
        <w:jc w:val="center"/>
        <w:rPr>
          <w:rFonts w:asciiTheme="minorHAnsi" w:hAnsiTheme="minorHAnsi" w:cstheme="minorHAnsi"/>
          <w:b/>
          <w:bCs/>
          <w:sz w:val="32"/>
          <w:szCs w:val="32"/>
        </w:rPr>
      </w:pPr>
      <w:bookmarkStart w:id="0" w:name="_Toc198662836"/>
      <w:bookmarkStart w:id="1" w:name="_Toc198662861"/>
      <w:bookmarkStart w:id="2" w:name="_Toc198662992"/>
      <w:r w:rsidRPr="00C135F6">
        <w:rPr>
          <w:rFonts w:asciiTheme="minorHAnsi" w:hAnsiTheme="minorHAnsi" w:cstheme="minorHAnsi"/>
          <w:b/>
          <w:bCs/>
          <w:sz w:val="32"/>
          <w:szCs w:val="32"/>
        </w:rPr>
        <w:t>PREPARE for Autistic Adults</w:t>
      </w:r>
      <w:bookmarkStart w:id="3" w:name="_Toc198662993"/>
      <w:bookmarkStart w:id="4" w:name="_Toc198662837"/>
      <w:bookmarkStart w:id="5" w:name="_Toc198662862"/>
      <w:bookmarkEnd w:id="0"/>
      <w:bookmarkEnd w:id="1"/>
      <w:bookmarkEnd w:id="2"/>
    </w:p>
    <w:p w14:paraId="7D0ACA42" w14:textId="3F87FFB2" w:rsidR="00A56579" w:rsidRDefault="00AB7F24" w:rsidP="00C135F6">
      <w:pPr>
        <w:pStyle w:val="Title"/>
        <w:jc w:val="center"/>
        <w:rPr>
          <w:rFonts w:asciiTheme="minorHAnsi" w:hAnsiTheme="minorHAnsi" w:cstheme="minorHAnsi"/>
          <w:b/>
          <w:bCs/>
          <w:sz w:val="32"/>
          <w:szCs w:val="32"/>
        </w:rPr>
      </w:pPr>
      <w:r>
        <w:rPr>
          <w:rFonts w:asciiTheme="minorHAnsi" w:hAnsiTheme="minorHAnsi" w:cstheme="minorHAnsi"/>
          <w:b/>
          <w:bCs/>
          <w:sz w:val="32"/>
          <w:szCs w:val="32"/>
        </w:rPr>
        <w:t xml:space="preserve">Patient Handout - </w:t>
      </w:r>
      <w:r w:rsidR="00386DEF" w:rsidRPr="00C135F6">
        <w:rPr>
          <w:rFonts w:asciiTheme="minorHAnsi" w:hAnsiTheme="minorHAnsi" w:cstheme="minorHAnsi"/>
          <w:b/>
          <w:bCs/>
          <w:sz w:val="32"/>
          <w:szCs w:val="32"/>
        </w:rPr>
        <w:t xml:space="preserve">Standardized </w:t>
      </w:r>
      <w:r w:rsidR="00A56579" w:rsidRPr="00C135F6">
        <w:rPr>
          <w:rFonts w:asciiTheme="minorHAnsi" w:hAnsiTheme="minorHAnsi" w:cstheme="minorHAnsi"/>
          <w:b/>
          <w:bCs/>
          <w:sz w:val="32"/>
          <w:szCs w:val="32"/>
        </w:rPr>
        <w:t>P</w:t>
      </w:r>
      <w:r w:rsidR="00386DEF" w:rsidRPr="00C135F6">
        <w:rPr>
          <w:rFonts w:asciiTheme="minorHAnsi" w:hAnsiTheme="minorHAnsi" w:cstheme="minorHAnsi"/>
          <w:b/>
          <w:bCs/>
          <w:sz w:val="32"/>
          <w:szCs w:val="32"/>
        </w:rPr>
        <w:t xml:space="preserve">atient </w:t>
      </w:r>
      <w:bookmarkEnd w:id="3"/>
      <w:bookmarkEnd w:id="4"/>
      <w:bookmarkEnd w:id="5"/>
      <w:r>
        <w:rPr>
          <w:rFonts w:asciiTheme="minorHAnsi" w:hAnsiTheme="minorHAnsi" w:cstheme="minorHAnsi"/>
          <w:b/>
          <w:bCs/>
          <w:sz w:val="32"/>
          <w:szCs w:val="32"/>
        </w:rPr>
        <w:t>Encounters</w:t>
      </w:r>
    </w:p>
    <w:p w14:paraId="6A24F1E1" w14:textId="77777777" w:rsidR="003346AE" w:rsidRDefault="003346AE" w:rsidP="003346AE"/>
    <w:p w14:paraId="1C2EB3C7" w14:textId="77777777" w:rsidR="003346AE" w:rsidRDefault="003346AE" w:rsidP="003346AE"/>
    <w:p w14:paraId="6C6080BD" w14:textId="7DD4EDCB" w:rsidR="00C135F6" w:rsidRPr="00C135F6" w:rsidRDefault="003346AE" w:rsidP="003346AE">
      <w:pPr>
        <w:pStyle w:val="Level1"/>
      </w:pPr>
      <w:r>
        <w:t>Table of Contents</w:t>
      </w:r>
    </w:p>
    <w:p w14:paraId="26A8F852" w14:textId="7D102D8F" w:rsidR="00C135F6" w:rsidRPr="00241B7D" w:rsidRDefault="00A56579">
      <w:pPr>
        <w:pStyle w:val="TOC1"/>
        <w:tabs>
          <w:tab w:val="right" w:leader="dot" w:pos="10790"/>
        </w:tabs>
        <w:rPr>
          <w:rFonts w:eastAsiaTheme="minorEastAsia"/>
          <w:noProof/>
          <w:kern w:val="2"/>
          <w:sz w:val="28"/>
          <w:szCs w:val="28"/>
          <w14:ligatures w14:val="standardContextual"/>
        </w:rPr>
      </w:pPr>
      <w:r w:rsidRPr="00241B7D">
        <w:rPr>
          <w:sz w:val="24"/>
          <w:szCs w:val="24"/>
        </w:rPr>
        <w:fldChar w:fldCharType="begin"/>
      </w:r>
      <w:r w:rsidRPr="00241B7D">
        <w:rPr>
          <w:sz w:val="24"/>
          <w:szCs w:val="24"/>
        </w:rPr>
        <w:instrText xml:space="preserve"> TOC \o "1-1" \h \z \u </w:instrText>
      </w:r>
      <w:r w:rsidRPr="00241B7D">
        <w:rPr>
          <w:sz w:val="24"/>
          <w:szCs w:val="24"/>
        </w:rPr>
        <w:fldChar w:fldCharType="separate"/>
      </w:r>
      <w:hyperlink w:anchor="_Toc198663253" w:history="1">
        <w:r w:rsidR="00C135F6" w:rsidRPr="00241B7D">
          <w:rPr>
            <w:rStyle w:val="Hyperlink"/>
            <w:noProof/>
            <w:sz w:val="24"/>
            <w:szCs w:val="24"/>
          </w:rPr>
          <w:t>Rash Case for Patients</w:t>
        </w:r>
        <w:r w:rsidR="00C135F6" w:rsidRPr="00241B7D">
          <w:rPr>
            <w:noProof/>
            <w:webHidden/>
            <w:sz w:val="24"/>
            <w:szCs w:val="24"/>
          </w:rPr>
          <w:tab/>
        </w:r>
        <w:r w:rsidR="00C135F6" w:rsidRPr="00241B7D">
          <w:rPr>
            <w:noProof/>
            <w:webHidden/>
            <w:sz w:val="24"/>
            <w:szCs w:val="24"/>
          </w:rPr>
          <w:fldChar w:fldCharType="begin"/>
        </w:r>
        <w:r w:rsidR="00C135F6" w:rsidRPr="00241B7D">
          <w:rPr>
            <w:noProof/>
            <w:webHidden/>
            <w:sz w:val="24"/>
            <w:szCs w:val="24"/>
          </w:rPr>
          <w:instrText xml:space="preserve"> PAGEREF _Toc198663253 \h </w:instrText>
        </w:r>
        <w:r w:rsidR="00C135F6" w:rsidRPr="00241B7D">
          <w:rPr>
            <w:noProof/>
            <w:webHidden/>
            <w:sz w:val="24"/>
            <w:szCs w:val="24"/>
          </w:rPr>
        </w:r>
        <w:r w:rsidR="00C135F6" w:rsidRPr="00241B7D">
          <w:rPr>
            <w:noProof/>
            <w:webHidden/>
            <w:sz w:val="24"/>
            <w:szCs w:val="24"/>
          </w:rPr>
          <w:fldChar w:fldCharType="separate"/>
        </w:r>
        <w:r w:rsidR="00C135F6" w:rsidRPr="00241B7D">
          <w:rPr>
            <w:noProof/>
            <w:webHidden/>
            <w:sz w:val="24"/>
            <w:szCs w:val="24"/>
          </w:rPr>
          <w:t>2</w:t>
        </w:r>
        <w:r w:rsidR="00C135F6" w:rsidRPr="00241B7D">
          <w:rPr>
            <w:noProof/>
            <w:webHidden/>
            <w:sz w:val="24"/>
            <w:szCs w:val="24"/>
          </w:rPr>
          <w:fldChar w:fldCharType="end"/>
        </w:r>
      </w:hyperlink>
    </w:p>
    <w:p w14:paraId="3B4B162A" w14:textId="67D61F8E" w:rsidR="00C135F6" w:rsidRPr="00241B7D" w:rsidRDefault="00C135F6">
      <w:pPr>
        <w:pStyle w:val="TOC1"/>
        <w:tabs>
          <w:tab w:val="right" w:leader="dot" w:pos="10790"/>
        </w:tabs>
        <w:rPr>
          <w:rFonts w:eastAsiaTheme="minorEastAsia"/>
          <w:noProof/>
          <w:kern w:val="2"/>
          <w:sz w:val="28"/>
          <w:szCs w:val="28"/>
          <w14:ligatures w14:val="standardContextual"/>
        </w:rPr>
      </w:pPr>
      <w:hyperlink w:anchor="_Toc198663254" w:history="1">
        <w:r w:rsidRPr="00241B7D">
          <w:rPr>
            <w:rStyle w:val="Hyperlink"/>
            <w:noProof/>
            <w:sz w:val="24"/>
            <w:szCs w:val="24"/>
          </w:rPr>
          <w:t>Migraine Case for Patients</w:t>
        </w:r>
        <w:r w:rsidRPr="00241B7D">
          <w:rPr>
            <w:noProof/>
            <w:webHidden/>
            <w:sz w:val="24"/>
            <w:szCs w:val="24"/>
          </w:rPr>
          <w:tab/>
        </w:r>
        <w:r w:rsidRPr="00241B7D">
          <w:rPr>
            <w:noProof/>
            <w:webHidden/>
            <w:sz w:val="24"/>
            <w:szCs w:val="24"/>
          </w:rPr>
          <w:fldChar w:fldCharType="begin"/>
        </w:r>
        <w:r w:rsidRPr="00241B7D">
          <w:rPr>
            <w:noProof/>
            <w:webHidden/>
            <w:sz w:val="24"/>
            <w:szCs w:val="24"/>
          </w:rPr>
          <w:instrText xml:space="preserve"> PAGEREF _Toc198663254 \h </w:instrText>
        </w:r>
        <w:r w:rsidRPr="00241B7D">
          <w:rPr>
            <w:noProof/>
            <w:webHidden/>
            <w:sz w:val="24"/>
            <w:szCs w:val="24"/>
          </w:rPr>
        </w:r>
        <w:r w:rsidRPr="00241B7D">
          <w:rPr>
            <w:noProof/>
            <w:webHidden/>
            <w:sz w:val="24"/>
            <w:szCs w:val="24"/>
          </w:rPr>
          <w:fldChar w:fldCharType="separate"/>
        </w:r>
        <w:r w:rsidRPr="00241B7D">
          <w:rPr>
            <w:noProof/>
            <w:webHidden/>
            <w:sz w:val="24"/>
            <w:szCs w:val="24"/>
          </w:rPr>
          <w:t>5</w:t>
        </w:r>
        <w:r w:rsidRPr="00241B7D">
          <w:rPr>
            <w:noProof/>
            <w:webHidden/>
            <w:sz w:val="24"/>
            <w:szCs w:val="24"/>
          </w:rPr>
          <w:fldChar w:fldCharType="end"/>
        </w:r>
      </w:hyperlink>
    </w:p>
    <w:p w14:paraId="4A9E21D3" w14:textId="73038129" w:rsidR="00C135F6" w:rsidRPr="00241B7D" w:rsidRDefault="00C135F6">
      <w:pPr>
        <w:pStyle w:val="TOC1"/>
        <w:tabs>
          <w:tab w:val="right" w:leader="dot" w:pos="10790"/>
        </w:tabs>
        <w:rPr>
          <w:rFonts w:eastAsiaTheme="minorEastAsia"/>
          <w:noProof/>
          <w:kern w:val="2"/>
          <w:sz w:val="28"/>
          <w:szCs w:val="28"/>
          <w14:ligatures w14:val="standardContextual"/>
        </w:rPr>
      </w:pPr>
      <w:hyperlink w:anchor="_Toc198663255" w:history="1">
        <w:r w:rsidRPr="00241B7D">
          <w:rPr>
            <w:rStyle w:val="Hyperlink"/>
            <w:noProof/>
            <w:sz w:val="24"/>
            <w:szCs w:val="24"/>
          </w:rPr>
          <w:t>Migraine Case for Supporters</w:t>
        </w:r>
        <w:r w:rsidRPr="00241B7D">
          <w:rPr>
            <w:noProof/>
            <w:webHidden/>
            <w:sz w:val="24"/>
            <w:szCs w:val="24"/>
          </w:rPr>
          <w:tab/>
        </w:r>
        <w:r w:rsidRPr="00241B7D">
          <w:rPr>
            <w:noProof/>
            <w:webHidden/>
            <w:sz w:val="24"/>
            <w:szCs w:val="24"/>
          </w:rPr>
          <w:fldChar w:fldCharType="begin"/>
        </w:r>
        <w:r w:rsidRPr="00241B7D">
          <w:rPr>
            <w:noProof/>
            <w:webHidden/>
            <w:sz w:val="24"/>
            <w:szCs w:val="24"/>
          </w:rPr>
          <w:instrText xml:space="preserve"> PAGEREF _Toc198663255 \h </w:instrText>
        </w:r>
        <w:r w:rsidRPr="00241B7D">
          <w:rPr>
            <w:noProof/>
            <w:webHidden/>
            <w:sz w:val="24"/>
            <w:szCs w:val="24"/>
          </w:rPr>
        </w:r>
        <w:r w:rsidRPr="00241B7D">
          <w:rPr>
            <w:noProof/>
            <w:webHidden/>
            <w:sz w:val="24"/>
            <w:szCs w:val="24"/>
          </w:rPr>
          <w:fldChar w:fldCharType="separate"/>
        </w:r>
        <w:r w:rsidRPr="00241B7D">
          <w:rPr>
            <w:noProof/>
            <w:webHidden/>
            <w:sz w:val="24"/>
            <w:szCs w:val="24"/>
          </w:rPr>
          <w:t>8</w:t>
        </w:r>
        <w:r w:rsidRPr="00241B7D">
          <w:rPr>
            <w:noProof/>
            <w:webHidden/>
            <w:sz w:val="24"/>
            <w:szCs w:val="24"/>
          </w:rPr>
          <w:fldChar w:fldCharType="end"/>
        </w:r>
      </w:hyperlink>
    </w:p>
    <w:p w14:paraId="6FBF15A7" w14:textId="2F8469F4" w:rsidR="00A56579" w:rsidRPr="00241B7D" w:rsidRDefault="00A56579" w:rsidP="00A56579">
      <w:pPr>
        <w:pStyle w:val="Level1"/>
        <w:jc w:val="left"/>
        <w:rPr>
          <w:sz w:val="36"/>
          <w:szCs w:val="36"/>
        </w:rPr>
      </w:pPr>
      <w:r w:rsidRPr="00241B7D">
        <w:rPr>
          <w:rFonts w:asciiTheme="minorHAnsi" w:eastAsiaTheme="minorHAnsi" w:hAnsiTheme="minorHAnsi" w:cstheme="minorBidi"/>
          <w:color w:val="auto"/>
          <w:sz w:val="24"/>
          <w:szCs w:val="24"/>
        </w:rPr>
        <w:fldChar w:fldCharType="end"/>
      </w:r>
    </w:p>
    <w:p w14:paraId="3B5FBE01" w14:textId="77777777" w:rsidR="009825B5" w:rsidRDefault="009825B5">
      <w:pPr>
        <w:rPr>
          <w:rFonts w:ascii="Calibri" w:eastAsiaTheme="majorEastAsia" w:hAnsi="Calibri" w:cs="Calibri"/>
          <w:b/>
          <w:bCs/>
          <w:color w:val="000000" w:themeColor="text1"/>
          <w:sz w:val="32"/>
          <w:szCs w:val="32"/>
        </w:rPr>
      </w:pPr>
      <w:r>
        <w:br w:type="page"/>
      </w:r>
    </w:p>
    <w:p w14:paraId="306B3078" w14:textId="28752B58" w:rsidR="00E41A78" w:rsidRPr="00424FAE" w:rsidRDefault="00C135F6" w:rsidP="00C135F6">
      <w:pPr>
        <w:pStyle w:val="Level1"/>
      </w:pPr>
      <w:bookmarkStart w:id="6" w:name="_Toc198663253"/>
      <w:r>
        <w:lastRenderedPageBreak/>
        <w:t>Rash Case for Patients</w:t>
      </w:r>
      <w:bookmarkEnd w:id="6"/>
    </w:p>
    <w:p w14:paraId="1B2F49A2" w14:textId="59880BDB" w:rsidR="00E41A78" w:rsidRPr="00424FAE" w:rsidRDefault="00E41A78" w:rsidP="00C135F6">
      <w:pPr>
        <w:pStyle w:val="Level2"/>
      </w:pPr>
      <w:r w:rsidRPr="00424FAE">
        <w:t xml:space="preserve">Case </w:t>
      </w:r>
      <w:r w:rsidR="00C05457">
        <w:t>S</w:t>
      </w:r>
      <w:r w:rsidRPr="00424FAE">
        <w:t>ummary</w:t>
      </w:r>
    </w:p>
    <w:p w14:paraId="00287DC2" w14:textId="77777777" w:rsidR="00E41A78" w:rsidRPr="00424FAE" w:rsidRDefault="00E41A78" w:rsidP="00E41A78">
      <w:pPr>
        <w:rPr>
          <w:rFonts w:cstheme="minorHAnsi"/>
          <w:sz w:val="24"/>
          <w:szCs w:val="24"/>
        </w:rPr>
      </w:pPr>
      <w:r w:rsidRPr="00424FAE">
        <w:rPr>
          <w:rFonts w:cstheme="minorHAnsi"/>
          <w:sz w:val="24"/>
          <w:szCs w:val="24"/>
        </w:rPr>
        <w:t xml:space="preserve">Case Title: </w:t>
      </w:r>
      <w:r w:rsidRPr="00424FAE">
        <w:rPr>
          <w:rFonts w:cstheme="minorHAnsi"/>
          <w:sz w:val="24"/>
          <w:szCs w:val="24"/>
        </w:rPr>
        <w:tab/>
      </w:r>
      <w:r w:rsidRPr="00424FAE">
        <w:rPr>
          <w:rFonts w:cstheme="minorHAnsi"/>
          <w:sz w:val="24"/>
          <w:szCs w:val="24"/>
        </w:rPr>
        <w:tab/>
        <w:t>Autistic adult with a skin rash</w:t>
      </w:r>
    </w:p>
    <w:p w14:paraId="2C6D2DE8" w14:textId="77777777" w:rsidR="00E41A78" w:rsidRPr="00424FAE" w:rsidRDefault="00E41A78" w:rsidP="00E41A78">
      <w:pPr>
        <w:rPr>
          <w:rFonts w:eastAsia="Times New Roman" w:cstheme="minorHAnsi"/>
          <w:sz w:val="24"/>
          <w:szCs w:val="24"/>
        </w:rPr>
      </w:pPr>
      <w:r w:rsidRPr="00424FAE">
        <w:rPr>
          <w:rFonts w:cstheme="minorHAnsi"/>
          <w:sz w:val="24"/>
          <w:szCs w:val="24"/>
        </w:rPr>
        <w:t>Case Summary:</w:t>
      </w:r>
      <w:r w:rsidRPr="00424FAE">
        <w:rPr>
          <w:rFonts w:cstheme="minorHAnsi"/>
          <w:sz w:val="24"/>
          <w:szCs w:val="24"/>
        </w:rPr>
        <w:tab/>
      </w:r>
      <w:r w:rsidRPr="00FF4BFA">
        <w:rPr>
          <w:rFonts w:eastAsia="Times New Roman" w:cstheme="minorHAnsi"/>
          <w:sz w:val="24"/>
          <w:szCs w:val="24"/>
        </w:rPr>
        <w:t xml:space="preserve">The standardized patient in this encounter is </w:t>
      </w:r>
      <w:r w:rsidRPr="00FF4BFA">
        <w:rPr>
          <w:sz w:val="24"/>
          <w:szCs w:val="24"/>
        </w:rPr>
        <w:t xml:space="preserve">acting out a </w:t>
      </w:r>
      <w:proofErr w:type="gramStart"/>
      <w:r w:rsidRPr="00FF4BFA">
        <w:rPr>
          <w:sz w:val="24"/>
          <w:szCs w:val="24"/>
        </w:rPr>
        <w:t>scenario</w:t>
      </w:r>
      <w:proofErr w:type="gramEnd"/>
      <w:r w:rsidRPr="00FF4BFA">
        <w:rPr>
          <w:sz w:val="24"/>
          <w:szCs w:val="24"/>
        </w:rPr>
        <w:t xml:space="preserve"> but they are </w:t>
      </w:r>
      <w:proofErr w:type="gramStart"/>
      <w:r w:rsidRPr="00FF4BFA">
        <w:rPr>
          <w:sz w:val="24"/>
          <w:szCs w:val="24"/>
        </w:rPr>
        <w:t>actually</w:t>
      </w:r>
      <w:r>
        <w:rPr>
          <w:sz w:val="24"/>
          <w:szCs w:val="24"/>
        </w:rPr>
        <w:tab/>
      </w:r>
      <w:r>
        <w:rPr>
          <w:sz w:val="24"/>
          <w:szCs w:val="24"/>
        </w:rPr>
        <w:tab/>
      </w:r>
      <w:r>
        <w:rPr>
          <w:sz w:val="24"/>
          <w:szCs w:val="24"/>
        </w:rPr>
        <w:tab/>
      </w:r>
      <w:r>
        <w:rPr>
          <w:sz w:val="24"/>
          <w:szCs w:val="24"/>
        </w:rPr>
        <w:tab/>
      </w:r>
      <w:r w:rsidRPr="00FF4BFA">
        <w:rPr>
          <w:sz w:val="24"/>
          <w:szCs w:val="24"/>
        </w:rPr>
        <w:t>autistic</w:t>
      </w:r>
      <w:proofErr w:type="gramEnd"/>
      <w:r w:rsidRPr="00FF4BFA">
        <w:rPr>
          <w:rFonts w:eastAsia="Times New Roman" w:cstheme="minorHAnsi"/>
          <w:sz w:val="24"/>
          <w:szCs w:val="24"/>
        </w:rPr>
        <w:t>. The patient is presenting with a rash on their arms and hands and has sensory</w:t>
      </w:r>
      <w:r>
        <w:rPr>
          <w:rFonts w:eastAsia="Times New Roman" w:cstheme="minorHAnsi"/>
          <w:sz w:val="24"/>
          <w:szCs w:val="24"/>
        </w:rPr>
        <w:tab/>
      </w:r>
      <w:r>
        <w:rPr>
          <w:rFonts w:eastAsia="Times New Roman" w:cstheme="minorHAnsi"/>
          <w:sz w:val="24"/>
          <w:szCs w:val="24"/>
        </w:rPr>
        <w:tab/>
      </w:r>
      <w:r>
        <w:rPr>
          <w:rFonts w:eastAsia="Times New Roman" w:cstheme="minorHAnsi"/>
          <w:sz w:val="24"/>
          <w:szCs w:val="24"/>
        </w:rPr>
        <w:tab/>
      </w:r>
      <w:r>
        <w:rPr>
          <w:rFonts w:eastAsia="Times New Roman" w:cstheme="minorHAnsi"/>
          <w:sz w:val="24"/>
          <w:szCs w:val="24"/>
        </w:rPr>
        <w:tab/>
      </w:r>
      <w:r w:rsidRPr="00FF4BFA">
        <w:rPr>
          <w:rFonts w:eastAsia="Times New Roman" w:cstheme="minorHAnsi"/>
          <w:sz w:val="24"/>
          <w:szCs w:val="24"/>
        </w:rPr>
        <w:t xml:space="preserve">and communication needs. The primary goal of this encounter is to practice principles of </w:t>
      </w:r>
      <w:r>
        <w:rPr>
          <w:rFonts w:eastAsia="Times New Roman" w:cstheme="minorHAnsi"/>
          <w:sz w:val="24"/>
          <w:szCs w:val="24"/>
        </w:rPr>
        <w:tab/>
      </w:r>
      <w:r>
        <w:rPr>
          <w:rFonts w:eastAsia="Times New Roman" w:cstheme="minorHAnsi"/>
          <w:sz w:val="24"/>
          <w:szCs w:val="24"/>
        </w:rPr>
        <w:tab/>
      </w:r>
      <w:r>
        <w:rPr>
          <w:rFonts w:eastAsia="Times New Roman" w:cstheme="minorHAnsi"/>
          <w:sz w:val="24"/>
          <w:szCs w:val="24"/>
        </w:rPr>
        <w:tab/>
      </w:r>
      <w:r w:rsidRPr="00FF4BFA">
        <w:rPr>
          <w:rFonts w:eastAsia="Times New Roman" w:cstheme="minorHAnsi"/>
          <w:sz w:val="24"/>
          <w:szCs w:val="24"/>
        </w:rPr>
        <w:t xml:space="preserve">patient-centered care while identifying a care plan for the patient’s primary concern </w:t>
      </w:r>
      <w:r>
        <w:rPr>
          <w:rFonts w:eastAsia="Times New Roman" w:cstheme="minorHAnsi"/>
          <w:sz w:val="24"/>
          <w:szCs w:val="24"/>
        </w:rPr>
        <w:tab/>
      </w:r>
      <w:r>
        <w:rPr>
          <w:rFonts w:eastAsia="Times New Roman" w:cstheme="minorHAnsi"/>
          <w:sz w:val="24"/>
          <w:szCs w:val="24"/>
        </w:rPr>
        <w:tab/>
      </w:r>
      <w:r>
        <w:rPr>
          <w:rFonts w:eastAsia="Times New Roman" w:cstheme="minorHAnsi"/>
          <w:sz w:val="24"/>
          <w:szCs w:val="24"/>
        </w:rPr>
        <w:tab/>
      </w:r>
      <w:r>
        <w:rPr>
          <w:rFonts w:eastAsia="Times New Roman" w:cstheme="minorHAnsi"/>
          <w:sz w:val="24"/>
          <w:szCs w:val="24"/>
        </w:rPr>
        <w:tab/>
      </w:r>
      <w:r w:rsidRPr="00FF4BFA">
        <w:rPr>
          <w:rFonts w:eastAsia="Times New Roman" w:cstheme="minorHAnsi"/>
          <w:sz w:val="24"/>
          <w:szCs w:val="24"/>
        </w:rPr>
        <w:t xml:space="preserve">today. </w:t>
      </w:r>
    </w:p>
    <w:p w14:paraId="7386DA1F" w14:textId="77777777" w:rsidR="00E41A78" w:rsidRPr="00424FAE" w:rsidRDefault="00E41A78" w:rsidP="00E41A78">
      <w:pPr>
        <w:ind w:left="2160" w:hanging="2160"/>
        <w:rPr>
          <w:rFonts w:eastAsia="Times New Roman" w:cstheme="minorHAnsi"/>
          <w:sz w:val="24"/>
          <w:szCs w:val="24"/>
        </w:rPr>
      </w:pPr>
      <w:r w:rsidRPr="00424FAE">
        <w:rPr>
          <w:rFonts w:eastAsia="Times New Roman" w:cstheme="minorHAnsi"/>
          <w:sz w:val="24"/>
          <w:szCs w:val="24"/>
        </w:rPr>
        <w:t>Encounter Location:</w:t>
      </w:r>
      <w:r w:rsidRPr="00424FAE">
        <w:rPr>
          <w:rFonts w:eastAsia="Times New Roman" w:cstheme="minorHAnsi"/>
          <w:sz w:val="24"/>
          <w:szCs w:val="24"/>
        </w:rPr>
        <w:tab/>
        <w:t>Primary care office</w:t>
      </w:r>
    </w:p>
    <w:p w14:paraId="176AD25F" w14:textId="77777777" w:rsidR="00E41A78" w:rsidRPr="00424FAE" w:rsidRDefault="00E41A78" w:rsidP="00E41A78">
      <w:pPr>
        <w:ind w:left="2160" w:hanging="2160"/>
        <w:rPr>
          <w:rFonts w:eastAsia="Times New Roman" w:cstheme="minorHAnsi"/>
          <w:sz w:val="24"/>
          <w:szCs w:val="24"/>
        </w:rPr>
      </w:pPr>
      <w:r w:rsidRPr="00424FAE">
        <w:rPr>
          <w:rFonts w:eastAsia="Times New Roman" w:cstheme="minorHAnsi"/>
          <w:sz w:val="24"/>
          <w:szCs w:val="24"/>
        </w:rPr>
        <w:t>PREPARE Modules</w:t>
      </w:r>
      <w:proofErr w:type="gramStart"/>
      <w:r w:rsidRPr="00424FAE">
        <w:rPr>
          <w:rFonts w:eastAsia="Times New Roman" w:cstheme="minorHAnsi"/>
          <w:sz w:val="24"/>
          <w:szCs w:val="24"/>
        </w:rPr>
        <w:t xml:space="preserve">: </w:t>
      </w:r>
      <w:r w:rsidRPr="00424FAE">
        <w:rPr>
          <w:rFonts w:eastAsia="Times New Roman" w:cstheme="minorHAnsi"/>
          <w:sz w:val="24"/>
          <w:szCs w:val="24"/>
        </w:rPr>
        <w:tab/>
        <w:t>Patient</w:t>
      </w:r>
      <w:proofErr w:type="gramEnd"/>
      <w:r w:rsidRPr="00424FAE">
        <w:rPr>
          <w:rFonts w:eastAsia="Times New Roman" w:cstheme="minorHAnsi"/>
          <w:sz w:val="24"/>
          <w:szCs w:val="24"/>
        </w:rPr>
        <w:t>-centered care, contextual and conceptual frameworks, clinical assessment</w:t>
      </w:r>
    </w:p>
    <w:p w14:paraId="78154AC5" w14:textId="77777777" w:rsidR="00E41A78" w:rsidRPr="00424FAE" w:rsidRDefault="00E41A78" w:rsidP="00E41A78">
      <w:pPr>
        <w:spacing w:after="0"/>
        <w:ind w:left="2160" w:hanging="2160"/>
        <w:rPr>
          <w:rFonts w:eastAsia="Times New Roman" w:cstheme="minorHAnsi"/>
          <w:sz w:val="24"/>
          <w:szCs w:val="24"/>
        </w:rPr>
      </w:pPr>
      <w:r w:rsidRPr="00424FAE">
        <w:rPr>
          <w:rFonts w:eastAsia="Times New Roman" w:cstheme="minorHAnsi"/>
          <w:sz w:val="24"/>
          <w:szCs w:val="24"/>
        </w:rPr>
        <w:t>Trainee Objectives:</w:t>
      </w:r>
      <w:r w:rsidRPr="00424FAE">
        <w:rPr>
          <w:rFonts w:eastAsia="Times New Roman" w:cstheme="minorHAnsi"/>
          <w:sz w:val="24"/>
          <w:szCs w:val="24"/>
        </w:rPr>
        <w:tab/>
        <w:t>1. Use principles of patient-centered care (e.g., use plain language, ask about sensory needs, assume competence)</w:t>
      </w:r>
    </w:p>
    <w:p w14:paraId="63E2539C" w14:textId="77777777" w:rsidR="00E41A78" w:rsidRPr="00424FAE" w:rsidRDefault="00E41A78" w:rsidP="00E41A78">
      <w:pPr>
        <w:spacing w:after="0"/>
        <w:ind w:left="2160"/>
        <w:rPr>
          <w:rFonts w:eastAsia="Times New Roman"/>
          <w:sz w:val="24"/>
          <w:szCs w:val="24"/>
        </w:rPr>
      </w:pPr>
      <w:r w:rsidRPr="205DEAD6">
        <w:rPr>
          <w:rFonts w:eastAsia="Times New Roman"/>
          <w:sz w:val="24"/>
          <w:szCs w:val="24"/>
        </w:rPr>
        <w:t>2. Adapt to the patient’s communication needs</w:t>
      </w:r>
    </w:p>
    <w:p w14:paraId="7CAE852C" w14:textId="77777777" w:rsidR="00E41A78" w:rsidRPr="00424FAE" w:rsidRDefault="00E41A78" w:rsidP="00E41A78">
      <w:pPr>
        <w:spacing w:after="0"/>
        <w:ind w:left="2160"/>
        <w:rPr>
          <w:rFonts w:eastAsia="Times New Roman" w:cstheme="minorHAnsi"/>
          <w:sz w:val="24"/>
          <w:szCs w:val="24"/>
        </w:rPr>
      </w:pPr>
      <w:r w:rsidRPr="00424FAE">
        <w:rPr>
          <w:rFonts w:eastAsia="Times New Roman" w:cstheme="minorHAnsi"/>
          <w:sz w:val="24"/>
          <w:szCs w:val="24"/>
        </w:rPr>
        <w:t>3. Recognize that autism is one demographic characteristic and does not negate the need for regular medical care for physical and mental health conditions as they arise</w:t>
      </w:r>
    </w:p>
    <w:p w14:paraId="4E37F2B4" w14:textId="5FC216DE" w:rsidR="00E41A78" w:rsidRPr="00424FAE" w:rsidRDefault="00E41A78" w:rsidP="00C135F6">
      <w:pPr>
        <w:pStyle w:val="Level2"/>
      </w:pPr>
      <w:r w:rsidRPr="00424FAE">
        <w:t xml:space="preserve">Recruiting </w:t>
      </w:r>
      <w:r w:rsidR="00C05457">
        <w:t>I</w:t>
      </w:r>
      <w:r w:rsidRPr="00424FAE">
        <w:t>nformation</w:t>
      </w:r>
    </w:p>
    <w:p w14:paraId="5366B7D5" w14:textId="77777777" w:rsidR="00E41A78" w:rsidRPr="00424FAE" w:rsidRDefault="00E41A78" w:rsidP="00E41A78">
      <w:pPr>
        <w:rPr>
          <w:rFonts w:cstheme="minorHAnsi"/>
          <w:sz w:val="24"/>
          <w:szCs w:val="24"/>
        </w:rPr>
      </w:pPr>
      <w:r w:rsidRPr="00424FAE">
        <w:rPr>
          <w:rFonts w:cstheme="minorHAnsi"/>
          <w:sz w:val="24"/>
          <w:szCs w:val="24"/>
        </w:rPr>
        <w:t>Gender</w:t>
      </w:r>
      <w:proofErr w:type="gramStart"/>
      <w:r w:rsidRPr="00424FAE">
        <w:rPr>
          <w:rFonts w:cstheme="minorHAnsi"/>
          <w:sz w:val="24"/>
          <w:szCs w:val="24"/>
        </w:rPr>
        <w:t>:</w:t>
      </w:r>
      <w:r w:rsidRPr="00424FAE">
        <w:rPr>
          <w:rFonts w:cstheme="minorHAnsi"/>
          <w:sz w:val="24"/>
          <w:szCs w:val="24"/>
        </w:rPr>
        <w:tab/>
      </w:r>
      <w:r w:rsidRPr="00424FAE">
        <w:rPr>
          <w:rFonts w:cstheme="minorHAnsi"/>
          <w:sz w:val="24"/>
          <w:szCs w:val="24"/>
        </w:rPr>
        <w:tab/>
        <w:t>Any</w:t>
      </w:r>
      <w:proofErr w:type="gramEnd"/>
    </w:p>
    <w:p w14:paraId="26A75B6B" w14:textId="77777777" w:rsidR="00E41A78" w:rsidRPr="00424FAE" w:rsidRDefault="00E41A78" w:rsidP="00E41A78">
      <w:pPr>
        <w:rPr>
          <w:rFonts w:cstheme="minorHAnsi"/>
          <w:sz w:val="24"/>
          <w:szCs w:val="24"/>
        </w:rPr>
      </w:pPr>
      <w:r w:rsidRPr="00424FAE">
        <w:rPr>
          <w:rFonts w:cstheme="minorHAnsi"/>
          <w:sz w:val="24"/>
          <w:szCs w:val="24"/>
        </w:rPr>
        <w:t>Age:</w:t>
      </w:r>
      <w:r w:rsidRPr="00424FAE">
        <w:rPr>
          <w:rFonts w:cstheme="minorHAnsi"/>
          <w:sz w:val="24"/>
          <w:szCs w:val="24"/>
        </w:rPr>
        <w:tab/>
      </w:r>
      <w:r w:rsidRPr="00424FAE">
        <w:rPr>
          <w:rFonts w:cstheme="minorHAnsi"/>
          <w:sz w:val="24"/>
          <w:szCs w:val="24"/>
        </w:rPr>
        <w:tab/>
      </w:r>
      <w:r w:rsidRPr="00424FAE">
        <w:rPr>
          <w:rFonts w:cstheme="minorHAnsi"/>
          <w:sz w:val="24"/>
          <w:szCs w:val="24"/>
        </w:rPr>
        <w:tab/>
        <w:t>Any</w:t>
      </w:r>
    </w:p>
    <w:p w14:paraId="7D6AE711" w14:textId="77777777" w:rsidR="00E41A78" w:rsidRPr="00424FAE" w:rsidRDefault="00E41A78" w:rsidP="00E41A78">
      <w:pPr>
        <w:rPr>
          <w:rFonts w:cstheme="minorHAnsi"/>
          <w:sz w:val="24"/>
          <w:szCs w:val="24"/>
        </w:rPr>
      </w:pPr>
      <w:r w:rsidRPr="00424FAE">
        <w:rPr>
          <w:rFonts w:cstheme="minorHAnsi"/>
          <w:sz w:val="24"/>
          <w:szCs w:val="24"/>
        </w:rPr>
        <w:t>Other features</w:t>
      </w:r>
      <w:r w:rsidRPr="00424FAE">
        <w:rPr>
          <w:rFonts w:cstheme="minorHAnsi"/>
          <w:sz w:val="24"/>
          <w:szCs w:val="24"/>
        </w:rPr>
        <w:tab/>
        <w:t>:</w:t>
      </w:r>
      <w:r w:rsidRPr="00424FAE">
        <w:rPr>
          <w:rFonts w:cstheme="minorHAnsi"/>
          <w:sz w:val="24"/>
          <w:szCs w:val="24"/>
        </w:rPr>
        <w:tab/>
        <w:t>Autistic adult</w:t>
      </w:r>
    </w:p>
    <w:p w14:paraId="092F7728" w14:textId="5D2A48C5" w:rsidR="00E41A78" w:rsidRPr="00424FAE" w:rsidRDefault="00E41A78" w:rsidP="00C135F6">
      <w:pPr>
        <w:pStyle w:val="Level2"/>
      </w:pPr>
      <w:proofErr w:type="gramStart"/>
      <w:r w:rsidRPr="00424FAE">
        <w:t>Case</w:t>
      </w:r>
      <w:proofErr w:type="gramEnd"/>
      <w:r w:rsidRPr="00424FAE">
        <w:t xml:space="preserve"> </w:t>
      </w:r>
      <w:r w:rsidR="00C05457">
        <w:t>P</w:t>
      </w:r>
      <w:r w:rsidRPr="00424FAE">
        <w:t xml:space="preserve">ortrayal </w:t>
      </w:r>
      <w:r w:rsidR="00C05457">
        <w:t>D</w:t>
      </w:r>
      <w:r w:rsidRPr="00424FAE">
        <w:t>etails</w:t>
      </w:r>
    </w:p>
    <w:p w14:paraId="7CFAF64B" w14:textId="77777777" w:rsidR="00E41A78" w:rsidRPr="00424FAE" w:rsidRDefault="00E41A78" w:rsidP="00E41A78">
      <w:pPr>
        <w:rPr>
          <w:rFonts w:cstheme="minorHAnsi"/>
          <w:sz w:val="24"/>
          <w:szCs w:val="24"/>
        </w:rPr>
      </w:pPr>
      <w:r w:rsidRPr="00424FAE">
        <w:rPr>
          <w:rFonts w:cstheme="minorHAnsi"/>
          <w:sz w:val="24"/>
          <w:szCs w:val="24"/>
        </w:rPr>
        <w:t>Pain (1 to 10 scale):</w:t>
      </w:r>
      <w:r w:rsidRPr="00424FAE">
        <w:rPr>
          <w:rFonts w:cstheme="minorHAnsi"/>
          <w:sz w:val="24"/>
          <w:szCs w:val="24"/>
        </w:rPr>
        <w:tab/>
      </w:r>
      <w:r w:rsidRPr="00424FAE">
        <w:rPr>
          <w:rFonts w:eastAsia="Times New Roman" w:cstheme="minorHAnsi"/>
          <w:sz w:val="24"/>
          <w:szCs w:val="24"/>
        </w:rPr>
        <w:t>6</w:t>
      </w:r>
    </w:p>
    <w:p w14:paraId="42C7A75D" w14:textId="7273F9F0" w:rsidR="00E41A78" w:rsidRPr="0058076D" w:rsidRDefault="00E41A78" w:rsidP="00E41A78">
      <w:pPr>
        <w:ind w:left="2160" w:hanging="2160"/>
        <w:rPr>
          <w:vertAlign w:val="superscript"/>
        </w:rPr>
      </w:pPr>
      <w:r w:rsidRPr="23A47F7A">
        <w:rPr>
          <w:rFonts w:eastAsia="Times New Roman"/>
          <w:sz w:val="24"/>
          <w:szCs w:val="24"/>
        </w:rPr>
        <w:t>Physical markings:</w:t>
      </w:r>
      <w:r>
        <w:tab/>
      </w:r>
      <w:r w:rsidRPr="23A47F7A">
        <w:rPr>
          <w:rFonts w:eastAsia="Times New Roman"/>
          <w:sz w:val="24"/>
          <w:szCs w:val="24"/>
        </w:rPr>
        <w:t>You will provide one of the pictures below to the trainee (whichever matches your skin tone best).</w:t>
      </w:r>
      <w:r w:rsidR="0058076D">
        <w:rPr>
          <w:rFonts w:eastAsia="Times New Roman"/>
          <w:sz w:val="24"/>
          <w:szCs w:val="24"/>
          <w:vertAlign w:val="superscript"/>
        </w:rPr>
        <w:t>1-3</w:t>
      </w:r>
    </w:p>
    <w:p w14:paraId="0B2382FF" w14:textId="77777777" w:rsidR="00680686" w:rsidRDefault="00680686" w:rsidP="00680686">
      <w:pPr>
        <w:pStyle w:val="NoSpacing"/>
        <w:ind w:left="2160"/>
      </w:pPr>
      <w:r>
        <w:rPr>
          <w:noProof/>
        </w:rPr>
        <w:drawing>
          <wp:inline distT="0" distB="0" distL="0" distR="0" wp14:anchorId="598A23F8" wp14:editId="2392D0AA">
            <wp:extent cx="1955935" cy="1516697"/>
            <wp:effectExtent l="0" t="0" r="6350" b="7620"/>
            <wp:docPr id="674961212" name="Picture 2" descr="Wear and tear dermati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ar and tear dermatit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6598" cy="1540474"/>
                    </a:xfrm>
                    <a:prstGeom prst="rect">
                      <a:avLst/>
                    </a:prstGeom>
                    <a:noFill/>
                    <a:ln>
                      <a:noFill/>
                    </a:ln>
                  </pic:spPr>
                </pic:pic>
              </a:graphicData>
            </a:graphic>
          </wp:inline>
        </w:drawing>
      </w:r>
      <w:r>
        <w:t xml:space="preserve"> </w:t>
      </w:r>
      <w:r>
        <w:rPr>
          <w:noProof/>
        </w:rPr>
        <w:drawing>
          <wp:inline distT="0" distB="0" distL="0" distR="0" wp14:anchorId="525BCEFE" wp14:editId="2720B9D2">
            <wp:extent cx="2014614" cy="1515487"/>
            <wp:effectExtent l="0" t="0" r="5080" b="8890"/>
            <wp:docPr id="968718553" name="Picture 4" descr="Pompholy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mpholyx"/>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20699" cy="1520064"/>
                    </a:xfrm>
                    <a:prstGeom prst="rect">
                      <a:avLst/>
                    </a:prstGeom>
                    <a:noFill/>
                    <a:ln>
                      <a:noFill/>
                    </a:ln>
                  </pic:spPr>
                </pic:pic>
              </a:graphicData>
            </a:graphic>
          </wp:inline>
        </w:drawing>
      </w:r>
    </w:p>
    <w:p w14:paraId="7D91F070" w14:textId="77777777" w:rsidR="00680686" w:rsidRDefault="00680686" w:rsidP="00680686">
      <w:pPr>
        <w:pStyle w:val="NoSpacing"/>
        <w:rPr>
          <w:rFonts w:ascii="Calibri" w:hAnsi="Calibri" w:cs="Calibri"/>
          <w:b/>
          <w:bCs/>
          <w:sz w:val="20"/>
          <w:szCs w:val="20"/>
        </w:rPr>
      </w:pPr>
    </w:p>
    <w:p w14:paraId="62C1FE22" w14:textId="599BE6AF" w:rsidR="00680686" w:rsidRDefault="00680686" w:rsidP="00387DEC">
      <w:pPr>
        <w:pStyle w:val="NoSpacing"/>
        <w:ind w:left="2160"/>
      </w:pPr>
      <w:r>
        <w:rPr>
          <w:noProof/>
        </w:rPr>
        <w:drawing>
          <wp:inline distT="0" distB="0" distL="0" distR="0" wp14:anchorId="2D857512" wp14:editId="73E90DD3">
            <wp:extent cx="1932316" cy="1036305"/>
            <wp:effectExtent l="0" t="0" r="0" b="0"/>
            <wp:docPr id="943013263" name="Picture 3" descr="Same patient showing presence of similar papular eruptions over proximal part of dorsum of hand with characteristic sparing of fin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me patient showing presence of similar papular eruptions over proximal part of dorsum of hand with characteristic sparing of fingers"/>
                    <pic:cNvPicPr>
                      <a:picLocks noChangeAspect="1" noChangeArrowheads="1"/>
                    </pic:cNvPicPr>
                  </pic:nvPicPr>
                  <pic:blipFill rotWithShape="1">
                    <a:blip r:embed="rId13">
                      <a:extLst>
                        <a:ext uri="{28A0092B-C50C-407E-A947-70E740481C1C}">
                          <a14:useLocalDpi xmlns:a14="http://schemas.microsoft.com/office/drawing/2010/main" val="0"/>
                        </a:ext>
                      </a:extLst>
                    </a:blip>
                    <a:srcRect l="29870" t="47723" r="-2" b="-1523"/>
                    <a:stretch>
                      <a:fillRect/>
                    </a:stretch>
                  </pic:blipFill>
                  <pic:spPr bwMode="auto">
                    <a:xfrm>
                      <a:off x="0" y="0"/>
                      <a:ext cx="1932343" cy="1036320"/>
                    </a:xfrm>
                    <a:prstGeom prst="rect">
                      <a:avLst/>
                    </a:prstGeom>
                    <a:noFill/>
                    <a:ln>
                      <a:noFill/>
                    </a:ln>
                    <a:extLst>
                      <a:ext uri="{53640926-AAD7-44D8-BBD7-CCE9431645EC}">
                        <a14:shadowObscured xmlns:a14="http://schemas.microsoft.com/office/drawing/2010/main"/>
                      </a:ext>
                    </a:extLst>
                  </pic:spPr>
                </pic:pic>
              </a:graphicData>
            </a:graphic>
          </wp:inline>
        </w:drawing>
      </w:r>
      <w:r w:rsidR="00387DEC">
        <w:rPr>
          <w:noProof/>
        </w:rPr>
        <w:t xml:space="preserve"> </w:t>
      </w:r>
      <w:r w:rsidR="00387DEC">
        <w:rPr>
          <w:noProof/>
        </w:rPr>
        <w:drawing>
          <wp:inline distT="0" distB="0" distL="0" distR="0" wp14:anchorId="23A02412" wp14:editId="51947DD6">
            <wp:extent cx="1113155" cy="2116455"/>
            <wp:effectExtent l="0" t="6350" r="4445" b="4445"/>
            <wp:docPr id="931753544" name="Picture 1" descr="Skin manifestations of elderly AD: extrinsic form, Cases 1–3; intrinsic form, Case 4 (a) Lichenified eczema on the upper back (Case 1). (b) Facial erythema (atopic red face) with Hertogh’s sign (loss of lateral eyebrows) and Dennie-Morgan infraorbital folds (Case 2). (c) Dirty neck (Case 2). (d) Lichenified eczema around the scarcely involved elbow fold (reverse sign) (Case 2). (e) Eczematous erythroderma (Case 3). (f) Eczematous lesions mostly disappeared after successful treatment and the cured skin shows a normal appearance (Case 3). (g) Lichenified eczema of erythroderma on the trunk and neck (Cas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in manifestations of elderly AD: extrinsic form, Cases 1–3; intrinsic form, Case 4 (a) Lichenified eczema on the upper back (Case 1). (b) Facial erythema (atopic red face) with Hertogh’s sign (loss of lateral eyebrows) and Dennie-Morgan infraorbital folds (Case 2). (c) Dirty neck (Case 2). (d) Lichenified eczema around the scarcely involved elbow fold (reverse sign) (Case 2). (e) Eczematous erythroderma (Case 3). (f) Eczematous lesions mostly disappeared after successful treatment and the cured skin shows a normal appearance (Case 3). (g) Lichenified eczema of erythroderma on the trunk and neck (Case 4)."/>
                    <pic:cNvPicPr>
                      <a:picLocks noChangeAspect="1" noChangeArrowheads="1"/>
                    </pic:cNvPicPr>
                  </pic:nvPicPr>
                  <pic:blipFill rotWithShape="1">
                    <a:blip r:embed="rId14">
                      <a:extLst>
                        <a:ext uri="{28A0092B-C50C-407E-A947-70E740481C1C}">
                          <a14:useLocalDpi xmlns:a14="http://schemas.microsoft.com/office/drawing/2010/main" val="0"/>
                        </a:ext>
                      </a:extLst>
                    </a:blip>
                    <a:srcRect l="38524" t="38518" r="38613" b="3555"/>
                    <a:stretch>
                      <a:fillRect/>
                    </a:stretch>
                  </pic:blipFill>
                  <pic:spPr bwMode="auto">
                    <a:xfrm rot="16200000">
                      <a:off x="0" y="0"/>
                      <a:ext cx="1113155" cy="2116455"/>
                    </a:xfrm>
                    <a:prstGeom prst="rect">
                      <a:avLst/>
                    </a:prstGeom>
                    <a:noFill/>
                    <a:ln>
                      <a:noFill/>
                    </a:ln>
                    <a:extLst>
                      <a:ext uri="{53640926-AAD7-44D8-BBD7-CCE9431645EC}">
                        <a14:shadowObscured xmlns:a14="http://schemas.microsoft.com/office/drawing/2010/main"/>
                      </a:ext>
                    </a:extLst>
                  </pic:spPr>
                </pic:pic>
              </a:graphicData>
            </a:graphic>
          </wp:inline>
        </w:drawing>
      </w:r>
    </w:p>
    <w:p w14:paraId="6241201B" w14:textId="77777777" w:rsidR="00680686" w:rsidRDefault="00680686" w:rsidP="00680686">
      <w:pPr>
        <w:pStyle w:val="NoSpacing"/>
        <w:rPr>
          <w:rFonts w:ascii="Calibri" w:hAnsi="Calibri" w:cs="Calibri"/>
          <w:sz w:val="20"/>
          <w:szCs w:val="20"/>
        </w:rPr>
      </w:pPr>
    </w:p>
    <w:p w14:paraId="77799022" w14:textId="77777777" w:rsidR="00680686" w:rsidRDefault="00680686" w:rsidP="00680686">
      <w:pPr>
        <w:pStyle w:val="NoSpacing"/>
      </w:pPr>
    </w:p>
    <w:p w14:paraId="0D9B70E0" w14:textId="06B1774E" w:rsidR="00680686" w:rsidRPr="00F2422E" w:rsidRDefault="00680686" w:rsidP="00680686">
      <w:pPr>
        <w:pStyle w:val="NoSpacing"/>
      </w:pPr>
    </w:p>
    <w:p w14:paraId="59E00586" w14:textId="5B3706F9" w:rsidR="00E41A78" w:rsidRPr="00424FAE" w:rsidRDefault="00E41A78" w:rsidP="00E41A78">
      <w:pPr>
        <w:ind w:left="2160" w:hanging="2160"/>
        <w:rPr>
          <w:rFonts w:eastAsia="Times New Roman"/>
          <w:sz w:val="24"/>
          <w:szCs w:val="24"/>
        </w:rPr>
      </w:pPr>
      <w:r w:rsidRPr="23A47F7A">
        <w:rPr>
          <w:rFonts w:eastAsia="Times New Roman"/>
          <w:sz w:val="24"/>
          <w:szCs w:val="24"/>
        </w:rPr>
        <w:lastRenderedPageBreak/>
        <w:t>Photo descriptions</w:t>
      </w:r>
      <w:proofErr w:type="gramStart"/>
      <w:r w:rsidRPr="23A47F7A">
        <w:rPr>
          <w:rFonts w:eastAsia="Times New Roman"/>
          <w:sz w:val="24"/>
          <w:szCs w:val="24"/>
        </w:rPr>
        <w:t xml:space="preserve">: </w:t>
      </w:r>
      <w:r w:rsidR="00C135F6">
        <w:rPr>
          <w:rFonts w:eastAsia="Times New Roman"/>
          <w:sz w:val="24"/>
          <w:szCs w:val="24"/>
        </w:rPr>
        <w:tab/>
      </w:r>
      <w:r w:rsidRPr="23A47F7A">
        <w:rPr>
          <w:rFonts w:eastAsia="Times New Roman"/>
          <w:sz w:val="24"/>
          <w:szCs w:val="24"/>
        </w:rPr>
        <w:t>All</w:t>
      </w:r>
      <w:proofErr w:type="gramEnd"/>
      <w:r w:rsidRPr="23A47F7A">
        <w:rPr>
          <w:rFonts w:eastAsia="Times New Roman"/>
          <w:sz w:val="24"/>
          <w:szCs w:val="24"/>
        </w:rPr>
        <w:t xml:space="preserve"> photos show a person’s </w:t>
      </w:r>
      <w:r w:rsidR="001614FD">
        <w:rPr>
          <w:rFonts w:eastAsia="Times New Roman"/>
          <w:sz w:val="24"/>
          <w:szCs w:val="24"/>
        </w:rPr>
        <w:t>hand and/or forearm</w:t>
      </w:r>
      <w:r w:rsidRPr="23A47F7A">
        <w:rPr>
          <w:rFonts w:eastAsia="Times New Roman"/>
          <w:sz w:val="24"/>
          <w:szCs w:val="24"/>
        </w:rPr>
        <w:t xml:space="preserve"> with a rash. There are small blisters and flaking skin. The person’s skin tone is different in each photo so that the actor can select the one that matches their skin tone best. </w:t>
      </w:r>
    </w:p>
    <w:p w14:paraId="0240C0DF" w14:textId="77777777" w:rsidR="00E41A78" w:rsidRPr="00424FAE" w:rsidRDefault="00E41A78" w:rsidP="00E41A78">
      <w:pPr>
        <w:spacing w:after="0"/>
        <w:ind w:left="2160" w:hanging="2160"/>
        <w:rPr>
          <w:rFonts w:eastAsia="Times New Roman" w:cstheme="minorHAnsi"/>
          <w:sz w:val="24"/>
          <w:szCs w:val="24"/>
        </w:rPr>
      </w:pPr>
      <w:r w:rsidRPr="00424FAE">
        <w:rPr>
          <w:rFonts w:eastAsia="Times New Roman" w:cstheme="minorHAnsi"/>
          <w:sz w:val="24"/>
          <w:szCs w:val="24"/>
        </w:rPr>
        <w:t>Physical issues:</w:t>
      </w:r>
      <w:r w:rsidRPr="00424FAE">
        <w:rPr>
          <w:rFonts w:eastAsia="Times New Roman" w:cstheme="minorHAnsi"/>
          <w:sz w:val="24"/>
          <w:szCs w:val="24"/>
        </w:rPr>
        <w:tab/>
        <w:t xml:space="preserve">You come to clinic today with peeling skin, blisters, and itchiness on both arms and hands. You noticed the rash about two weeks ago, and it has progressively gotten worse since then. The rash is itchy and irritating, and you are struggling to not scratch it. </w:t>
      </w:r>
      <w:proofErr w:type="gramStart"/>
      <w:r w:rsidRPr="00424FAE">
        <w:rPr>
          <w:rFonts w:eastAsia="Times New Roman" w:cstheme="minorHAnsi"/>
          <w:sz w:val="24"/>
          <w:szCs w:val="24"/>
        </w:rPr>
        <w:t>The scratching</w:t>
      </w:r>
      <w:proofErr w:type="gramEnd"/>
      <w:r w:rsidRPr="00424FAE">
        <w:rPr>
          <w:rFonts w:eastAsia="Times New Roman" w:cstheme="minorHAnsi"/>
          <w:sz w:val="24"/>
          <w:szCs w:val="24"/>
        </w:rPr>
        <w:t xml:space="preserve"> has led to bleeding and blistering and becomes extremely sensitive when trying to do everyday activities like washing the dishes or bathing.</w:t>
      </w:r>
    </w:p>
    <w:p w14:paraId="0933EC21" w14:textId="77777777" w:rsidR="00E41A78" w:rsidRPr="00424FAE" w:rsidRDefault="00E41A78" w:rsidP="00E41A78">
      <w:pPr>
        <w:spacing w:after="0"/>
        <w:ind w:left="2160" w:hanging="2160"/>
        <w:rPr>
          <w:rFonts w:eastAsia="Times New Roman" w:cstheme="minorHAnsi"/>
          <w:sz w:val="24"/>
          <w:szCs w:val="24"/>
        </w:rPr>
      </w:pPr>
    </w:p>
    <w:p w14:paraId="27F65B8C" w14:textId="77777777" w:rsidR="00E41A78" w:rsidRPr="00424FAE" w:rsidRDefault="00E41A78" w:rsidP="00E41A78">
      <w:pPr>
        <w:spacing w:after="0"/>
        <w:ind w:left="2160" w:hanging="2160"/>
        <w:rPr>
          <w:rFonts w:eastAsia="Times New Roman" w:cstheme="minorHAnsi"/>
          <w:sz w:val="24"/>
          <w:szCs w:val="24"/>
        </w:rPr>
      </w:pPr>
      <w:r w:rsidRPr="00424FAE">
        <w:rPr>
          <w:rFonts w:eastAsia="Times New Roman" w:cstheme="minorHAnsi"/>
          <w:sz w:val="24"/>
          <w:szCs w:val="24"/>
        </w:rPr>
        <w:t>Communication:</w:t>
      </w:r>
      <w:r w:rsidRPr="00424FAE">
        <w:rPr>
          <w:rFonts w:eastAsia="Times New Roman" w:cstheme="minorHAnsi"/>
          <w:sz w:val="24"/>
          <w:szCs w:val="24"/>
        </w:rPr>
        <w:tab/>
        <w:t xml:space="preserve">You answer yes or no questions verbally but communicate in writing using text-to-speech for open-ended questions. </w:t>
      </w:r>
    </w:p>
    <w:p w14:paraId="3122E51D" w14:textId="77777777" w:rsidR="00E41A78" w:rsidRPr="00424FAE" w:rsidRDefault="00E41A78" w:rsidP="00E41A78">
      <w:pPr>
        <w:spacing w:after="0"/>
        <w:ind w:left="2160" w:hanging="2160"/>
        <w:rPr>
          <w:rFonts w:eastAsia="Times New Roman" w:cstheme="minorHAnsi"/>
          <w:sz w:val="24"/>
          <w:szCs w:val="24"/>
        </w:rPr>
      </w:pPr>
      <w:r w:rsidRPr="00424FAE">
        <w:rPr>
          <w:rFonts w:eastAsia="Times New Roman" w:cstheme="minorHAnsi"/>
          <w:sz w:val="24"/>
          <w:szCs w:val="24"/>
        </w:rPr>
        <w:tab/>
      </w:r>
    </w:p>
    <w:p w14:paraId="22BC5D45" w14:textId="77777777" w:rsidR="00E41A78" w:rsidRPr="00424FAE" w:rsidRDefault="00E41A78" w:rsidP="00E41A78">
      <w:pPr>
        <w:spacing w:after="0"/>
        <w:ind w:left="2160" w:hanging="2160"/>
        <w:rPr>
          <w:rFonts w:eastAsia="Times New Roman" w:cstheme="minorHAnsi"/>
          <w:sz w:val="24"/>
          <w:szCs w:val="24"/>
        </w:rPr>
      </w:pPr>
      <w:r w:rsidRPr="00424FAE">
        <w:rPr>
          <w:rFonts w:eastAsia="Times New Roman" w:cstheme="minorHAnsi"/>
          <w:sz w:val="24"/>
          <w:szCs w:val="24"/>
        </w:rPr>
        <w:tab/>
        <w:t xml:space="preserve">We would recommend that you come to the visit with some of the information in the “physical issues” or history of “present illness” sections of this document pre-typed on your phone so you can reduce time spent typing during the encounter. </w:t>
      </w:r>
    </w:p>
    <w:p w14:paraId="2F52E617" w14:textId="77777777" w:rsidR="00E41A78" w:rsidRPr="00424FAE" w:rsidRDefault="00E41A78" w:rsidP="00E41A78">
      <w:pPr>
        <w:spacing w:after="0"/>
        <w:ind w:left="2160" w:hanging="2160"/>
        <w:rPr>
          <w:rFonts w:eastAsia="Times New Roman" w:cstheme="minorHAnsi"/>
          <w:sz w:val="24"/>
          <w:szCs w:val="24"/>
        </w:rPr>
      </w:pPr>
    </w:p>
    <w:p w14:paraId="1A51BD2A" w14:textId="77777777" w:rsidR="00E41A78" w:rsidRPr="00424FAE" w:rsidRDefault="00E41A78" w:rsidP="00E41A78">
      <w:pPr>
        <w:spacing w:after="0"/>
        <w:ind w:left="2160" w:hanging="2160"/>
        <w:rPr>
          <w:rFonts w:cstheme="minorHAnsi"/>
          <w:sz w:val="24"/>
          <w:szCs w:val="24"/>
        </w:rPr>
      </w:pPr>
      <w:r w:rsidRPr="00424FAE">
        <w:rPr>
          <w:rFonts w:cstheme="minorHAnsi"/>
          <w:sz w:val="24"/>
          <w:szCs w:val="24"/>
        </w:rPr>
        <w:t>Sensory processing:</w:t>
      </w:r>
      <w:r w:rsidRPr="00424FAE">
        <w:rPr>
          <w:rFonts w:cstheme="minorHAnsi"/>
          <w:sz w:val="24"/>
          <w:szCs w:val="24"/>
        </w:rPr>
        <w:tab/>
      </w:r>
      <w:r w:rsidRPr="00424FAE">
        <w:rPr>
          <w:rFonts w:eastAsia="Times New Roman" w:cstheme="minorHAnsi"/>
          <w:sz w:val="24"/>
          <w:szCs w:val="24"/>
        </w:rPr>
        <w:t xml:space="preserve">You usually use a variety of fidgets, but because of the rash, using those fidgets is painful. You’re finding it hard to self-regulate without </w:t>
      </w:r>
      <w:proofErr w:type="gramStart"/>
      <w:r w:rsidRPr="00424FAE">
        <w:rPr>
          <w:rFonts w:eastAsia="Times New Roman" w:cstheme="minorHAnsi"/>
          <w:sz w:val="24"/>
          <w:szCs w:val="24"/>
        </w:rPr>
        <w:t>the fidgets</w:t>
      </w:r>
      <w:proofErr w:type="gramEnd"/>
      <w:r w:rsidRPr="00424FAE">
        <w:rPr>
          <w:rFonts w:eastAsia="Times New Roman" w:cstheme="minorHAnsi"/>
          <w:sz w:val="24"/>
          <w:szCs w:val="24"/>
        </w:rPr>
        <w:t xml:space="preserve">. Now that you are with the doctor, you are anxious about </w:t>
      </w:r>
      <w:proofErr w:type="gramStart"/>
      <w:r w:rsidRPr="00424FAE">
        <w:rPr>
          <w:rFonts w:eastAsia="Times New Roman" w:cstheme="minorHAnsi"/>
          <w:sz w:val="24"/>
          <w:szCs w:val="24"/>
        </w:rPr>
        <w:t>being touched</w:t>
      </w:r>
      <w:proofErr w:type="gramEnd"/>
      <w:r w:rsidRPr="00424FAE">
        <w:rPr>
          <w:rFonts w:eastAsia="Times New Roman" w:cstheme="minorHAnsi"/>
          <w:sz w:val="24"/>
          <w:szCs w:val="24"/>
        </w:rPr>
        <w:t xml:space="preserve"> on your hands and arms. </w:t>
      </w:r>
    </w:p>
    <w:p w14:paraId="4CD2A3F3" w14:textId="75ABA1EC" w:rsidR="00E41A78" w:rsidRPr="00424FAE" w:rsidRDefault="00E41A78" w:rsidP="00C135F6">
      <w:pPr>
        <w:pStyle w:val="Level2"/>
      </w:pPr>
      <w:r w:rsidRPr="00424FAE">
        <w:t xml:space="preserve">History of </w:t>
      </w:r>
      <w:r w:rsidR="00C05457">
        <w:t>P</w:t>
      </w:r>
      <w:r w:rsidRPr="00424FAE">
        <w:t xml:space="preserve">resent </w:t>
      </w:r>
      <w:r w:rsidR="00C05457">
        <w:t>I</w:t>
      </w:r>
      <w:r w:rsidRPr="00424FAE">
        <w:t>llness</w:t>
      </w:r>
    </w:p>
    <w:p w14:paraId="47E87F80" w14:textId="77777777" w:rsidR="00E41A78" w:rsidRPr="00424FAE" w:rsidRDefault="00E41A78" w:rsidP="00E41A78">
      <w:pPr>
        <w:rPr>
          <w:rFonts w:eastAsia="Times New Roman" w:cstheme="minorHAnsi"/>
          <w:bCs/>
          <w:sz w:val="24"/>
        </w:rPr>
      </w:pPr>
      <w:proofErr w:type="gramStart"/>
      <w:r w:rsidRPr="00424FAE">
        <w:rPr>
          <w:rFonts w:eastAsia="Times New Roman" w:cstheme="minorHAnsi"/>
          <w:sz w:val="24"/>
        </w:rPr>
        <w:t>All of</w:t>
      </w:r>
      <w:proofErr w:type="gramEnd"/>
      <w:r w:rsidRPr="00424FAE">
        <w:rPr>
          <w:rFonts w:eastAsia="Times New Roman" w:cstheme="minorHAnsi"/>
          <w:sz w:val="24"/>
        </w:rPr>
        <w:t xml:space="preserve"> the information from this point on should </w:t>
      </w:r>
      <w:proofErr w:type="gramStart"/>
      <w:r w:rsidRPr="00424FAE">
        <w:rPr>
          <w:rFonts w:eastAsia="Times New Roman" w:cstheme="minorHAnsi"/>
          <w:sz w:val="24"/>
        </w:rPr>
        <w:t>be withheld</w:t>
      </w:r>
      <w:proofErr w:type="gramEnd"/>
      <w:r w:rsidRPr="00424FAE">
        <w:rPr>
          <w:rFonts w:eastAsia="Times New Roman" w:cstheme="minorHAnsi"/>
          <w:sz w:val="24"/>
        </w:rPr>
        <w:t xml:space="preserve"> from the trainee until asked about it directly. If you </w:t>
      </w:r>
      <w:proofErr w:type="gramStart"/>
      <w:r w:rsidRPr="00424FAE">
        <w:rPr>
          <w:rFonts w:eastAsia="Times New Roman" w:cstheme="minorHAnsi"/>
          <w:sz w:val="24"/>
        </w:rPr>
        <w:t>are asked</w:t>
      </w:r>
      <w:proofErr w:type="gramEnd"/>
      <w:r w:rsidRPr="00424FAE">
        <w:rPr>
          <w:rFonts w:eastAsia="Times New Roman" w:cstheme="minorHAnsi"/>
          <w:sz w:val="24"/>
        </w:rPr>
        <w:t xml:space="preserve"> about a symptom that does not appear in the information below, the response is “</w:t>
      </w:r>
      <w:r w:rsidRPr="00424FAE">
        <w:rPr>
          <w:rFonts w:eastAsia="Times New Roman" w:cstheme="minorHAnsi"/>
          <w:b/>
          <w:sz w:val="24"/>
        </w:rPr>
        <w:t xml:space="preserve">No.” </w:t>
      </w:r>
      <w:r w:rsidRPr="00424FAE">
        <w:rPr>
          <w:rFonts w:eastAsia="Times New Roman" w:cstheme="minorHAnsi"/>
          <w:bCs/>
          <w:sz w:val="24"/>
        </w:rPr>
        <w:t>You can also fill in the details of the case with your own history or experiences as needed.</w:t>
      </w:r>
    </w:p>
    <w:p w14:paraId="3D7027F8" w14:textId="77777777" w:rsidR="00E41A78" w:rsidRPr="00424FAE" w:rsidRDefault="00E41A78" w:rsidP="00C135F6">
      <w:pPr>
        <w:pStyle w:val="Level3"/>
        <w:rPr>
          <w:rFonts w:eastAsia="Times New Roman" w:cstheme="minorHAnsi"/>
        </w:rPr>
      </w:pPr>
      <w:r w:rsidRPr="00424FAE">
        <w:rPr>
          <w:rFonts w:eastAsia="Times New Roman"/>
        </w:rPr>
        <w:t>Have you changed anything in your routine (e.g., lotion, soap, laundry detergent) around the time the rash started?</w:t>
      </w:r>
    </w:p>
    <w:p w14:paraId="12BA201A" w14:textId="77777777" w:rsidR="00E41A78" w:rsidRPr="00424FAE" w:rsidRDefault="00E41A78" w:rsidP="00E41A78">
      <w:pPr>
        <w:pStyle w:val="Heading2"/>
        <w:numPr>
          <w:ilvl w:val="0"/>
          <w:numId w:val="24"/>
        </w:numPr>
        <w:rPr>
          <w:rFonts w:asciiTheme="minorHAnsi" w:eastAsia="Times New Roman" w:hAnsiTheme="minorHAnsi" w:cstheme="minorHAnsi"/>
          <w:color w:val="auto"/>
          <w:sz w:val="24"/>
          <w:szCs w:val="24"/>
        </w:rPr>
      </w:pPr>
      <w:r w:rsidRPr="00424FAE">
        <w:rPr>
          <w:rFonts w:asciiTheme="minorHAnsi" w:eastAsia="Times New Roman" w:hAnsiTheme="minorHAnsi" w:cstheme="minorHAnsi"/>
          <w:color w:val="auto"/>
          <w:sz w:val="24"/>
          <w:szCs w:val="24"/>
        </w:rPr>
        <w:t xml:space="preserve">The dish soap you normally use was recently discontinued. </w:t>
      </w:r>
    </w:p>
    <w:p w14:paraId="096E321B" w14:textId="77777777" w:rsidR="00E41A78" w:rsidRPr="00424FAE" w:rsidRDefault="00E41A78" w:rsidP="00E41A78">
      <w:pPr>
        <w:pStyle w:val="Heading2"/>
        <w:numPr>
          <w:ilvl w:val="0"/>
          <w:numId w:val="24"/>
        </w:numPr>
        <w:rPr>
          <w:rFonts w:asciiTheme="minorHAnsi" w:eastAsia="Times New Roman" w:hAnsiTheme="minorHAnsi" w:cstheme="minorHAnsi"/>
          <w:color w:val="auto"/>
          <w:sz w:val="24"/>
          <w:szCs w:val="24"/>
        </w:rPr>
      </w:pPr>
      <w:r w:rsidRPr="00424FAE">
        <w:rPr>
          <w:rFonts w:asciiTheme="minorHAnsi" w:eastAsia="Times New Roman" w:hAnsiTheme="minorHAnsi" w:cstheme="minorHAnsi"/>
          <w:color w:val="auto"/>
          <w:sz w:val="24"/>
          <w:szCs w:val="24"/>
        </w:rPr>
        <w:t xml:space="preserve">You stocked up on all that you could when you learned it was </w:t>
      </w:r>
      <w:proofErr w:type="gramStart"/>
      <w:r w:rsidRPr="00424FAE">
        <w:rPr>
          <w:rFonts w:asciiTheme="minorHAnsi" w:eastAsia="Times New Roman" w:hAnsiTheme="minorHAnsi" w:cstheme="minorHAnsi"/>
          <w:color w:val="auto"/>
          <w:sz w:val="24"/>
          <w:szCs w:val="24"/>
        </w:rPr>
        <w:t>being discontinued</w:t>
      </w:r>
      <w:proofErr w:type="gramEnd"/>
      <w:r w:rsidRPr="00424FAE">
        <w:rPr>
          <w:rFonts w:asciiTheme="minorHAnsi" w:eastAsia="Times New Roman" w:hAnsiTheme="minorHAnsi" w:cstheme="minorHAnsi"/>
          <w:color w:val="auto"/>
          <w:sz w:val="24"/>
          <w:szCs w:val="24"/>
        </w:rPr>
        <w:t xml:space="preserve"> but have now exhausted your supply. </w:t>
      </w:r>
    </w:p>
    <w:p w14:paraId="6384F32C" w14:textId="77777777" w:rsidR="00E41A78" w:rsidRPr="00424FAE" w:rsidRDefault="00E41A78" w:rsidP="00E41A78">
      <w:pPr>
        <w:pStyle w:val="Heading2"/>
        <w:numPr>
          <w:ilvl w:val="0"/>
          <w:numId w:val="24"/>
        </w:numPr>
        <w:rPr>
          <w:rFonts w:asciiTheme="minorHAnsi" w:eastAsia="Times New Roman" w:hAnsiTheme="minorHAnsi" w:cstheme="minorHAnsi"/>
          <w:color w:val="auto"/>
          <w:sz w:val="24"/>
          <w:szCs w:val="24"/>
        </w:rPr>
      </w:pPr>
      <w:r w:rsidRPr="00424FAE">
        <w:rPr>
          <w:rFonts w:asciiTheme="minorHAnsi" w:eastAsia="Times New Roman" w:hAnsiTheme="minorHAnsi" w:cstheme="minorHAnsi"/>
          <w:color w:val="auto"/>
          <w:sz w:val="24"/>
          <w:szCs w:val="24"/>
        </w:rPr>
        <w:t xml:space="preserve">A few weeks ago, you bought and started using a different type of dish soap from the same brand. </w:t>
      </w:r>
    </w:p>
    <w:p w14:paraId="703035C1" w14:textId="7B50AE0A" w:rsidR="00E41A78" w:rsidRPr="00C135F6" w:rsidRDefault="00E41A78" w:rsidP="00C135F6">
      <w:pPr>
        <w:pStyle w:val="Heading2"/>
        <w:numPr>
          <w:ilvl w:val="0"/>
          <w:numId w:val="24"/>
        </w:numPr>
        <w:rPr>
          <w:rFonts w:asciiTheme="minorHAnsi" w:eastAsia="Times New Roman" w:hAnsiTheme="minorHAnsi" w:cstheme="minorHAnsi"/>
          <w:color w:val="auto"/>
          <w:sz w:val="24"/>
          <w:szCs w:val="24"/>
        </w:rPr>
      </w:pPr>
      <w:r w:rsidRPr="00424FAE">
        <w:rPr>
          <w:rFonts w:asciiTheme="minorHAnsi" w:eastAsia="Times New Roman" w:hAnsiTheme="minorHAnsi" w:cstheme="minorHAnsi"/>
          <w:color w:val="auto"/>
          <w:sz w:val="24"/>
          <w:szCs w:val="24"/>
        </w:rPr>
        <w:t xml:space="preserve">You don’t have a dishwasher, so you wash your dishes by hand in the sink. </w:t>
      </w:r>
    </w:p>
    <w:p w14:paraId="048B2CDF" w14:textId="77777777" w:rsidR="00E41A78" w:rsidRPr="00424FAE" w:rsidRDefault="00E41A78" w:rsidP="00C135F6">
      <w:pPr>
        <w:pStyle w:val="Level3"/>
        <w:rPr>
          <w:rFonts w:eastAsia="Times New Roman"/>
        </w:rPr>
      </w:pPr>
      <w:r w:rsidRPr="00424FAE">
        <w:rPr>
          <w:rFonts w:eastAsia="Times New Roman"/>
        </w:rPr>
        <w:t>What have you tried to do to treat the rash?</w:t>
      </w:r>
    </w:p>
    <w:p w14:paraId="765B52FF" w14:textId="71B0CFD4" w:rsidR="00E41A78" w:rsidRPr="00C135F6" w:rsidRDefault="00E41A78" w:rsidP="00C135F6">
      <w:pPr>
        <w:pStyle w:val="ListParagraph"/>
        <w:numPr>
          <w:ilvl w:val="0"/>
          <w:numId w:val="26"/>
        </w:numPr>
        <w:rPr>
          <w:sz w:val="24"/>
          <w:szCs w:val="24"/>
        </w:rPr>
      </w:pPr>
      <w:r w:rsidRPr="00424FAE">
        <w:rPr>
          <w:sz w:val="24"/>
          <w:szCs w:val="24"/>
        </w:rPr>
        <w:t xml:space="preserve">You put some lotion on </w:t>
      </w:r>
      <w:proofErr w:type="gramStart"/>
      <w:r w:rsidRPr="00424FAE">
        <w:rPr>
          <w:sz w:val="24"/>
          <w:szCs w:val="24"/>
        </w:rPr>
        <w:t>it</w:t>
      </w:r>
      <w:proofErr w:type="gramEnd"/>
      <w:r w:rsidRPr="00424FAE">
        <w:rPr>
          <w:sz w:val="24"/>
          <w:szCs w:val="24"/>
        </w:rPr>
        <w:t xml:space="preserve"> but it burned so you stopped.</w:t>
      </w:r>
    </w:p>
    <w:p w14:paraId="288BEEDC" w14:textId="77777777" w:rsidR="00E41A78" w:rsidRPr="00424FAE" w:rsidRDefault="00E41A78" w:rsidP="00C135F6">
      <w:pPr>
        <w:pStyle w:val="Level3"/>
        <w:rPr>
          <w:rFonts w:eastAsia="Times New Roman"/>
        </w:rPr>
      </w:pPr>
      <w:r w:rsidRPr="00424FAE">
        <w:rPr>
          <w:rFonts w:eastAsia="Times New Roman"/>
        </w:rPr>
        <w:t>Do you normally wear gloves when you wash the dishes?</w:t>
      </w:r>
    </w:p>
    <w:p w14:paraId="79C88ACA" w14:textId="28AB5792" w:rsidR="00E41A78" w:rsidRPr="00C135F6" w:rsidRDefault="00E41A78" w:rsidP="00E41A78">
      <w:pPr>
        <w:pStyle w:val="Heading2"/>
        <w:numPr>
          <w:ilvl w:val="0"/>
          <w:numId w:val="25"/>
        </w:numPr>
        <w:rPr>
          <w:rFonts w:asciiTheme="minorHAnsi" w:eastAsia="Times New Roman" w:hAnsiTheme="minorHAnsi" w:cstheme="minorHAnsi"/>
          <w:color w:val="auto"/>
          <w:sz w:val="24"/>
          <w:szCs w:val="24"/>
        </w:rPr>
      </w:pPr>
      <w:r w:rsidRPr="00424FAE">
        <w:rPr>
          <w:rFonts w:asciiTheme="minorHAnsi" w:eastAsia="Times New Roman" w:hAnsiTheme="minorHAnsi" w:cstheme="minorHAnsi"/>
          <w:color w:val="auto"/>
          <w:sz w:val="24"/>
          <w:szCs w:val="24"/>
        </w:rPr>
        <w:t xml:space="preserve">No, you don’t like the way gloves feel when submerged in water. </w:t>
      </w:r>
    </w:p>
    <w:p w14:paraId="1D817107" w14:textId="77777777" w:rsidR="00E41A78" w:rsidRPr="00424FAE" w:rsidRDefault="00E41A78" w:rsidP="00C135F6">
      <w:pPr>
        <w:pStyle w:val="Level3"/>
        <w:rPr>
          <w:rFonts w:eastAsia="Times New Roman"/>
        </w:rPr>
      </w:pPr>
      <w:r w:rsidRPr="00424FAE">
        <w:rPr>
          <w:rFonts w:eastAsia="Times New Roman"/>
        </w:rPr>
        <w:t>Have you ever had this type of rash before?</w:t>
      </w:r>
    </w:p>
    <w:p w14:paraId="56FDFC2F" w14:textId="4795F4F1" w:rsidR="00C135F6" w:rsidRPr="00424FAE" w:rsidRDefault="00E41A78" w:rsidP="00680686">
      <w:pPr>
        <w:pStyle w:val="ListParagraph"/>
        <w:numPr>
          <w:ilvl w:val="0"/>
          <w:numId w:val="15"/>
        </w:numPr>
        <w:spacing w:after="0" w:line="240" w:lineRule="auto"/>
        <w:ind w:left="720"/>
      </w:pPr>
      <w:r w:rsidRPr="00424FAE">
        <w:rPr>
          <w:rFonts w:eastAsia="Times New Roman" w:cstheme="minorHAnsi"/>
          <w:sz w:val="24"/>
          <w:szCs w:val="24"/>
        </w:rPr>
        <w:t>Not that you can remember</w:t>
      </w:r>
    </w:p>
    <w:p w14:paraId="077D9DBF" w14:textId="1AAA1307" w:rsidR="00E41A78" w:rsidRPr="00424FAE" w:rsidRDefault="00E41A78" w:rsidP="00C135F6">
      <w:pPr>
        <w:pStyle w:val="Level2"/>
      </w:pPr>
      <w:r w:rsidRPr="00424FAE">
        <w:t xml:space="preserve">Additional </w:t>
      </w:r>
      <w:r w:rsidR="00C05457">
        <w:t>G</w:t>
      </w:r>
      <w:r w:rsidRPr="00424FAE">
        <w:t>uidance</w:t>
      </w:r>
    </w:p>
    <w:p w14:paraId="791954F7" w14:textId="4218ECEA" w:rsidR="00E41A78" w:rsidRPr="00424FAE" w:rsidRDefault="00E41A78" w:rsidP="00C135F6">
      <w:pPr>
        <w:pStyle w:val="Level3"/>
      </w:pPr>
      <w:r w:rsidRPr="00424FAE">
        <w:t xml:space="preserve">Rapport </w:t>
      </w:r>
      <w:r w:rsidR="0058076D">
        <w:t>b</w:t>
      </w:r>
      <w:r w:rsidRPr="00424FAE">
        <w:t>uilding</w:t>
      </w:r>
    </w:p>
    <w:p w14:paraId="5BDD8ADB" w14:textId="77777777" w:rsidR="00E41A78" w:rsidRPr="00424FAE" w:rsidRDefault="00E41A78" w:rsidP="00E41A78">
      <w:pPr>
        <w:pStyle w:val="ListParagraph"/>
        <w:numPr>
          <w:ilvl w:val="0"/>
          <w:numId w:val="15"/>
        </w:numPr>
        <w:rPr>
          <w:sz w:val="24"/>
          <w:szCs w:val="24"/>
        </w:rPr>
      </w:pPr>
      <w:r w:rsidRPr="00424FAE">
        <w:rPr>
          <w:sz w:val="24"/>
          <w:szCs w:val="24"/>
        </w:rPr>
        <w:t xml:space="preserve">Trainees may spend some time asking about you to establish rapport. </w:t>
      </w:r>
    </w:p>
    <w:p w14:paraId="5D24C89A" w14:textId="77777777" w:rsidR="00E41A78" w:rsidRPr="00424FAE" w:rsidRDefault="00E41A78" w:rsidP="00E41A78">
      <w:pPr>
        <w:pStyle w:val="ListParagraph"/>
        <w:numPr>
          <w:ilvl w:val="0"/>
          <w:numId w:val="15"/>
        </w:numPr>
        <w:rPr>
          <w:sz w:val="24"/>
          <w:szCs w:val="24"/>
        </w:rPr>
      </w:pPr>
      <w:proofErr w:type="gramStart"/>
      <w:r w:rsidRPr="00424FAE">
        <w:rPr>
          <w:sz w:val="24"/>
          <w:szCs w:val="24"/>
        </w:rPr>
        <w:t>In the event that</w:t>
      </w:r>
      <w:proofErr w:type="gramEnd"/>
      <w:r w:rsidRPr="00424FAE">
        <w:rPr>
          <w:sz w:val="24"/>
          <w:szCs w:val="24"/>
        </w:rPr>
        <w:t xml:space="preserve"> the trainee is spending too much time on rapport building, to the extent that they may not have time to address your rash within the 15-minute visit, you can redirect them back to the rash (e.g., </w:t>
      </w:r>
      <w:r w:rsidRPr="00424FAE">
        <w:rPr>
          <w:sz w:val="24"/>
          <w:szCs w:val="24"/>
        </w:rPr>
        <w:lastRenderedPageBreak/>
        <w:t>“You know, I really just want this rash to go away.” “Gosh, if I could just get my arms to stop itching, that would be great.”).</w:t>
      </w:r>
    </w:p>
    <w:p w14:paraId="67309C00" w14:textId="76525D2E" w:rsidR="00E41A78" w:rsidRPr="00424FAE" w:rsidRDefault="00E41A78" w:rsidP="00C135F6">
      <w:pPr>
        <w:pStyle w:val="Level3"/>
      </w:pPr>
      <w:r w:rsidRPr="00424FAE">
        <w:t xml:space="preserve">Plain </w:t>
      </w:r>
      <w:r w:rsidR="0058076D">
        <w:t>l</w:t>
      </w:r>
      <w:r w:rsidR="00C05457">
        <w:t>a</w:t>
      </w:r>
      <w:r w:rsidRPr="00424FAE">
        <w:t>nguage</w:t>
      </w:r>
    </w:p>
    <w:p w14:paraId="4EDDA6F5" w14:textId="77777777" w:rsidR="00E41A78" w:rsidRPr="00424FAE" w:rsidRDefault="00E41A78" w:rsidP="00E41A78">
      <w:pPr>
        <w:pStyle w:val="ListParagraph"/>
        <w:numPr>
          <w:ilvl w:val="0"/>
          <w:numId w:val="20"/>
        </w:numPr>
        <w:rPr>
          <w:rFonts w:cstheme="minorHAnsi"/>
          <w:sz w:val="24"/>
          <w:szCs w:val="24"/>
        </w:rPr>
      </w:pPr>
      <w:r w:rsidRPr="00424FAE">
        <w:rPr>
          <w:rFonts w:cstheme="minorHAnsi"/>
          <w:sz w:val="24"/>
          <w:szCs w:val="24"/>
        </w:rPr>
        <w:t>If trainees use complex terms, medical jargon, or technical wording, when it seems appropriate you may:</w:t>
      </w:r>
    </w:p>
    <w:p w14:paraId="285AE19E" w14:textId="77777777" w:rsidR="00E41A78" w:rsidRPr="00424FAE" w:rsidRDefault="00E41A78" w:rsidP="00E41A78">
      <w:pPr>
        <w:pStyle w:val="ListParagraph"/>
        <w:numPr>
          <w:ilvl w:val="1"/>
          <w:numId w:val="21"/>
        </w:numPr>
        <w:ind w:left="1080"/>
        <w:rPr>
          <w:rFonts w:cstheme="minorHAnsi"/>
          <w:sz w:val="24"/>
          <w:szCs w:val="24"/>
        </w:rPr>
      </w:pPr>
      <w:r w:rsidRPr="00424FAE">
        <w:rPr>
          <w:rFonts w:cstheme="minorHAnsi"/>
          <w:sz w:val="24"/>
          <w:szCs w:val="24"/>
        </w:rPr>
        <w:t>appear to be confused or uncertain</w:t>
      </w:r>
    </w:p>
    <w:p w14:paraId="418E315B" w14:textId="77777777" w:rsidR="00E41A78" w:rsidRPr="00424FAE" w:rsidRDefault="00E41A78" w:rsidP="00E41A78">
      <w:pPr>
        <w:pStyle w:val="ListParagraph"/>
        <w:numPr>
          <w:ilvl w:val="1"/>
          <w:numId w:val="21"/>
        </w:numPr>
        <w:ind w:left="1080"/>
        <w:rPr>
          <w:rFonts w:cstheme="minorHAnsi"/>
          <w:sz w:val="24"/>
          <w:szCs w:val="24"/>
        </w:rPr>
      </w:pPr>
      <w:r w:rsidRPr="00424FAE">
        <w:rPr>
          <w:rFonts w:cstheme="minorHAnsi"/>
          <w:sz w:val="24"/>
          <w:szCs w:val="24"/>
        </w:rPr>
        <w:t>say you do not understand</w:t>
      </w:r>
    </w:p>
    <w:p w14:paraId="07084A6D" w14:textId="77777777" w:rsidR="00E41A78" w:rsidRPr="00424FAE" w:rsidRDefault="00E41A78" w:rsidP="00E41A78">
      <w:pPr>
        <w:pStyle w:val="ListParagraph"/>
        <w:numPr>
          <w:ilvl w:val="1"/>
          <w:numId w:val="21"/>
        </w:numPr>
        <w:ind w:left="1080"/>
        <w:rPr>
          <w:rFonts w:cstheme="minorHAnsi"/>
          <w:sz w:val="24"/>
          <w:szCs w:val="24"/>
        </w:rPr>
      </w:pPr>
      <w:r w:rsidRPr="00424FAE">
        <w:rPr>
          <w:rFonts w:cstheme="minorHAnsi"/>
          <w:sz w:val="24"/>
          <w:szCs w:val="24"/>
        </w:rPr>
        <w:t xml:space="preserve">ask for clarification </w:t>
      </w:r>
    </w:p>
    <w:p w14:paraId="641BED52" w14:textId="77777777" w:rsidR="00E41A78" w:rsidRPr="00424FAE" w:rsidRDefault="00E41A78" w:rsidP="00E41A78">
      <w:pPr>
        <w:pStyle w:val="ListParagraph"/>
        <w:numPr>
          <w:ilvl w:val="1"/>
          <w:numId w:val="21"/>
        </w:numPr>
        <w:ind w:left="1080"/>
        <w:rPr>
          <w:rFonts w:cstheme="minorHAnsi"/>
          <w:sz w:val="24"/>
          <w:szCs w:val="24"/>
        </w:rPr>
      </w:pPr>
      <w:proofErr w:type="gramStart"/>
      <w:r w:rsidRPr="00424FAE">
        <w:rPr>
          <w:rFonts w:cstheme="minorHAnsi"/>
          <w:sz w:val="24"/>
          <w:szCs w:val="24"/>
        </w:rPr>
        <w:t>otherwise</w:t>
      </w:r>
      <w:proofErr w:type="gramEnd"/>
      <w:r w:rsidRPr="00424FAE">
        <w:rPr>
          <w:rFonts w:cstheme="minorHAnsi"/>
          <w:sz w:val="24"/>
          <w:szCs w:val="24"/>
        </w:rPr>
        <w:t xml:space="preserve"> act like you do not understand</w:t>
      </w:r>
    </w:p>
    <w:p w14:paraId="1E6C45B2" w14:textId="24B047A2" w:rsidR="00E41A78" w:rsidRPr="00424FAE" w:rsidRDefault="00E41A78" w:rsidP="00C135F6">
      <w:pPr>
        <w:pStyle w:val="Level3"/>
      </w:pPr>
      <w:r w:rsidRPr="00424FAE">
        <w:t>Teach-</w:t>
      </w:r>
      <w:r w:rsidR="0058076D">
        <w:t>b</w:t>
      </w:r>
      <w:r w:rsidRPr="00424FAE">
        <w:t xml:space="preserve">ack </w:t>
      </w:r>
      <w:r w:rsidR="0058076D">
        <w:t>t</w:t>
      </w:r>
      <w:r w:rsidRPr="00424FAE">
        <w:t>echnique</w:t>
      </w:r>
    </w:p>
    <w:p w14:paraId="3ABA8E83" w14:textId="77777777" w:rsidR="00E41A78" w:rsidRPr="00424FAE" w:rsidRDefault="00E41A78" w:rsidP="00E41A78">
      <w:pPr>
        <w:pStyle w:val="ListParagraph"/>
        <w:numPr>
          <w:ilvl w:val="0"/>
          <w:numId w:val="22"/>
        </w:numPr>
        <w:rPr>
          <w:rFonts w:eastAsia="Times New Roman" w:cstheme="minorHAnsi"/>
          <w:sz w:val="24"/>
          <w:szCs w:val="24"/>
        </w:rPr>
      </w:pPr>
      <w:r w:rsidRPr="00424FAE">
        <w:rPr>
          <w:rFonts w:eastAsia="Times New Roman" w:cstheme="minorHAnsi"/>
          <w:sz w:val="24"/>
          <w:szCs w:val="24"/>
        </w:rPr>
        <w:t xml:space="preserve">Trainees may ask you to use teach-back, which involves them asking you, in a </w:t>
      </w:r>
      <w:r w:rsidRPr="00424FAE">
        <w:rPr>
          <w:rFonts w:eastAsia="Times New Roman" w:cstheme="minorHAnsi"/>
          <w:sz w:val="24"/>
          <w:szCs w:val="24"/>
          <w:u w:val="single"/>
        </w:rPr>
        <w:t>friendly way</w:t>
      </w:r>
      <w:r w:rsidRPr="00424FAE">
        <w:rPr>
          <w:rFonts w:eastAsia="Times New Roman" w:cstheme="minorHAnsi"/>
          <w:sz w:val="24"/>
          <w:szCs w:val="24"/>
        </w:rPr>
        <w:t xml:space="preserve">, to explain back information </w:t>
      </w:r>
      <w:r w:rsidRPr="00424FAE">
        <w:rPr>
          <w:rFonts w:eastAsia="Times New Roman" w:cstheme="minorHAnsi"/>
          <w:sz w:val="24"/>
          <w:szCs w:val="24"/>
          <w:u w:val="single"/>
        </w:rPr>
        <w:t>in your own words</w:t>
      </w:r>
      <w:r w:rsidRPr="00424FAE">
        <w:rPr>
          <w:rFonts w:eastAsia="Times New Roman" w:cstheme="minorHAnsi"/>
          <w:sz w:val="24"/>
          <w:szCs w:val="24"/>
        </w:rPr>
        <w:t>, to make sure they (trainees) were clear, or to make sure you feel comfortable explaining it to other people.</w:t>
      </w:r>
    </w:p>
    <w:p w14:paraId="21FA110E" w14:textId="77777777" w:rsidR="00E41A78" w:rsidRPr="00424FAE" w:rsidRDefault="00E41A78" w:rsidP="00E41A78">
      <w:pPr>
        <w:pStyle w:val="ListParagraph"/>
        <w:numPr>
          <w:ilvl w:val="1"/>
          <w:numId w:val="23"/>
        </w:numPr>
        <w:ind w:left="1104"/>
        <w:rPr>
          <w:rFonts w:eastAsia="Times New Roman" w:cstheme="minorHAnsi"/>
          <w:sz w:val="24"/>
          <w:szCs w:val="24"/>
        </w:rPr>
      </w:pPr>
      <w:r w:rsidRPr="00424FAE">
        <w:rPr>
          <w:rFonts w:cstheme="minorHAnsi"/>
          <w:sz w:val="24"/>
          <w:szCs w:val="24"/>
        </w:rPr>
        <w:t xml:space="preserve">If you feel like you are </w:t>
      </w:r>
      <w:proofErr w:type="gramStart"/>
      <w:r w:rsidRPr="00424FAE">
        <w:rPr>
          <w:rFonts w:cstheme="minorHAnsi"/>
          <w:sz w:val="24"/>
          <w:szCs w:val="24"/>
        </w:rPr>
        <w:t>being quizzed</w:t>
      </w:r>
      <w:proofErr w:type="gramEnd"/>
      <w:r w:rsidRPr="00424FAE">
        <w:rPr>
          <w:rFonts w:cstheme="minorHAnsi"/>
          <w:sz w:val="24"/>
          <w:szCs w:val="24"/>
        </w:rPr>
        <w:t xml:space="preserve"> or put on the spot, you can act a little surprised or uncomfortable</w:t>
      </w:r>
    </w:p>
    <w:p w14:paraId="116D1B48" w14:textId="77777777" w:rsidR="00E41A78" w:rsidRPr="00424FAE" w:rsidRDefault="00E41A78" w:rsidP="00E41A78">
      <w:pPr>
        <w:pStyle w:val="ListParagraph"/>
        <w:numPr>
          <w:ilvl w:val="1"/>
          <w:numId w:val="23"/>
        </w:numPr>
        <w:ind w:left="1104"/>
        <w:rPr>
          <w:rFonts w:eastAsia="Times New Roman" w:cstheme="minorHAnsi"/>
          <w:sz w:val="24"/>
          <w:szCs w:val="24"/>
        </w:rPr>
      </w:pPr>
      <w:r w:rsidRPr="00424FAE">
        <w:rPr>
          <w:rFonts w:cstheme="minorHAnsi"/>
          <w:sz w:val="24"/>
          <w:szCs w:val="24"/>
        </w:rPr>
        <w:t>If you feel they care about making sure they were clear, explain back correctly, using your own words</w:t>
      </w:r>
    </w:p>
    <w:p w14:paraId="21BC60CA" w14:textId="77777777" w:rsidR="00E41A78" w:rsidRPr="00424FAE" w:rsidRDefault="00E41A78" w:rsidP="00E41A78">
      <w:pPr>
        <w:pStyle w:val="ListParagraph"/>
        <w:numPr>
          <w:ilvl w:val="1"/>
          <w:numId w:val="23"/>
        </w:numPr>
        <w:ind w:left="1104"/>
        <w:rPr>
          <w:rFonts w:eastAsia="Times New Roman" w:cstheme="minorHAnsi"/>
          <w:sz w:val="24"/>
          <w:szCs w:val="24"/>
        </w:rPr>
      </w:pPr>
      <w:r w:rsidRPr="00424FAE">
        <w:rPr>
          <w:rFonts w:cstheme="minorHAnsi"/>
          <w:sz w:val="24"/>
          <w:szCs w:val="24"/>
        </w:rPr>
        <w:t>If you feel they were not clear, explain back in your own words incorrectly. The trainee may then re-explain and check again.</w:t>
      </w:r>
    </w:p>
    <w:p w14:paraId="6F7BEF57" w14:textId="296F01D7" w:rsidR="00680686" w:rsidRDefault="00680686" w:rsidP="00680686">
      <w:pPr>
        <w:pStyle w:val="Level2"/>
      </w:pPr>
      <w:r>
        <w:t>References</w:t>
      </w:r>
    </w:p>
    <w:p w14:paraId="054B1C04" w14:textId="46212650" w:rsidR="00680686" w:rsidRPr="00680686" w:rsidRDefault="00680686" w:rsidP="00680686">
      <w:pPr>
        <w:pStyle w:val="NoSpacing"/>
        <w:numPr>
          <w:ilvl w:val="0"/>
          <w:numId w:val="27"/>
        </w:numPr>
        <w:rPr>
          <w:rFonts w:ascii="Calibri" w:hAnsi="Calibri" w:cs="Calibri"/>
          <w:sz w:val="24"/>
          <w:szCs w:val="24"/>
        </w:rPr>
      </w:pPr>
      <w:r w:rsidRPr="00680686">
        <w:rPr>
          <w:rFonts w:ascii="Calibri" w:hAnsi="Calibri" w:cs="Calibri"/>
          <w:sz w:val="24"/>
          <w:szCs w:val="24"/>
        </w:rPr>
        <w:t xml:space="preserve">Images by Charan UP, Peter CV, </w:t>
      </w:r>
      <w:proofErr w:type="spellStart"/>
      <w:r w:rsidRPr="00680686">
        <w:rPr>
          <w:rFonts w:ascii="Calibri" w:hAnsi="Calibri" w:cs="Calibri"/>
          <w:sz w:val="24"/>
          <w:szCs w:val="24"/>
        </w:rPr>
        <w:t>Pulimood</w:t>
      </w:r>
      <w:proofErr w:type="spellEnd"/>
      <w:r w:rsidRPr="00680686">
        <w:rPr>
          <w:rFonts w:ascii="Calibri" w:hAnsi="Calibri" w:cs="Calibri"/>
          <w:sz w:val="24"/>
          <w:szCs w:val="24"/>
        </w:rPr>
        <w:t xml:space="preserve"> SA - Indian dermatology online journal (2013) retrieved from </w:t>
      </w:r>
      <w:hyperlink r:id="rId15" w:history="1">
        <w:r w:rsidRPr="00680686">
          <w:rPr>
            <w:rStyle w:val="Hyperlink"/>
            <w:rFonts w:ascii="Calibri" w:hAnsi="Calibri" w:cs="Calibri"/>
            <w:sz w:val="24"/>
            <w:szCs w:val="24"/>
          </w:rPr>
          <w:t>http://www.ncbi.nlm.nih.gov/pubmed/23741665</w:t>
        </w:r>
      </w:hyperlink>
      <w:r w:rsidRPr="00680686">
        <w:rPr>
          <w:rFonts w:ascii="Calibri" w:hAnsi="Calibri" w:cs="Calibri"/>
          <w:sz w:val="24"/>
          <w:szCs w:val="24"/>
        </w:rPr>
        <w:t xml:space="preserve"> on 12/17/25. Creative Commons License associated: CC BY-NC-SA 3.0.</w:t>
      </w:r>
    </w:p>
    <w:p w14:paraId="2668F885" w14:textId="29C4B6C0" w:rsidR="00680686" w:rsidRPr="00680686" w:rsidRDefault="00680686" w:rsidP="00680686">
      <w:pPr>
        <w:pStyle w:val="NoSpacing"/>
        <w:numPr>
          <w:ilvl w:val="0"/>
          <w:numId w:val="27"/>
        </w:numPr>
        <w:rPr>
          <w:rFonts w:ascii="Calibri" w:hAnsi="Calibri" w:cs="Calibri"/>
          <w:sz w:val="24"/>
          <w:szCs w:val="24"/>
        </w:rPr>
      </w:pPr>
      <w:r w:rsidRPr="00680686">
        <w:rPr>
          <w:rFonts w:ascii="Calibri" w:hAnsi="Calibri" w:cs="Calibri"/>
          <w:sz w:val="24"/>
          <w:szCs w:val="24"/>
        </w:rPr>
        <w:t xml:space="preserve">Image by Sarma N - Indian journal of dermatology (2009) retrieved from </w:t>
      </w:r>
      <w:hyperlink r:id="rId16" w:history="1">
        <w:r w:rsidRPr="00680686">
          <w:rPr>
            <w:rStyle w:val="Hyperlink"/>
            <w:rFonts w:ascii="Calibri" w:hAnsi="Calibri" w:cs="Calibri"/>
            <w:sz w:val="24"/>
            <w:szCs w:val="24"/>
          </w:rPr>
          <w:t>http://www.ncbi.nlm.nih.gov/pubmed/20101309 on 12/17/25</w:t>
        </w:r>
      </w:hyperlink>
      <w:r w:rsidRPr="00680686">
        <w:rPr>
          <w:rFonts w:ascii="Calibri" w:hAnsi="Calibri" w:cs="Calibri"/>
          <w:sz w:val="24"/>
          <w:szCs w:val="24"/>
        </w:rPr>
        <w:t>. Creative Commons License associated: CC BY 2.0.</w:t>
      </w:r>
    </w:p>
    <w:p w14:paraId="1EBE9CDD" w14:textId="2412C389" w:rsidR="00680686" w:rsidRPr="00680686" w:rsidRDefault="00680686" w:rsidP="00680686">
      <w:pPr>
        <w:pStyle w:val="Level2"/>
        <w:numPr>
          <w:ilvl w:val="0"/>
          <w:numId w:val="27"/>
        </w:numPr>
        <w:rPr>
          <w:b w:val="0"/>
          <w:bCs w:val="0"/>
          <w:sz w:val="24"/>
          <w:szCs w:val="24"/>
        </w:rPr>
      </w:pPr>
      <w:r w:rsidRPr="00680686">
        <w:rPr>
          <w:b w:val="0"/>
          <w:bCs w:val="0"/>
          <w:sz w:val="24"/>
          <w:szCs w:val="24"/>
        </w:rPr>
        <w:t xml:space="preserve">Image by Tanei R, Hasegawa Y, </w:t>
      </w:r>
      <w:proofErr w:type="spellStart"/>
      <w:r w:rsidRPr="00680686">
        <w:rPr>
          <w:b w:val="0"/>
          <w:bCs w:val="0"/>
          <w:sz w:val="24"/>
          <w:szCs w:val="24"/>
        </w:rPr>
        <w:t>Sawabe</w:t>
      </w:r>
      <w:proofErr w:type="spellEnd"/>
      <w:r w:rsidRPr="00680686">
        <w:rPr>
          <w:b w:val="0"/>
          <w:bCs w:val="0"/>
          <w:sz w:val="24"/>
          <w:szCs w:val="24"/>
        </w:rPr>
        <w:t xml:space="preserve"> M - Journal of the European Academy of Dermatology and Venereology (2012) retrieved from </w:t>
      </w:r>
      <w:hyperlink r:id="rId17" w:history="1">
        <w:r w:rsidRPr="00680686">
          <w:rPr>
            <w:rStyle w:val="Hyperlink"/>
            <w:b w:val="0"/>
            <w:bCs w:val="0"/>
            <w:sz w:val="24"/>
            <w:szCs w:val="24"/>
          </w:rPr>
          <w:t>http://www.ncbi.nlm.nih.gov/pubmed/22702954</w:t>
        </w:r>
      </w:hyperlink>
      <w:r w:rsidRPr="00680686">
        <w:rPr>
          <w:b w:val="0"/>
          <w:bCs w:val="0"/>
          <w:sz w:val="24"/>
          <w:szCs w:val="24"/>
        </w:rPr>
        <w:t xml:space="preserve"> on 12/17/25. Creative Commons License associated: CC-BY-2.5.</w:t>
      </w:r>
    </w:p>
    <w:p w14:paraId="0E1B96A9" w14:textId="77777777" w:rsidR="00E41A78" w:rsidRPr="00482652" w:rsidRDefault="00E41A78" w:rsidP="00E41A78">
      <w:pPr>
        <w:rPr>
          <w:rFonts w:cstheme="minorHAnsi"/>
          <w:b/>
        </w:rPr>
      </w:pPr>
    </w:p>
    <w:p w14:paraId="649B2F1C" w14:textId="77777777" w:rsidR="00E41A78" w:rsidRDefault="00E41A78" w:rsidP="00A56579">
      <w:pPr>
        <w:pStyle w:val="Level1"/>
      </w:pPr>
    </w:p>
    <w:p w14:paraId="67D86C9A" w14:textId="77777777" w:rsidR="00C135F6" w:rsidRDefault="00C135F6">
      <w:pPr>
        <w:rPr>
          <w:rFonts w:ascii="Calibri" w:eastAsiaTheme="majorEastAsia" w:hAnsi="Calibri" w:cs="Calibri"/>
          <w:b/>
          <w:bCs/>
          <w:color w:val="000000" w:themeColor="text1"/>
          <w:sz w:val="32"/>
          <w:szCs w:val="32"/>
        </w:rPr>
      </w:pPr>
      <w:r>
        <w:br w:type="page"/>
      </w:r>
    </w:p>
    <w:p w14:paraId="052F2EEE" w14:textId="596A8E0D" w:rsidR="00386DEF" w:rsidRPr="00A56579" w:rsidRDefault="004F7B6B" w:rsidP="00A56579">
      <w:pPr>
        <w:pStyle w:val="Level1"/>
      </w:pPr>
      <w:bookmarkStart w:id="7" w:name="_Toc198663254"/>
      <w:r>
        <w:lastRenderedPageBreak/>
        <w:t>Migraine Case f</w:t>
      </w:r>
      <w:r w:rsidR="00CB01B9" w:rsidRPr="00A56579">
        <w:t>or Patients</w:t>
      </w:r>
      <w:bookmarkEnd w:id="7"/>
    </w:p>
    <w:p w14:paraId="1AC5E757" w14:textId="3A844A64" w:rsidR="00875A8D" w:rsidRPr="004A3F16" w:rsidRDefault="00331814" w:rsidP="006F632F">
      <w:pPr>
        <w:pStyle w:val="Level2"/>
      </w:pPr>
      <w:r w:rsidRPr="004A3F16">
        <w:t xml:space="preserve">Case </w:t>
      </w:r>
      <w:r w:rsidR="00C05457">
        <w:t>S</w:t>
      </w:r>
      <w:r w:rsidRPr="004A3F16">
        <w:t>ummary</w:t>
      </w:r>
    </w:p>
    <w:p w14:paraId="2B71C8D7" w14:textId="4C6257AD" w:rsidR="00331814" w:rsidRPr="004A3F16" w:rsidRDefault="00331814" w:rsidP="00331814">
      <w:pPr>
        <w:rPr>
          <w:rFonts w:cstheme="minorHAnsi"/>
          <w:sz w:val="24"/>
          <w:szCs w:val="24"/>
        </w:rPr>
      </w:pPr>
      <w:r w:rsidRPr="004A3F16">
        <w:rPr>
          <w:rFonts w:cstheme="minorHAnsi"/>
          <w:sz w:val="24"/>
          <w:szCs w:val="24"/>
        </w:rPr>
        <w:t>Case Title</w:t>
      </w:r>
      <w:r w:rsidR="00913450" w:rsidRPr="004A3F16">
        <w:rPr>
          <w:rFonts w:cstheme="minorHAnsi"/>
          <w:sz w:val="24"/>
          <w:szCs w:val="24"/>
        </w:rPr>
        <w:t>:</w:t>
      </w:r>
      <w:r w:rsidRPr="004A3F16">
        <w:rPr>
          <w:rFonts w:cstheme="minorHAnsi"/>
          <w:sz w:val="24"/>
          <w:szCs w:val="24"/>
        </w:rPr>
        <w:t xml:space="preserve"> </w:t>
      </w:r>
      <w:r w:rsidRPr="004A3F16">
        <w:rPr>
          <w:rFonts w:cstheme="minorHAnsi"/>
          <w:sz w:val="24"/>
          <w:szCs w:val="24"/>
        </w:rPr>
        <w:tab/>
      </w:r>
      <w:r w:rsidRPr="004A3F16">
        <w:rPr>
          <w:rFonts w:cstheme="minorHAnsi"/>
          <w:sz w:val="24"/>
          <w:szCs w:val="24"/>
        </w:rPr>
        <w:tab/>
        <w:t>Autistic adult</w:t>
      </w:r>
      <w:r w:rsidR="0073238A" w:rsidRPr="004A3F16">
        <w:rPr>
          <w:rFonts w:cstheme="minorHAnsi"/>
          <w:sz w:val="24"/>
          <w:szCs w:val="24"/>
        </w:rPr>
        <w:t xml:space="preserve"> with</w:t>
      </w:r>
      <w:r w:rsidRPr="004A3F16">
        <w:rPr>
          <w:rFonts w:cstheme="minorHAnsi"/>
          <w:sz w:val="24"/>
          <w:szCs w:val="24"/>
        </w:rPr>
        <w:t xml:space="preserve"> migraines</w:t>
      </w:r>
    </w:p>
    <w:p w14:paraId="18A7DE58" w14:textId="1FD4EEF6" w:rsidR="00331814" w:rsidRPr="004A3F16" w:rsidRDefault="00331814" w:rsidP="008F2371">
      <w:pPr>
        <w:rPr>
          <w:rFonts w:eastAsia="Times New Roman" w:cstheme="minorHAnsi"/>
          <w:sz w:val="24"/>
          <w:szCs w:val="24"/>
        </w:rPr>
      </w:pPr>
      <w:r w:rsidRPr="004A3F16">
        <w:rPr>
          <w:rFonts w:cstheme="minorHAnsi"/>
          <w:sz w:val="24"/>
          <w:szCs w:val="24"/>
        </w:rPr>
        <w:t>Case Summary</w:t>
      </w:r>
      <w:proofErr w:type="gramStart"/>
      <w:r w:rsidR="00913450" w:rsidRPr="004A3F16">
        <w:rPr>
          <w:rFonts w:cstheme="minorHAnsi"/>
          <w:sz w:val="24"/>
          <w:szCs w:val="24"/>
        </w:rPr>
        <w:t>:</w:t>
      </w:r>
      <w:r w:rsidRPr="004A3F16">
        <w:rPr>
          <w:rFonts w:cstheme="minorHAnsi"/>
          <w:sz w:val="24"/>
          <w:szCs w:val="24"/>
        </w:rPr>
        <w:t xml:space="preserve"> </w:t>
      </w:r>
      <w:r w:rsidRPr="004A3F16">
        <w:rPr>
          <w:rFonts w:cstheme="minorHAnsi"/>
          <w:sz w:val="24"/>
          <w:szCs w:val="24"/>
        </w:rPr>
        <w:tab/>
      </w:r>
      <w:r w:rsidR="008F2371" w:rsidRPr="00FF4BFA">
        <w:rPr>
          <w:rFonts w:eastAsia="Times New Roman" w:cstheme="minorHAnsi"/>
          <w:sz w:val="24"/>
          <w:szCs w:val="24"/>
        </w:rPr>
        <w:t>The</w:t>
      </w:r>
      <w:proofErr w:type="gramEnd"/>
      <w:r w:rsidR="008F2371" w:rsidRPr="00FF4BFA">
        <w:rPr>
          <w:rFonts w:eastAsia="Times New Roman" w:cstheme="minorHAnsi"/>
          <w:sz w:val="24"/>
          <w:szCs w:val="24"/>
        </w:rPr>
        <w:t xml:space="preserve"> standardized patient in this encounter is </w:t>
      </w:r>
      <w:r w:rsidR="008F2371" w:rsidRPr="00FF4BFA">
        <w:rPr>
          <w:sz w:val="24"/>
          <w:szCs w:val="24"/>
        </w:rPr>
        <w:t xml:space="preserve">acting out a </w:t>
      </w:r>
      <w:proofErr w:type="gramStart"/>
      <w:r w:rsidR="008F2371" w:rsidRPr="00FF4BFA">
        <w:rPr>
          <w:sz w:val="24"/>
          <w:szCs w:val="24"/>
        </w:rPr>
        <w:t>scenario</w:t>
      </w:r>
      <w:proofErr w:type="gramEnd"/>
      <w:r w:rsidR="008F2371" w:rsidRPr="00FF4BFA">
        <w:rPr>
          <w:sz w:val="24"/>
          <w:szCs w:val="24"/>
        </w:rPr>
        <w:t xml:space="preserve"> but they are </w:t>
      </w:r>
      <w:proofErr w:type="gramStart"/>
      <w:r w:rsidR="008F2371" w:rsidRPr="00FF4BFA">
        <w:rPr>
          <w:sz w:val="24"/>
          <w:szCs w:val="24"/>
        </w:rPr>
        <w:t xml:space="preserve">actually </w:t>
      </w:r>
      <w:r w:rsidR="008F2371">
        <w:rPr>
          <w:sz w:val="24"/>
          <w:szCs w:val="24"/>
        </w:rPr>
        <w:tab/>
      </w:r>
      <w:r w:rsidR="008F2371">
        <w:rPr>
          <w:sz w:val="24"/>
          <w:szCs w:val="24"/>
        </w:rPr>
        <w:tab/>
      </w:r>
      <w:r w:rsidR="008F2371">
        <w:rPr>
          <w:sz w:val="24"/>
          <w:szCs w:val="24"/>
        </w:rPr>
        <w:tab/>
      </w:r>
      <w:r w:rsidR="008F2371">
        <w:rPr>
          <w:sz w:val="24"/>
          <w:szCs w:val="24"/>
        </w:rPr>
        <w:tab/>
      </w:r>
      <w:r w:rsidR="008F2371" w:rsidRPr="00FF4BFA">
        <w:rPr>
          <w:sz w:val="24"/>
          <w:szCs w:val="24"/>
        </w:rPr>
        <w:t>autistic</w:t>
      </w:r>
      <w:proofErr w:type="gramEnd"/>
      <w:r w:rsidR="008F2371" w:rsidRPr="00FF4BFA">
        <w:rPr>
          <w:rFonts w:eastAsia="Times New Roman" w:cstheme="minorHAnsi"/>
          <w:sz w:val="24"/>
          <w:szCs w:val="24"/>
        </w:rPr>
        <w:t>. The patient is presenting with recurrent migraines and is coming to see you</w:t>
      </w:r>
      <w:r w:rsidR="008F2371">
        <w:rPr>
          <w:rFonts w:eastAsia="Times New Roman" w:cstheme="minorHAnsi"/>
          <w:sz w:val="24"/>
          <w:szCs w:val="24"/>
        </w:rPr>
        <w:tab/>
      </w:r>
      <w:r w:rsidR="008F2371">
        <w:rPr>
          <w:rFonts w:eastAsia="Times New Roman" w:cstheme="minorHAnsi"/>
          <w:sz w:val="24"/>
          <w:szCs w:val="24"/>
        </w:rPr>
        <w:tab/>
      </w:r>
      <w:r w:rsidR="008F2371">
        <w:rPr>
          <w:rFonts w:eastAsia="Times New Roman" w:cstheme="minorHAnsi"/>
          <w:sz w:val="24"/>
          <w:szCs w:val="24"/>
        </w:rPr>
        <w:tab/>
      </w:r>
      <w:r w:rsidR="008F2371">
        <w:rPr>
          <w:rFonts w:eastAsia="Times New Roman" w:cstheme="minorHAnsi"/>
          <w:sz w:val="24"/>
          <w:szCs w:val="24"/>
        </w:rPr>
        <w:tab/>
      </w:r>
      <w:r w:rsidR="008F2371" w:rsidRPr="00FF4BFA">
        <w:rPr>
          <w:rFonts w:eastAsia="Times New Roman" w:cstheme="minorHAnsi"/>
          <w:sz w:val="24"/>
          <w:szCs w:val="24"/>
        </w:rPr>
        <w:t xml:space="preserve">with a supporter. The primary goal of this encounter is to understand the </w:t>
      </w:r>
      <w:r w:rsidR="008F2371">
        <w:rPr>
          <w:rFonts w:eastAsia="Times New Roman" w:cstheme="minorHAnsi"/>
          <w:sz w:val="24"/>
          <w:szCs w:val="24"/>
        </w:rPr>
        <w:t>nuanced</w:t>
      </w:r>
      <w:r w:rsidR="008F2371">
        <w:rPr>
          <w:rFonts w:eastAsia="Times New Roman" w:cstheme="minorHAnsi"/>
          <w:sz w:val="24"/>
          <w:szCs w:val="24"/>
        </w:rPr>
        <w:tab/>
      </w:r>
      <w:r w:rsidR="008F2371">
        <w:rPr>
          <w:rFonts w:eastAsia="Times New Roman" w:cstheme="minorHAnsi"/>
          <w:sz w:val="24"/>
          <w:szCs w:val="24"/>
        </w:rPr>
        <w:tab/>
      </w:r>
      <w:r w:rsidR="008F2371">
        <w:rPr>
          <w:rFonts w:eastAsia="Times New Roman" w:cstheme="minorHAnsi"/>
          <w:sz w:val="24"/>
          <w:szCs w:val="24"/>
        </w:rPr>
        <w:tab/>
      </w:r>
      <w:r w:rsidR="008F2371">
        <w:rPr>
          <w:rFonts w:eastAsia="Times New Roman" w:cstheme="minorHAnsi"/>
          <w:sz w:val="24"/>
          <w:szCs w:val="24"/>
        </w:rPr>
        <w:tab/>
        <w:t xml:space="preserve">relationship between the patient’s needs and </w:t>
      </w:r>
      <w:r w:rsidR="008F2371" w:rsidRPr="00FF4BFA">
        <w:rPr>
          <w:rFonts w:eastAsia="Times New Roman" w:cstheme="minorHAnsi"/>
          <w:sz w:val="24"/>
          <w:szCs w:val="24"/>
        </w:rPr>
        <w:t>role of a supporter in caring for autistic</w:t>
      </w:r>
      <w:r w:rsidR="008F2371">
        <w:rPr>
          <w:rFonts w:eastAsia="Times New Roman" w:cstheme="minorHAnsi"/>
          <w:sz w:val="24"/>
          <w:szCs w:val="24"/>
        </w:rPr>
        <w:tab/>
      </w:r>
      <w:r w:rsidR="008F2371">
        <w:rPr>
          <w:rFonts w:eastAsia="Times New Roman" w:cstheme="minorHAnsi"/>
          <w:sz w:val="24"/>
          <w:szCs w:val="24"/>
        </w:rPr>
        <w:tab/>
      </w:r>
      <w:r w:rsidR="008F2371">
        <w:rPr>
          <w:rFonts w:eastAsia="Times New Roman" w:cstheme="minorHAnsi"/>
          <w:sz w:val="24"/>
          <w:szCs w:val="24"/>
        </w:rPr>
        <w:tab/>
      </w:r>
      <w:r w:rsidR="008F2371">
        <w:rPr>
          <w:rFonts w:eastAsia="Times New Roman" w:cstheme="minorHAnsi"/>
          <w:sz w:val="24"/>
          <w:szCs w:val="24"/>
        </w:rPr>
        <w:tab/>
      </w:r>
      <w:r w:rsidR="008F2371" w:rsidRPr="00FF4BFA">
        <w:rPr>
          <w:rFonts w:eastAsia="Times New Roman" w:cstheme="minorHAnsi"/>
          <w:sz w:val="24"/>
          <w:szCs w:val="24"/>
        </w:rPr>
        <w:t>adults while identifying a care plan for the patient’s primary concern today.</w:t>
      </w:r>
    </w:p>
    <w:p w14:paraId="7E560240" w14:textId="3979676D" w:rsidR="00331814" w:rsidRPr="004A3F16" w:rsidRDefault="00331814" w:rsidP="00331814">
      <w:pPr>
        <w:ind w:left="2160" w:hanging="2160"/>
        <w:rPr>
          <w:rFonts w:eastAsia="Times New Roman" w:cstheme="minorHAnsi"/>
          <w:sz w:val="24"/>
          <w:szCs w:val="24"/>
        </w:rPr>
      </w:pPr>
      <w:r w:rsidRPr="004A3F16">
        <w:rPr>
          <w:rFonts w:eastAsia="Times New Roman" w:cstheme="minorHAnsi"/>
          <w:sz w:val="24"/>
          <w:szCs w:val="24"/>
        </w:rPr>
        <w:t>Encounter Location</w:t>
      </w:r>
      <w:r w:rsidR="00913450" w:rsidRPr="004A3F16">
        <w:rPr>
          <w:rFonts w:eastAsia="Times New Roman" w:cstheme="minorHAnsi"/>
          <w:sz w:val="24"/>
          <w:szCs w:val="24"/>
        </w:rPr>
        <w:t>:</w:t>
      </w:r>
      <w:r w:rsidRPr="004A3F16">
        <w:rPr>
          <w:rFonts w:eastAsia="Times New Roman" w:cstheme="minorHAnsi"/>
          <w:sz w:val="24"/>
          <w:szCs w:val="24"/>
        </w:rPr>
        <w:tab/>
        <w:t>Primary care office</w:t>
      </w:r>
    </w:p>
    <w:p w14:paraId="6EB9BC3B" w14:textId="199F5A8F" w:rsidR="00331814" w:rsidRPr="004A3F16" w:rsidRDefault="00331814" w:rsidP="00331814">
      <w:pPr>
        <w:ind w:left="2160" w:hanging="2160"/>
        <w:rPr>
          <w:rFonts w:eastAsia="Times New Roman" w:cstheme="minorHAnsi"/>
          <w:sz w:val="24"/>
          <w:szCs w:val="24"/>
        </w:rPr>
      </w:pPr>
      <w:r w:rsidRPr="004A3F16">
        <w:rPr>
          <w:rFonts w:eastAsia="Times New Roman" w:cstheme="minorHAnsi"/>
          <w:sz w:val="24"/>
          <w:szCs w:val="24"/>
        </w:rPr>
        <w:t>PREPARE Modules</w:t>
      </w:r>
      <w:proofErr w:type="gramStart"/>
      <w:r w:rsidR="00913450" w:rsidRPr="004A3F16">
        <w:rPr>
          <w:rFonts w:eastAsia="Times New Roman" w:cstheme="minorHAnsi"/>
          <w:sz w:val="24"/>
          <w:szCs w:val="24"/>
        </w:rPr>
        <w:t>:</w:t>
      </w:r>
      <w:r w:rsidRPr="004A3F16">
        <w:rPr>
          <w:rFonts w:eastAsia="Times New Roman" w:cstheme="minorHAnsi"/>
          <w:sz w:val="24"/>
          <w:szCs w:val="24"/>
        </w:rPr>
        <w:t xml:space="preserve"> </w:t>
      </w:r>
      <w:r w:rsidRPr="004A3F16">
        <w:rPr>
          <w:rFonts w:eastAsia="Times New Roman" w:cstheme="minorHAnsi"/>
          <w:sz w:val="24"/>
          <w:szCs w:val="24"/>
        </w:rPr>
        <w:tab/>
        <w:t>Legal</w:t>
      </w:r>
      <w:proofErr w:type="gramEnd"/>
      <w:r w:rsidRPr="004A3F16">
        <w:rPr>
          <w:rFonts w:eastAsia="Times New Roman" w:cstheme="minorHAnsi"/>
          <w:sz w:val="24"/>
          <w:szCs w:val="24"/>
        </w:rPr>
        <w:t xml:space="preserve"> obligations, team-based practice, care across the lifespan and transitions</w:t>
      </w:r>
    </w:p>
    <w:p w14:paraId="3557840C" w14:textId="1161CD6F" w:rsidR="000B1A4D" w:rsidRPr="004A3F16" w:rsidRDefault="00331814" w:rsidP="000B1A4D">
      <w:pPr>
        <w:spacing w:after="0"/>
        <w:ind w:left="2160" w:hanging="2160"/>
        <w:rPr>
          <w:rFonts w:eastAsia="Times New Roman" w:cstheme="minorHAnsi"/>
          <w:sz w:val="24"/>
          <w:szCs w:val="24"/>
        </w:rPr>
      </w:pPr>
      <w:r w:rsidRPr="004A3F16">
        <w:rPr>
          <w:rFonts w:eastAsia="Times New Roman" w:cstheme="minorHAnsi"/>
          <w:sz w:val="24"/>
          <w:szCs w:val="24"/>
        </w:rPr>
        <w:t>Trainee Objectives</w:t>
      </w:r>
      <w:r w:rsidR="00913450" w:rsidRPr="004A3F16">
        <w:rPr>
          <w:rFonts w:eastAsia="Times New Roman" w:cstheme="minorHAnsi"/>
          <w:sz w:val="24"/>
          <w:szCs w:val="24"/>
        </w:rPr>
        <w:t>:</w:t>
      </w:r>
      <w:r w:rsidRPr="004A3F16">
        <w:rPr>
          <w:rFonts w:eastAsia="Times New Roman" w:cstheme="minorHAnsi"/>
          <w:sz w:val="24"/>
          <w:szCs w:val="24"/>
        </w:rPr>
        <w:tab/>
      </w:r>
      <w:r w:rsidR="000B1A4D" w:rsidRPr="004A3F16">
        <w:rPr>
          <w:rFonts w:eastAsia="Times New Roman" w:cstheme="minorHAnsi"/>
          <w:sz w:val="24"/>
          <w:szCs w:val="24"/>
        </w:rPr>
        <w:t>1. Understand the role of a supporter in caring for autistic adults, and how this may vary based on the type of supported decision-making arrangement in place</w:t>
      </w:r>
    </w:p>
    <w:p w14:paraId="3C801158" w14:textId="77777777" w:rsidR="000B1A4D" w:rsidRPr="004A3F16" w:rsidRDefault="000B1A4D" w:rsidP="00F76D80">
      <w:pPr>
        <w:spacing w:after="0"/>
        <w:ind w:left="2160"/>
        <w:rPr>
          <w:rFonts w:eastAsia="Times New Roman"/>
          <w:sz w:val="24"/>
          <w:szCs w:val="24"/>
        </w:rPr>
      </w:pPr>
      <w:r w:rsidRPr="22990557">
        <w:rPr>
          <w:rFonts w:eastAsia="Times New Roman"/>
          <w:sz w:val="24"/>
          <w:szCs w:val="24"/>
        </w:rPr>
        <w:t xml:space="preserve">2. </w:t>
      </w:r>
      <w:r w:rsidR="00FE0115" w:rsidRPr="22990557">
        <w:rPr>
          <w:rFonts w:eastAsia="Times New Roman"/>
          <w:sz w:val="24"/>
          <w:szCs w:val="24"/>
        </w:rPr>
        <w:t>Use strategies for shared decision-making</w:t>
      </w:r>
    </w:p>
    <w:p w14:paraId="46F4D672" w14:textId="7420C0E4" w:rsidR="00331814" w:rsidRPr="004A3F16" w:rsidRDefault="000B1A4D" w:rsidP="000B1A4D">
      <w:pPr>
        <w:spacing w:after="0"/>
        <w:ind w:left="2160"/>
        <w:rPr>
          <w:rFonts w:eastAsia="Times New Roman" w:cstheme="minorHAnsi"/>
          <w:sz w:val="24"/>
          <w:szCs w:val="24"/>
        </w:rPr>
      </w:pPr>
      <w:r w:rsidRPr="004A3F16">
        <w:rPr>
          <w:rFonts w:eastAsia="Times New Roman" w:cstheme="minorHAnsi"/>
          <w:sz w:val="24"/>
          <w:szCs w:val="24"/>
        </w:rPr>
        <w:t xml:space="preserve">3. </w:t>
      </w:r>
      <w:r w:rsidR="00FE0115" w:rsidRPr="004A3F16">
        <w:rPr>
          <w:rFonts w:eastAsia="Times New Roman" w:cstheme="minorHAnsi"/>
          <w:sz w:val="24"/>
          <w:szCs w:val="24"/>
        </w:rPr>
        <w:t>Recognize the need to manage health conditions, including those that are more common among autistic people than the general population</w:t>
      </w:r>
    </w:p>
    <w:p w14:paraId="3E6D6147" w14:textId="1F2A3EBE" w:rsidR="00FE0115" w:rsidRPr="004A3F16" w:rsidRDefault="00FE0115" w:rsidP="006F632F">
      <w:pPr>
        <w:pStyle w:val="Level2"/>
      </w:pPr>
      <w:r w:rsidRPr="004A3F16">
        <w:t xml:space="preserve">Recruiting </w:t>
      </w:r>
      <w:r w:rsidR="00641F22">
        <w:t>I</w:t>
      </w:r>
      <w:r w:rsidRPr="004A3F16">
        <w:t>nformation</w:t>
      </w:r>
    </w:p>
    <w:p w14:paraId="55D489DF" w14:textId="7012D89D" w:rsidR="00FE0115" w:rsidRPr="004A3F16" w:rsidRDefault="00FE0115" w:rsidP="00FE0115">
      <w:pPr>
        <w:rPr>
          <w:rFonts w:cstheme="minorHAnsi"/>
          <w:sz w:val="24"/>
          <w:szCs w:val="24"/>
        </w:rPr>
      </w:pPr>
      <w:r w:rsidRPr="004A3F16">
        <w:rPr>
          <w:rFonts w:cstheme="minorHAnsi"/>
          <w:sz w:val="24"/>
          <w:szCs w:val="24"/>
        </w:rPr>
        <w:t>Gender</w:t>
      </w:r>
      <w:proofErr w:type="gramStart"/>
      <w:r w:rsidR="00913450" w:rsidRPr="004A3F16">
        <w:rPr>
          <w:rFonts w:cstheme="minorHAnsi"/>
          <w:sz w:val="24"/>
          <w:szCs w:val="24"/>
        </w:rPr>
        <w:t>:</w:t>
      </w:r>
      <w:r w:rsidR="000B1A4D" w:rsidRPr="004A3F16">
        <w:rPr>
          <w:rFonts w:cstheme="minorHAnsi"/>
          <w:sz w:val="24"/>
          <w:szCs w:val="24"/>
        </w:rPr>
        <w:tab/>
      </w:r>
      <w:r w:rsidRPr="004A3F16">
        <w:rPr>
          <w:rFonts w:cstheme="minorHAnsi"/>
          <w:sz w:val="24"/>
          <w:szCs w:val="24"/>
        </w:rPr>
        <w:tab/>
        <w:t>Any</w:t>
      </w:r>
      <w:proofErr w:type="gramEnd"/>
    </w:p>
    <w:p w14:paraId="4553066E" w14:textId="1E0CEF35" w:rsidR="00FE0115" w:rsidRPr="004A3F16" w:rsidRDefault="00FE0115" w:rsidP="00FE0115">
      <w:pPr>
        <w:rPr>
          <w:rFonts w:cstheme="minorHAnsi"/>
          <w:sz w:val="24"/>
          <w:szCs w:val="24"/>
        </w:rPr>
      </w:pPr>
      <w:r w:rsidRPr="004A3F16">
        <w:rPr>
          <w:rFonts w:cstheme="minorHAnsi"/>
          <w:sz w:val="24"/>
          <w:szCs w:val="24"/>
        </w:rPr>
        <w:t>Age</w:t>
      </w:r>
      <w:r w:rsidR="00913450" w:rsidRPr="004A3F16">
        <w:rPr>
          <w:rFonts w:cstheme="minorHAnsi"/>
          <w:sz w:val="24"/>
          <w:szCs w:val="24"/>
        </w:rPr>
        <w:t>:</w:t>
      </w:r>
      <w:r w:rsidR="000B1A4D" w:rsidRPr="004A3F16">
        <w:rPr>
          <w:rFonts w:cstheme="minorHAnsi"/>
          <w:sz w:val="24"/>
          <w:szCs w:val="24"/>
        </w:rPr>
        <w:tab/>
      </w:r>
      <w:r w:rsidR="000B1A4D" w:rsidRPr="004A3F16">
        <w:rPr>
          <w:rFonts w:cstheme="minorHAnsi"/>
          <w:sz w:val="24"/>
          <w:szCs w:val="24"/>
        </w:rPr>
        <w:tab/>
      </w:r>
      <w:r w:rsidRPr="004A3F16">
        <w:rPr>
          <w:rFonts w:cstheme="minorHAnsi"/>
          <w:sz w:val="24"/>
          <w:szCs w:val="24"/>
        </w:rPr>
        <w:tab/>
        <w:t>Any</w:t>
      </w:r>
    </w:p>
    <w:p w14:paraId="68E50EEE" w14:textId="4616A716" w:rsidR="00FE0115" w:rsidRPr="004A3F16" w:rsidRDefault="000B1A4D" w:rsidP="00FE0115">
      <w:pPr>
        <w:rPr>
          <w:rFonts w:cstheme="minorHAnsi"/>
          <w:sz w:val="24"/>
          <w:szCs w:val="24"/>
        </w:rPr>
      </w:pPr>
      <w:r w:rsidRPr="004A3F16">
        <w:rPr>
          <w:rFonts w:cstheme="minorHAnsi"/>
          <w:sz w:val="24"/>
          <w:szCs w:val="24"/>
        </w:rPr>
        <w:t>Other features</w:t>
      </w:r>
      <w:r w:rsidRPr="004A3F16">
        <w:rPr>
          <w:rFonts w:cstheme="minorHAnsi"/>
          <w:sz w:val="24"/>
          <w:szCs w:val="24"/>
        </w:rPr>
        <w:tab/>
      </w:r>
      <w:r w:rsidR="00913450" w:rsidRPr="004A3F16">
        <w:rPr>
          <w:rFonts w:cstheme="minorHAnsi"/>
          <w:sz w:val="24"/>
          <w:szCs w:val="24"/>
        </w:rPr>
        <w:t>:</w:t>
      </w:r>
      <w:r w:rsidRPr="004A3F16">
        <w:rPr>
          <w:rFonts w:cstheme="minorHAnsi"/>
          <w:sz w:val="24"/>
          <w:szCs w:val="24"/>
        </w:rPr>
        <w:tab/>
        <w:t>Autistic adult</w:t>
      </w:r>
      <w:r w:rsidR="00B11865" w:rsidRPr="004A3F16">
        <w:rPr>
          <w:rFonts w:cstheme="minorHAnsi"/>
          <w:sz w:val="24"/>
          <w:szCs w:val="24"/>
        </w:rPr>
        <w:t xml:space="preserve"> </w:t>
      </w:r>
    </w:p>
    <w:p w14:paraId="6B7975C4" w14:textId="64A1D7B6" w:rsidR="000B1A4D" w:rsidRPr="004A3F16" w:rsidRDefault="000B1A4D" w:rsidP="006F632F">
      <w:pPr>
        <w:pStyle w:val="Level2"/>
      </w:pPr>
      <w:proofErr w:type="gramStart"/>
      <w:r w:rsidRPr="004A3F16">
        <w:t>Case</w:t>
      </w:r>
      <w:proofErr w:type="gramEnd"/>
      <w:r w:rsidRPr="004A3F16">
        <w:t xml:space="preserve"> </w:t>
      </w:r>
      <w:r w:rsidR="00641F22">
        <w:t>P</w:t>
      </w:r>
      <w:r w:rsidRPr="004A3F16">
        <w:t xml:space="preserve">ortrayal </w:t>
      </w:r>
      <w:r w:rsidR="00641F22">
        <w:t>D</w:t>
      </w:r>
      <w:r w:rsidRPr="004A3F16">
        <w:t>etails</w:t>
      </w:r>
    </w:p>
    <w:p w14:paraId="5BCFFAB5" w14:textId="35116754" w:rsidR="000B1A4D" w:rsidRPr="004A3F16" w:rsidRDefault="000B1A4D" w:rsidP="005A199A">
      <w:pPr>
        <w:ind w:left="2160" w:hanging="2160"/>
        <w:rPr>
          <w:rFonts w:cstheme="minorHAnsi"/>
          <w:sz w:val="24"/>
          <w:szCs w:val="24"/>
        </w:rPr>
      </w:pPr>
      <w:r w:rsidRPr="004A3F16">
        <w:rPr>
          <w:rFonts w:cstheme="minorHAnsi"/>
          <w:sz w:val="24"/>
          <w:szCs w:val="24"/>
        </w:rPr>
        <w:t>Pain (1</w:t>
      </w:r>
      <w:r w:rsidR="00D26DB0" w:rsidRPr="004A3F16">
        <w:rPr>
          <w:rFonts w:cstheme="minorHAnsi"/>
          <w:sz w:val="24"/>
          <w:szCs w:val="24"/>
        </w:rPr>
        <w:t xml:space="preserve"> to </w:t>
      </w:r>
      <w:r w:rsidRPr="004A3F16">
        <w:rPr>
          <w:rFonts w:cstheme="minorHAnsi"/>
          <w:sz w:val="24"/>
          <w:szCs w:val="24"/>
        </w:rPr>
        <w:t>10 scale)</w:t>
      </w:r>
      <w:r w:rsidR="0073238A" w:rsidRPr="004A3F16">
        <w:rPr>
          <w:rFonts w:cstheme="minorHAnsi"/>
          <w:sz w:val="24"/>
          <w:szCs w:val="24"/>
        </w:rPr>
        <w:t>:</w:t>
      </w:r>
      <w:r w:rsidRPr="004A3F16">
        <w:rPr>
          <w:rFonts w:cstheme="minorHAnsi"/>
          <w:sz w:val="24"/>
          <w:szCs w:val="24"/>
        </w:rPr>
        <w:tab/>
      </w:r>
      <w:r w:rsidRPr="004A3F16">
        <w:rPr>
          <w:rFonts w:eastAsia="Times New Roman" w:cstheme="minorHAnsi"/>
          <w:sz w:val="24"/>
          <w:szCs w:val="24"/>
        </w:rPr>
        <w:t>Currently no pain</w:t>
      </w:r>
      <w:r w:rsidR="0073238A" w:rsidRPr="004A3F16">
        <w:rPr>
          <w:rFonts w:eastAsia="Times New Roman" w:cstheme="minorHAnsi"/>
          <w:sz w:val="24"/>
          <w:szCs w:val="24"/>
        </w:rPr>
        <w:t xml:space="preserve"> but</w:t>
      </w:r>
      <w:r w:rsidRPr="004A3F16">
        <w:rPr>
          <w:rFonts w:eastAsia="Times New Roman" w:cstheme="minorHAnsi"/>
          <w:sz w:val="24"/>
          <w:szCs w:val="24"/>
        </w:rPr>
        <w:t xml:space="preserve"> migraine pain rated at 9</w:t>
      </w:r>
      <w:r w:rsidR="00D26DB0" w:rsidRPr="004A3F16">
        <w:rPr>
          <w:rFonts w:eastAsia="Times New Roman" w:cstheme="minorHAnsi"/>
          <w:sz w:val="24"/>
          <w:szCs w:val="24"/>
        </w:rPr>
        <w:t xml:space="preserve"> out of </w:t>
      </w:r>
      <w:r w:rsidRPr="004A3F16">
        <w:rPr>
          <w:rFonts w:eastAsia="Times New Roman" w:cstheme="minorHAnsi"/>
          <w:sz w:val="24"/>
          <w:szCs w:val="24"/>
        </w:rPr>
        <w:t>10</w:t>
      </w:r>
      <w:r w:rsidR="00D26DB0" w:rsidRPr="004A3F16">
        <w:rPr>
          <w:rFonts w:eastAsia="Times New Roman" w:cstheme="minorHAnsi"/>
          <w:sz w:val="24"/>
          <w:szCs w:val="24"/>
        </w:rPr>
        <w:t>.</w:t>
      </w:r>
      <w:r w:rsidR="0031508A" w:rsidRPr="004A3F16">
        <w:rPr>
          <w:rFonts w:eastAsia="Times New Roman" w:cstheme="minorHAnsi"/>
          <w:sz w:val="24"/>
          <w:szCs w:val="24"/>
        </w:rPr>
        <w:t xml:space="preserve"> Pain </w:t>
      </w:r>
      <w:proofErr w:type="gramStart"/>
      <w:r w:rsidR="0031508A" w:rsidRPr="004A3F16">
        <w:rPr>
          <w:rFonts w:eastAsia="Times New Roman" w:cstheme="minorHAnsi"/>
          <w:sz w:val="24"/>
          <w:szCs w:val="24"/>
        </w:rPr>
        <w:t>is described</w:t>
      </w:r>
      <w:proofErr w:type="gramEnd"/>
      <w:r w:rsidR="0031508A" w:rsidRPr="004A3F16">
        <w:rPr>
          <w:rFonts w:eastAsia="Times New Roman" w:cstheme="minorHAnsi"/>
          <w:sz w:val="24"/>
          <w:szCs w:val="24"/>
        </w:rPr>
        <w:t xml:space="preserve"> as throbbing</w:t>
      </w:r>
      <w:r w:rsidR="005A199A" w:rsidRPr="004A3F16">
        <w:rPr>
          <w:rFonts w:eastAsia="Times New Roman" w:cstheme="minorHAnsi"/>
          <w:sz w:val="24"/>
          <w:szCs w:val="24"/>
        </w:rPr>
        <w:t xml:space="preserve"> and aching. </w:t>
      </w:r>
    </w:p>
    <w:p w14:paraId="13142E82" w14:textId="54E268D6" w:rsidR="000B1A4D" w:rsidRPr="004A3F16" w:rsidRDefault="000B1A4D" w:rsidP="000B1A4D">
      <w:pPr>
        <w:ind w:left="2160" w:hanging="2160"/>
        <w:rPr>
          <w:rFonts w:eastAsia="Times New Roman" w:cstheme="minorHAnsi"/>
          <w:sz w:val="24"/>
          <w:szCs w:val="24"/>
        </w:rPr>
      </w:pPr>
      <w:r w:rsidRPr="004A3F16">
        <w:rPr>
          <w:rFonts w:eastAsia="Times New Roman" w:cstheme="minorHAnsi"/>
          <w:sz w:val="24"/>
          <w:szCs w:val="24"/>
        </w:rPr>
        <w:t>Physical issues</w:t>
      </w:r>
      <w:r w:rsidR="0073238A" w:rsidRPr="004A3F16">
        <w:rPr>
          <w:rFonts w:eastAsia="Times New Roman" w:cstheme="minorHAnsi"/>
          <w:sz w:val="24"/>
          <w:szCs w:val="24"/>
        </w:rPr>
        <w:t>:</w:t>
      </w:r>
      <w:r w:rsidRPr="004A3F16">
        <w:rPr>
          <w:rFonts w:eastAsia="Times New Roman" w:cstheme="minorHAnsi"/>
          <w:sz w:val="24"/>
          <w:szCs w:val="24"/>
        </w:rPr>
        <w:tab/>
        <w:t>You have experienced migraines for the last several years, but they have become more frequent lately. Now you experience them on a weekly basis. You are not currently experiencing a migraine but need to explain what this is like to the provider. When you have a migraine, the pain is usually on the right side of your head. You often feel nauseous and have thrown up several times. You already experience sensitivity to light and sound all the time, but when you feel a migraine coming on this is much worse.</w:t>
      </w:r>
      <w:r w:rsidR="007F0E6B" w:rsidRPr="004A3F16">
        <w:rPr>
          <w:rFonts w:eastAsia="Times New Roman" w:cstheme="minorHAnsi"/>
          <w:sz w:val="24"/>
          <w:szCs w:val="24"/>
        </w:rPr>
        <w:t xml:space="preserve"> </w:t>
      </w:r>
    </w:p>
    <w:p w14:paraId="1B5B7B89" w14:textId="1764C3D4" w:rsidR="000B1A4D" w:rsidRPr="004A3F16" w:rsidRDefault="000B1A4D" w:rsidP="000B1A4D">
      <w:pPr>
        <w:spacing w:after="0"/>
        <w:ind w:left="2160" w:hanging="2160"/>
        <w:rPr>
          <w:rFonts w:eastAsia="Times New Roman" w:cstheme="minorHAnsi"/>
          <w:sz w:val="24"/>
          <w:szCs w:val="24"/>
        </w:rPr>
      </w:pPr>
      <w:r w:rsidRPr="004A3F16">
        <w:rPr>
          <w:rFonts w:eastAsia="Times New Roman" w:cstheme="minorHAnsi"/>
          <w:sz w:val="24"/>
          <w:szCs w:val="24"/>
        </w:rPr>
        <w:t>Communication</w:t>
      </w:r>
      <w:r w:rsidR="0073238A" w:rsidRPr="004A3F16">
        <w:rPr>
          <w:rFonts w:eastAsia="Times New Roman" w:cstheme="minorHAnsi"/>
          <w:sz w:val="24"/>
          <w:szCs w:val="24"/>
        </w:rPr>
        <w:t>:</w:t>
      </w:r>
      <w:r w:rsidRPr="004A3F16">
        <w:rPr>
          <w:rFonts w:eastAsia="Times New Roman" w:cstheme="minorHAnsi"/>
          <w:sz w:val="24"/>
          <w:szCs w:val="24"/>
        </w:rPr>
        <w:tab/>
        <w:t xml:space="preserve">You answer about half of the </w:t>
      </w:r>
      <w:proofErr w:type="gramStart"/>
      <w:r w:rsidR="00DC63DC" w:rsidRPr="004A3F16">
        <w:rPr>
          <w:rFonts w:eastAsia="Times New Roman" w:cstheme="minorHAnsi"/>
          <w:sz w:val="24"/>
          <w:szCs w:val="24"/>
        </w:rPr>
        <w:t>trainee’s</w:t>
      </w:r>
      <w:proofErr w:type="gramEnd"/>
      <w:r w:rsidRPr="004A3F16">
        <w:rPr>
          <w:rFonts w:eastAsia="Times New Roman" w:cstheme="minorHAnsi"/>
          <w:sz w:val="24"/>
          <w:szCs w:val="24"/>
        </w:rPr>
        <w:t xml:space="preserve"> questions independently. For the other half of the questions</w:t>
      </w:r>
      <w:r w:rsidR="007B0E06" w:rsidRPr="004A3F16">
        <w:rPr>
          <w:rFonts w:eastAsia="Times New Roman" w:cstheme="minorHAnsi"/>
          <w:sz w:val="24"/>
          <w:szCs w:val="24"/>
        </w:rPr>
        <w:t>,</w:t>
      </w:r>
      <w:r w:rsidRPr="004A3F16">
        <w:rPr>
          <w:rFonts w:eastAsia="Times New Roman" w:cstheme="minorHAnsi"/>
          <w:sz w:val="24"/>
          <w:szCs w:val="24"/>
        </w:rPr>
        <w:t xml:space="preserve"> you bring your supporter </w:t>
      </w:r>
      <w:proofErr w:type="gramStart"/>
      <w:r w:rsidRPr="004A3F16">
        <w:rPr>
          <w:rFonts w:eastAsia="Times New Roman" w:cstheme="minorHAnsi"/>
          <w:sz w:val="24"/>
          <w:szCs w:val="24"/>
        </w:rPr>
        <w:t>in to</w:t>
      </w:r>
      <w:proofErr w:type="gramEnd"/>
      <w:r w:rsidRPr="004A3F16">
        <w:rPr>
          <w:rFonts w:eastAsia="Times New Roman" w:cstheme="minorHAnsi"/>
          <w:sz w:val="24"/>
          <w:szCs w:val="24"/>
        </w:rPr>
        <w:t xml:space="preserve"> the conversation by looking at them saying things like, “Isn’t </w:t>
      </w:r>
      <w:proofErr w:type="gramStart"/>
      <w:r w:rsidRPr="004A3F16">
        <w:rPr>
          <w:rFonts w:eastAsia="Times New Roman" w:cstheme="minorHAnsi"/>
          <w:sz w:val="24"/>
          <w:szCs w:val="24"/>
        </w:rPr>
        <w:t>that</w:t>
      </w:r>
      <w:proofErr w:type="gramEnd"/>
      <w:r w:rsidRPr="004A3F16">
        <w:rPr>
          <w:rFonts w:eastAsia="Times New Roman" w:cstheme="minorHAnsi"/>
          <w:sz w:val="24"/>
          <w:szCs w:val="24"/>
        </w:rPr>
        <w:t xml:space="preserve"> right?” “What would you say?”, or “I don’t know”</w:t>
      </w:r>
    </w:p>
    <w:p w14:paraId="1F9EEF7E" w14:textId="77777777" w:rsidR="000B1A4D" w:rsidRPr="004A3F16" w:rsidRDefault="000B1A4D" w:rsidP="000B1A4D">
      <w:pPr>
        <w:spacing w:after="0"/>
        <w:rPr>
          <w:rFonts w:eastAsia="Times New Roman" w:cstheme="minorHAnsi"/>
          <w:sz w:val="24"/>
          <w:szCs w:val="24"/>
        </w:rPr>
      </w:pPr>
    </w:p>
    <w:p w14:paraId="390C29A8" w14:textId="3F1003B8" w:rsidR="000B1A4D" w:rsidRPr="004A3F16" w:rsidRDefault="000B1A4D" w:rsidP="007B0E06">
      <w:pPr>
        <w:ind w:left="2160"/>
        <w:rPr>
          <w:rFonts w:eastAsia="Times New Roman" w:cstheme="minorHAnsi"/>
          <w:sz w:val="24"/>
          <w:szCs w:val="24"/>
        </w:rPr>
      </w:pPr>
      <w:r w:rsidRPr="004A3F16">
        <w:rPr>
          <w:rFonts w:eastAsia="Times New Roman" w:cstheme="minorHAnsi"/>
          <w:sz w:val="24"/>
          <w:szCs w:val="24"/>
        </w:rPr>
        <w:t xml:space="preserve">When you bring the supporter </w:t>
      </w:r>
      <w:proofErr w:type="gramStart"/>
      <w:r w:rsidRPr="004A3F16">
        <w:rPr>
          <w:rFonts w:eastAsia="Times New Roman" w:cstheme="minorHAnsi"/>
          <w:sz w:val="24"/>
          <w:szCs w:val="24"/>
        </w:rPr>
        <w:t>in to</w:t>
      </w:r>
      <w:proofErr w:type="gramEnd"/>
      <w:r w:rsidRPr="004A3F16">
        <w:rPr>
          <w:rFonts w:eastAsia="Times New Roman" w:cstheme="minorHAnsi"/>
          <w:sz w:val="24"/>
          <w:szCs w:val="24"/>
        </w:rPr>
        <w:t xml:space="preserve"> the discussion, they provide additional details that further explain your experience with </w:t>
      </w:r>
      <w:proofErr w:type="gramStart"/>
      <w:r w:rsidRPr="004A3F16">
        <w:rPr>
          <w:rFonts w:eastAsia="Times New Roman" w:cstheme="minorHAnsi"/>
          <w:sz w:val="24"/>
          <w:szCs w:val="24"/>
        </w:rPr>
        <w:t>the migraines</w:t>
      </w:r>
      <w:proofErr w:type="gramEnd"/>
      <w:r w:rsidRPr="004A3F16">
        <w:rPr>
          <w:rFonts w:eastAsia="Times New Roman" w:cstheme="minorHAnsi"/>
          <w:sz w:val="24"/>
          <w:szCs w:val="24"/>
        </w:rPr>
        <w:t>.</w:t>
      </w:r>
    </w:p>
    <w:p w14:paraId="10354F76" w14:textId="67141BF2" w:rsidR="00C27305" w:rsidRPr="004A3F16" w:rsidRDefault="00C27305" w:rsidP="00C27305">
      <w:pPr>
        <w:ind w:left="2160" w:hanging="2160"/>
        <w:rPr>
          <w:rFonts w:eastAsia="Times New Roman" w:cstheme="minorHAnsi"/>
          <w:sz w:val="24"/>
          <w:szCs w:val="24"/>
        </w:rPr>
      </w:pPr>
      <w:r w:rsidRPr="004A3F16">
        <w:rPr>
          <w:rFonts w:eastAsia="Times New Roman" w:cstheme="minorHAnsi"/>
          <w:sz w:val="24"/>
          <w:szCs w:val="24"/>
        </w:rPr>
        <w:t>Decision making:</w:t>
      </w:r>
      <w:r w:rsidRPr="004A3F16">
        <w:rPr>
          <w:rFonts w:eastAsia="Times New Roman" w:cstheme="minorHAnsi"/>
          <w:sz w:val="24"/>
          <w:szCs w:val="24"/>
        </w:rPr>
        <w:tab/>
      </w:r>
      <w:r w:rsidR="003B553E" w:rsidRPr="004A3F16">
        <w:rPr>
          <w:rFonts w:eastAsia="Times New Roman" w:cstheme="minorHAnsi"/>
          <w:sz w:val="24"/>
          <w:szCs w:val="24"/>
        </w:rPr>
        <w:t xml:space="preserve">The supporter attending the visit provides informal decision-making </w:t>
      </w:r>
      <w:proofErr w:type="gramStart"/>
      <w:r w:rsidR="003B553E" w:rsidRPr="004A3F16">
        <w:rPr>
          <w:rFonts w:eastAsia="Times New Roman" w:cstheme="minorHAnsi"/>
          <w:sz w:val="24"/>
          <w:szCs w:val="24"/>
        </w:rPr>
        <w:t>supports</w:t>
      </w:r>
      <w:proofErr w:type="gramEnd"/>
      <w:r w:rsidR="003B553E" w:rsidRPr="004A3F16">
        <w:rPr>
          <w:rFonts w:eastAsia="Times New Roman" w:cstheme="minorHAnsi"/>
          <w:sz w:val="24"/>
          <w:szCs w:val="24"/>
        </w:rPr>
        <w:t xml:space="preserve"> for you. </w:t>
      </w:r>
      <w:r w:rsidR="009356D8" w:rsidRPr="004A3F16">
        <w:rPr>
          <w:rFonts w:eastAsia="Times New Roman" w:cstheme="minorHAnsi"/>
          <w:sz w:val="24"/>
          <w:szCs w:val="24"/>
        </w:rPr>
        <w:t xml:space="preserve">The trainee may discuss different options for managing your migraines. </w:t>
      </w:r>
      <w:r w:rsidRPr="004A3F16">
        <w:rPr>
          <w:rFonts w:eastAsia="Times New Roman" w:cstheme="minorHAnsi"/>
          <w:sz w:val="24"/>
          <w:szCs w:val="24"/>
        </w:rPr>
        <w:t xml:space="preserve">You, as the patient, should be the one making </w:t>
      </w:r>
      <w:r w:rsidR="009356D8" w:rsidRPr="004A3F16">
        <w:rPr>
          <w:rFonts w:eastAsia="Times New Roman" w:cstheme="minorHAnsi"/>
          <w:sz w:val="24"/>
          <w:szCs w:val="24"/>
        </w:rPr>
        <w:t>the decisions on what to do</w:t>
      </w:r>
      <w:r w:rsidRPr="004A3F16">
        <w:rPr>
          <w:rFonts w:eastAsia="Times New Roman" w:cstheme="minorHAnsi"/>
          <w:sz w:val="24"/>
          <w:szCs w:val="24"/>
        </w:rPr>
        <w:t xml:space="preserve"> (not the supporter). The supporter’s role is to </w:t>
      </w:r>
      <w:r w:rsidR="009356D8" w:rsidRPr="004A3F16">
        <w:rPr>
          <w:rFonts w:eastAsia="Times New Roman" w:cstheme="minorHAnsi"/>
          <w:sz w:val="24"/>
          <w:szCs w:val="24"/>
        </w:rPr>
        <w:t xml:space="preserve">guide the discussion by making sure that all treatment options, </w:t>
      </w:r>
      <w:r w:rsidR="009356D8" w:rsidRPr="004A3F16">
        <w:rPr>
          <w:rFonts w:eastAsia="Times New Roman" w:cstheme="minorHAnsi"/>
          <w:sz w:val="24"/>
          <w:szCs w:val="24"/>
        </w:rPr>
        <w:lastRenderedPageBreak/>
        <w:t xml:space="preserve">risks, and benefits </w:t>
      </w:r>
      <w:proofErr w:type="gramStart"/>
      <w:r w:rsidR="009356D8" w:rsidRPr="004A3F16">
        <w:rPr>
          <w:rFonts w:eastAsia="Times New Roman" w:cstheme="minorHAnsi"/>
          <w:sz w:val="24"/>
          <w:szCs w:val="24"/>
        </w:rPr>
        <w:t>are considered</w:t>
      </w:r>
      <w:proofErr w:type="gramEnd"/>
      <w:r w:rsidR="009356D8" w:rsidRPr="004A3F16">
        <w:rPr>
          <w:rFonts w:eastAsia="Times New Roman" w:cstheme="minorHAnsi"/>
          <w:sz w:val="24"/>
          <w:szCs w:val="24"/>
        </w:rPr>
        <w:t xml:space="preserve">. They should NOT express </w:t>
      </w:r>
      <w:proofErr w:type="gramStart"/>
      <w:r w:rsidR="009356D8" w:rsidRPr="004A3F16">
        <w:rPr>
          <w:rFonts w:eastAsia="Times New Roman" w:cstheme="minorHAnsi"/>
          <w:sz w:val="24"/>
          <w:szCs w:val="24"/>
        </w:rPr>
        <w:t>an</w:t>
      </w:r>
      <w:proofErr w:type="gramEnd"/>
      <w:r w:rsidR="009356D8" w:rsidRPr="004A3F16">
        <w:rPr>
          <w:rFonts w:eastAsia="Times New Roman" w:cstheme="minorHAnsi"/>
          <w:sz w:val="24"/>
          <w:szCs w:val="24"/>
        </w:rPr>
        <w:t xml:space="preserve"> opinion themselves. Their role is to help you think through options and come to a decision.</w:t>
      </w:r>
    </w:p>
    <w:p w14:paraId="1B3DF29B" w14:textId="5CE63B4C" w:rsidR="000B1A4D" w:rsidRPr="004A3F16" w:rsidRDefault="000B1A4D" w:rsidP="000B1A4D">
      <w:pPr>
        <w:ind w:left="2160" w:hanging="2160"/>
        <w:rPr>
          <w:rFonts w:cstheme="minorHAnsi"/>
          <w:sz w:val="24"/>
          <w:szCs w:val="24"/>
        </w:rPr>
      </w:pPr>
      <w:r w:rsidRPr="004A3F16">
        <w:rPr>
          <w:rFonts w:cstheme="minorHAnsi"/>
          <w:sz w:val="24"/>
          <w:szCs w:val="24"/>
        </w:rPr>
        <w:t>Sensory processing</w:t>
      </w:r>
      <w:r w:rsidR="0073238A" w:rsidRPr="004A3F16">
        <w:rPr>
          <w:rFonts w:cstheme="minorHAnsi"/>
          <w:sz w:val="24"/>
          <w:szCs w:val="24"/>
        </w:rPr>
        <w:t>:</w:t>
      </w:r>
      <w:r w:rsidRPr="004A3F16">
        <w:rPr>
          <w:rFonts w:cstheme="minorHAnsi"/>
          <w:sz w:val="24"/>
          <w:szCs w:val="24"/>
        </w:rPr>
        <w:tab/>
      </w:r>
      <w:r w:rsidRPr="004A3F16">
        <w:rPr>
          <w:rFonts w:eastAsia="Times New Roman" w:cstheme="minorHAnsi"/>
          <w:sz w:val="24"/>
          <w:szCs w:val="24"/>
        </w:rPr>
        <w:t>You are especially sensitive to bright lights as these often trigger a migraine. You may wear sunglasses or a hat with a wide brim or squint at the overhead lights.</w:t>
      </w:r>
    </w:p>
    <w:p w14:paraId="46022F66" w14:textId="6BC33729" w:rsidR="000B1A4D" w:rsidRPr="004A3F16" w:rsidRDefault="000B1A4D" w:rsidP="006F632F">
      <w:pPr>
        <w:pStyle w:val="Level2"/>
      </w:pPr>
      <w:r w:rsidRPr="004A3F16">
        <w:t xml:space="preserve">History of </w:t>
      </w:r>
      <w:r w:rsidR="00641F22">
        <w:t>P</w:t>
      </w:r>
      <w:r w:rsidRPr="004A3F16">
        <w:t xml:space="preserve">resent </w:t>
      </w:r>
      <w:r w:rsidR="00641F22">
        <w:t>I</w:t>
      </w:r>
      <w:r w:rsidRPr="004A3F16">
        <w:t>llness</w:t>
      </w:r>
    </w:p>
    <w:p w14:paraId="5D85FAAF" w14:textId="138C16D9" w:rsidR="000B1A4D" w:rsidRPr="004A3F16" w:rsidRDefault="007B0E06" w:rsidP="000B1A4D">
      <w:pPr>
        <w:rPr>
          <w:rFonts w:eastAsia="Times New Roman" w:cstheme="minorHAnsi"/>
          <w:bCs/>
          <w:sz w:val="24"/>
        </w:rPr>
      </w:pPr>
      <w:proofErr w:type="gramStart"/>
      <w:r w:rsidRPr="004A3F16">
        <w:rPr>
          <w:rFonts w:eastAsia="Times New Roman" w:cstheme="minorHAnsi"/>
          <w:sz w:val="24"/>
        </w:rPr>
        <w:t>All of</w:t>
      </w:r>
      <w:proofErr w:type="gramEnd"/>
      <w:r w:rsidRPr="004A3F16">
        <w:rPr>
          <w:rFonts w:eastAsia="Times New Roman" w:cstheme="minorHAnsi"/>
          <w:sz w:val="24"/>
        </w:rPr>
        <w:t xml:space="preserve"> the information from this point on should </w:t>
      </w:r>
      <w:proofErr w:type="gramStart"/>
      <w:r w:rsidRPr="004A3F16">
        <w:rPr>
          <w:rFonts w:eastAsia="Times New Roman" w:cstheme="minorHAnsi"/>
          <w:sz w:val="24"/>
        </w:rPr>
        <w:t>be withheld</w:t>
      </w:r>
      <w:proofErr w:type="gramEnd"/>
      <w:r w:rsidRPr="004A3F16">
        <w:rPr>
          <w:rFonts w:eastAsia="Times New Roman" w:cstheme="minorHAnsi"/>
          <w:sz w:val="24"/>
        </w:rPr>
        <w:t xml:space="preserve"> from the </w:t>
      </w:r>
      <w:r w:rsidR="00DC63DC" w:rsidRPr="004A3F16">
        <w:rPr>
          <w:rFonts w:eastAsia="Times New Roman" w:cstheme="minorHAnsi"/>
          <w:sz w:val="24"/>
        </w:rPr>
        <w:t>trainee</w:t>
      </w:r>
      <w:r w:rsidRPr="004A3F16">
        <w:rPr>
          <w:rFonts w:eastAsia="Times New Roman" w:cstheme="minorHAnsi"/>
          <w:sz w:val="24"/>
        </w:rPr>
        <w:t xml:space="preserve"> until asked about it directly. If you </w:t>
      </w:r>
      <w:proofErr w:type="gramStart"/>
      <w:r w:rsidRPr="004A3F16">
        <w:rPr>
          <w:rFonts w:eastAsia="Times New Roman" w:cstheme="minorHAnsi"/>
          <w:sz w:val="24"/>
        </w:rPr>
        <w:t>are asked</w:t>
      </w:r>
      <w:proofErr w:type="gramEnd"/>
      <w:r w:rsidRPr="004A3F16">
        <w:rPr>
          <w:rFonts w:eastAsia="Times New Roman" w:cstheme="minorHAnsi"/>
          <w:sz w:val="24"/>
        </w:rPr>
        <w:t xml:space="preserve"> about a symptom that does not appear in the information below, the response is “</w:t>
      </w:r>
      <w:r w:rsidRPr="004A3F16">
        <w:rPr>
          <w:rFonts w:eastAsia="Times New Roman" w:cstheme="minorHAnsi"/>
          <w:b/>
          <w:sz w:val="24"/>
        </w:rPr>
        <w:t xml:space="preserve">No.” </w:t>
      </w:r>
      <w:r w:rsidRPr="004A3F16">
        <w:rPr>
          <w:rFonts w:eastAsia="Times New Roman" w:cstheme="minorHAnsi"/>
          <w:bCs/>
          <w:sz w:val="24"/>
        </w:rPr>
        <w:t>You can also fill in the details of the case with your own history or experiences as needed.</w:t>
      </w:r>
    </w:p>
    <w:p w14:paraId="415CF747" w14:textId="51C0B8D5" w:rsidR="007B0E06" w:rsidRPr="004A3F16" w:rsidRDefault="007B0E06" w:rsidP="006F632F">
      <w:pPr>
        <w:pStyle w:val="Level3"/>
        <w:rPr>
          <w:rFonts w:eastAsia="Times New Roman"/>
        </w:rPr>
      </w:pPr>
      <w:r w:rsidRPr="004A3F16">
        <w:rPr>
          <w:rFonts w:eastAsia="Times New Roman"/>
        </w:rPr>
        <w:t>What have you already tried to manage your migraines?</w:t>
      </w:r>
    </w:p>
    <w:p w14:paraId="401C7BC2" w14:textId="3CA65909" w:rsidR="007B0E06" w:rsidRPr="004A3F16" w:rsidRDefault="007B0E06" w:rsidP="007B0E06">
      <w:pPr>
        <w:pStyle w:val="ListParagraph"/>
        <w:numPr>
          <w:ilvl w:val="0"/>
          <w:numId w:val="13"/>
        </w:numPr>
        <w:spacing w:after="0" w:line="240" w:lineRule="auto"/>
        <w:rPr>
          <w:rFonts w:eastAsia="Times New Roman" w:cstheme="minorHAnsi"/>
          <w:sz w:val="24"/>
          <w:szCs w:val="24"/>
        </w:rPr>
      </w:pPr>
      <w:r w:rsidRPr="004A3F16">
        <w:rPr>
          <w:rFonts w:eastAsia="Times New Roman" w:cstheme="minorHAnsi"/>
          <w:sz w:val="24"/>
          <w:szCs w:val="24"/>
        </w:rPr>
        <w:t xml:space="preserve">You have tried taking over-the-counter medications like Tylenol or Excedrin. These help relatively little. </w:t>
      </w:r>
    </w:p>
    <w:p w14:paraId="616E3A00" w14:textId="615C1ED5" w:rsidR="007B0E06" w:rsidRPr="004A3F16" w:rsidRDefault="007B0E06" w:rsidP="0078446F">
      <w:pPr>
        <w:pStyle w:val="ListParagraph"/>
        <w:numPr>
          <w:ilvl w:val="0"/>
          <w:numId w:val="13"/>
        </w:numPr>
        <w:rPr>
          <w:rFonts w:eastAsia="Times New Roman" w:cstheme="minorHAnsi"/>
          <w:sz w:val="24"/>
          <w:szCs w:val="24"/>
        </w:rPr>
      </w:pPr>
      <w:r w:rsidRPr="004A3F16">
        <w:rPr>
          <w:rFonts w:eastAsia="Times New Roman" w:cstheme="minorHAnsi"/>
          <w:sz w:val="24"/>
          <w:szCs w:val="24"/>
        </w:rPr>
        <w:t>When you get a migraine, you clear your schedule for the rest of the day, which interferes with things you want and need to do. You often lay in bed with the curtains drawn and a weighted blanket on for hours.</w:t>
      </w:r>
      <w:r w:rsidR="00C56195" w:rsidRPr="004A3F16">
        <w:rPr>
          <w:rFonts w:eastAsia="Times New Roman" w:cstheme="minorHAnsi"/>
          <w:sz w:val="24"/>
          <w:szCs w:val="24"/>
        </w:rPr>
        <w:t xml:space="preserve"> This i</w:t>
      </w:r>
      <w:r w:rsidR="00CF33DE" w:rsidRPr="004A3F16">
        <w:rPr>
          <w:rFonts w:eastAsia="Times New Roman" w:cstheme="minorHAnsi"/>
          <w:sz w:val="24"/>
          <w:szCs w:val="24"/>
        </w:rPr>
        <w:t xml:space="preserve">mpacts your day-to-day plans because you don’t know when you’ll experience the next migraine. </w:t>
      </w:r>
    </w:p>
    <w:p w14:paraId="63D59A26" w14:textId="44E740D1" w:rsidR="007B0E06" w:rsidRPr="004A3F16" w:rsidRDefault="007B0E06" w:rsidP="006F632F">
      <w:pPr>
        <w:pStyle w:val="Level3"/>
        <w:rPr>
          <w:rFonts w:eastAsia="Times New Roman"/>
        </w:rPr>
      </w:pPr>
      <w:r w:rsidRPr="004A3F16">
        <w:rPr>
          <w:rFonts w:eastAsia="Times New Roman"/>
        </w:rPr>
        <w:t xml:space="preserve">Have you ever seen neurology for </w:t>
      </w:r>
      <w:proofErr w:type="gramStart"/>
      <w:r w:rsidRPr="004A3F16">
        <w:rPr>
          <w:rFonts w:eastAsia="Times New Roman"/>
        </w:rPr>
        <w:t>your migraines</w:t>
      </w:r>
      <w:proofErr w:type="gramEnd"/>
      <w:r w:rsidRPr="004A3F16">
        <w:rPr>
          <w:rFonts w:eastAsia="Times New Roman"/>
        </w:rPr>
        <w:t>?</w:t>
      </w:r>
    </w:p>
    <w:p w14:paraId="6ECD1A14" w14:textId="5A8A4C5A" w:rsidR="007B0E06" w:rsidRPr="004A3F16" w:rsidRDefault="007B0E06" w:rsidP="007B0E06">
      <w:pPr>
        <w:pStyle w:val="ListParagraph"/>
        <w:numPr>
          <w:ilvl w:val="0"/>
          <w:numId w:val="14"/>
        </w:numPr>
        <w:spacing w:after="0" w:line="240" w:lineRule="auto"/>
        <w:rPr>
          <w:rFonts w:eastAsia="Times New Roman" w:cstheme="minorHAnsi"/>
          <w:sz w:val="24"/>
          <w:szCs w:val="24"/>
        </w:rPr>
      </w:pPr>
      <w:r w:rsidRPr="004A3F16">
        <w:rPr>
          <w:rFonts w:eastAsia="Times New Roman" w:cstheme="minorHAnsi"/>
          <w:sz w:val="24"/>
          <w:szCs w:val="24"/>
        </w:rPr>
        <w:t xml:space="preserve">No, but you are open to this. </w:t>
      </w:r>
    </w:p>
    <w:p w14:paraId="1E2C5B93" w14:textId="55FB3BFA" w:rsidR="007B0E06" w:rsidRPr="004A3F16" w:rsidRDefault="007B0E06" w:rsidP="0078446F">
      <w:pPr>
        <w:pStyle w:val="ListParagraph"/>
        <w:numPr>
          <w:ilvl w:val="0"/>
          <w:numId w:val="14"/>
        </w:numPr>
        <w:rPr>
          <w:sz w:val="24"/>
          <w:szCs w:val="24"/>
        </w:rPr>
      </w:pPr>
      <w:r w:rsidRPr="004A3F16">
        <w:rPr>
          <w:rFonts w:eastAsia="Times New Roman" w:cstheme="minorHAnsi"/>
          <w:sz w:val="24"/>
          <w:szCs w:val="24"/>
        </w:rPr>
        <w:t xml:space="preserve">If the doctor suggests a referral to neurology, express that you need some way of managing the migraines in the meantime while you’re waiting for the referral to go through because of the pain and interference with daily life.  </w:t>
      </w:r>
    </w:p>
    <w:p w14:paraId="5C81B55B" w14:textId="0CB2E90E" w:rsidR="0078446F" w:rsidRPr="004A3F16" w:rsidRDefault="0078446F" w:rsidP="006F632F">
      <w:pPr>
        <w:pStyle w:val="Level3"/>
        <w:rPr>
          <w:rFonts w:eastAsia="Times New Roman"/>
        </w:rPr>
      </w:pPr>
      <w:r w:rsidRPr="004A3F16">
        <w:rPr>
          <w:rFonts w:eastAsia="Times New Roman"/>
        </w:rPr>
        <w:t>Have you ever tried prescription medication for your migraines?</w:t>
      </w:r>
    </w:p>
    <w:p w14:paraId="5A4A5CFE" w14:textId="5406F797" w:rsidR="0078446F" w:rsidRPr="004A3F16" w:rsidRDefault="0078446F" w:rsidP="0078446F">
      <w:pPr>
        <w:pStyle w:val="ListParagraph"/>
        <w:numPr>
          <w:ilvl w:val="0"/>
          <w:numId w:val="15"/>
        </w:numPr>
        <w:spacing w:after="0" w:line="240" w:lineRule="auto"/>
        <w:rPr>
          <w:rFonts w:eastAsia="Times New Roman" w:cstheme="minorHAnsi"/>
          <w:sz w:val="24"/>
          <w:szCs w:val="24"/>
        </w:rPr>
      </w:pPr>
      <w:r w:rsidRPr="004A3F16">
        <w:rPr>
          <w:rFonts w:eastAsia="Times New Roman" w:cstheme="minorHAnsi"/>
          <w:sz w:val="24"/>
          <w:szCs w:val="24"/>
        </w:rPr>
        <w:t>No, but you are open to this.</w:t>
      </w:r>
    </w:p>
    <w:p w14:paraId="1831F97F" w14:textId="71DE702F" w:rsidR="0078446F" w:rsidRPr="004A3F16" w:rsidRDefault="0078446F" w:rsidP="0078446F">
      <w:pPr>
        <w:pStyle w:val="ListParagraph"/>
        <w:numPr>
          <w:ilvl w:val="0"/>
          <w:numId w:val="15"/>
        </w:numPr>
        <w:rPr>
          <w:sz w:val="24"/>
          <w:szCs w:val="24"/>
        </w:rPr>
      </w:pPr>
      <w:r w:rsidRPr="004A3F16">
        <w:rPr>
          <w:rFonts w:eastAsia="Times New Roman" w:cstheme="minorHAnsi"/>
          <w:sz w:val="24"/>
          <w:szCs w:val="24"/>
        </w:rPr>
        <w:t>You can ask about what options are available and the risks and benefits of the options.</w:t>
      </w:r>
    </w:p>
    <w:p w14:paraId="36DF3018" w14:textId="0D6FB051" w:rsidR="00C6741E" w:rsidRPr="004A3F16" w:rsidRDefault="0078446F" w:rsidP="006F632F">
      <w:pPr>
        <w:pStyle w:val="Level2"/>
      </w:pPr>
      <w:r w:rsidRPr="004A3F16">
        <w:t xml:space="preserve">Additional </w:t>
      </w:r>
      <w:r w:rsidR="00641F22">
        <w:t>G</w:t>
      </w:r>
      <w:r w:rsidRPr="004A3F16">
        <w:t>uidance</w:t>
      </w:r>
    </w:p>
    <w:p w14:paraId="2F665244" w14:textId="505E9375" w:rsidR="00482652" w:rsidRPr="004A3F16" w:rsidRDefault="00482652" w:rsidP="006F632F">
      <w:pPr>
        <w:pStyle w:val="Level3"/>
      </w:pPr>
      <w:r w:rsidRPr="004A3F16">
        <w:t>Supporters</w:t>
      </w:r>
    </w:p>
    <w:p w14:paraId="1AD51E37" w14:textId="238DB389" w:rsidR="00687FDD" w:rsidRPr="004A3F16" w:rsidRDefault="00687FDD" w:rsidP="0039106C">
      <w:pPr>
        <w:pStyle w:val="ListParagraph"/>
        <w:numPr>
          <w:ilvl w:val="0"/>
          <w:numId w:val="18"/>
        </w:numPr>
        <w:rPr>
          <w:sz w:val="24"/>
          <w:szCs w:val="24"/>
        </w:rPr>
      </w:pPr>
      <w:r w:rsidRPr="004A3F16">
        <w:rPr>
          <w:sz w:val="24"/>
          <w:szCs w:val="24"/>
        </w:rPr>
        <w:t xml:space="preserve">We have intentionally left the relationship between the patient and supporter </w:t>
      </w:r>
      <w:r w:rsidR="005E4D99" w:rsidRPr="004A3F16">
        <w:rPr>
          <w:sz w:val="24"/>
          <w:szCs w:val="24"/>
        </w:rPr>
        <w:t>undefined</w:t>
      </w:r>
      <w:r w:rsidRPr="004A3F16">
        <w:rPr>
          <w:sz w:val="24"/>
          <w:szCs w:val="24"/>
        </w:rPr>
        <w:t xml:space="preserve">. Prior to seeing the trainees, you can talk to the </w:t>
      </w:r>
      <w:r w:rsidR="00EC1DDD" w:rsidRPr="004A3F16">
        <w:rPr>
          <w:sz w:val="24"/>
          <w:szCs w:val="24"/>
        </w:rPr>
        <w:t xml:space="preserve">person who </w:t>
      </w:r>
      <w:proofErr w:type="gramStart"/>
      <w:r w:rsidR="00EC1DDD" w:rsidRPr="004A3F16">
        <w:rPr>
          <w:sz w:val="24"/>
          <w:szCs w:val="24"/>
        </w:rPr>
        <w:t>will play</w:t>
      </w:r>
      <w:proofErr w:type="gramEnd"/>
      <w:r w:rsidR="00EC1DDD" w:rsidRPr="004A3F16">
        <w:rPr>
          <w:sz w:val="24"/>
          <w:szCs w:val="24"/>
        </w:rPr>
        <w:t xml:space="preserve"> the </w:t>
      </w:r>
      <w:r w:rsidRPr="004A3F16">
        <w:rPr>
          <w:sz w:val="24"/>
          <w:szCs w:val="24"/>
        </w:rPr>
        <w:t xml:space="preserve">supporter to determine </w:t>
      </w:r>
      <w:r w:rsidR="005E4D99" w:rsidRPr="004A3F16">
        <w:rPr>
          <w:sz w:val="24"/>
          <w:szCs w:val="24"/>
        </w:rPr>
        <w:t xml:space="preserve">your relationship </w:t>
      </w:r>
      <w:proofErr w:type="gramStart"/>
      <w:r w:rsidR="005E4D99" w:rsidRPr="004A3F16">
        <w:rPr>
          <w:sz w:val="24"/>
          <w:szCs w:val="24"/>
        </w:rPr>
        <w:t>to</w:t>
      </w:r>
      <w:proofErr w:type="gramEnd"/>
      <w:r w:rsidR="005E4D99" w:rsidRPr="004A3F16">
        <w:rPr>
          <w:sz w:val="24"/>
          <w:szCs w:val="24"/>
        </w:rPr>
        <w:t xml:space="preserve"> one another. You could decide that the supporter is your family member (e.g., parent, sibling), a friend or roommate, or a romantic partner.  </w:t>
      </w:r>
    </w:p>
    <w:p w14:paraId="7FD4525C" w14:textId="13436061" w:rsidR="0039106C" w:rsidRPr="004A3F16" w:rsidRDefault="003B01CD" w:rsidP="0039106C">
      <w:pPr>
        <w:pStyle w:val="ListParagraph"/>
        <w:numPr>
          <w:ilvl w:val="0"/>
          <w:numId w:val="18"/>
        </w:numPr>
        <w:rPr>
          <w:sz w:val="24"/>
          <w:szCs w:val="24"/>
        </w:rPr>
      </w:pPr>
      <w:r w:rsidRPr="004A3F16">
        <w:rPr>
          <w:sz w:val="24"/>
          <w:szCs w:val="24"/>
        </w:rPr>
        <w:t xml:space="preserve">The presence of a supporter may be new to some </w:t>
      </w:r>
      <w:r w:rsidR="00DC63DC" w:rsidRPr="004A3F16">
        <w:rPr>
          <w:sz w:val="24"/>
          <w:szCs w:val="24"/>
        </w:rPr>
        <w:t>trainees</w:t>
      </w:r>
      <w:r w:rsidRPr="004A3F16">
        <w:rPr>
          <w:sz w:val="24"/>
          <w:szCs w:val="24"/>
        </w:rPr>
        <w:t>. They should direct their questions primarily to you (the patient). However, if they start talking only to the supporter, you may:</w:t>
      </w:r>
    </w:p>
    <w:p w14:paraId="27A3C107" w14:textId="21C58CD0" w:rsidR="0039106C" w:rsidRPr="004A3F16" w:rsidRDefault="00482652" w:rsidP="009356D8">
      <w:pPr>
        <w:pStyle w:val="ListParagraph"/>
        <w:numPr>
          <w:ilvl w:val="0"/>
          <w:numId w:val="19"/>
        </w:numPr>
        <w:rPr>
          <w:sz w:val="24"/>
          <w:szCs w:val="24"/>
        </w:rPr>
      </w:pPr>
      <w:r w:rsidRPr="004A3F16">
        <w:rPr>
          <w:rFonts w:cstheme="minorHAnsi"/>
          <w:sz w:val="24"/>
          <w:szCs w:val="24"/>
        </w:rPr>
        <w:t>Appear frustrated</w:t>
      </w:r>
      <w:r w:rsidR="009356D8" w:rsidRPr="004A3F16">
        <w:rPr>
          <w:rFonts w:cstheme="minorHAnsi"/>
          <w:sz w:val="24"/>
          <w:szCs w:val="24"/>
        </w:rPr>
        <w:t xml:space="preserve"> and/or v</w:t>
      </w:r>
      <w:r w:rsidRPr="004A3F16">
        <w:rPr>
          <w:rFonts w:cstheme="minorHAnsi"/>
          <w:sz w:val="24"/>
          <w:szCs w:val="24"/>
        </w:rPr>
        <w:t>erbally remark on this</w:t>
      </w:r>
    </w:p>
    <w:p w14:paraId="3B43AE89" w14:textId="749FC003" w:rsidR="00482652" w:rsidRPr="004A3F16" w:rsidRDefault="00482652" w:rsidP="009356D8">
      <w:pPr>
        <w:pStyle w:val="ListParagraph"/>
        <w:numPr>
          <w:ilvl w:val="0"/>
          <w:numId w:val="19"/>
        </w:numPr>
        <w:rPr>
          <w:sz w:val="24"/>
          <w:szCs w:val="24"/>
        </w:rPr>
      </w:pPr>
      <w:r w:rsidRPr="004A3F16">
        <w:rPr>
          <w:rFonts w:cstheme="minorHAnsi"/>
          <w:sz w:val="24"/>
          <w:szCs w:val="24"/>
        </w:rPr>
        <w:t xml:space="preserve">Shut down and stop engaging because you aren’t </w:t>
      </w:r>
      <w:proofErr w:type="gramStart"/>
      <w:r w:rsidRPr="004A3F16">
        <w:rPr>
          <w:rFonts w:cstheme="minorHAnsi"/>
          <w:sz w:val="24"/>
          <w:szCs w:val="24"/>
        </w:rPr>
        <w:t>being heard</w:t>
      </w:r>
      <w:proofErr w:type="gramEnd"/>
      <w:r w:rsidRPr="004A3F16">
        <w:rPr>
          <w:rFonts w:cstheme="minorHAnsi"/>
          <w:sz w:val="24"/>
          <w:szCs w:val="24"/>
        </w:rPr>
        <w:t xml:space="preserve"> or respected</w:t>
      </w:r>
      <w:r w:rsidR="0049496E" w:rsidRPr="004A3F16">
        <w:rPr>
          <w:rFonts w:cstheme="minorHAnsi"/>
          <w:sz w:val="24"/>
          <w:szCs w:val="24"/>
        </w:rPr>
        <w:t xml:space="preserve"> (this may manifest as </w:t>
      </w:r>
      <w:r w:rsidR="002516A5" w:rsidRPr="004A3F16">
        <w:rPr>
          <w:rFonts w:cstheme="minorHAnsi"/>
          <w:sz w:val="24"/>
          <w:szCs w:val="24"/>
        </w:rPr>
        <w:t xml:space="preserve">pulling out your phone and </w:t>
      </w:r>
      <w:r w:rsidR="0049496E" w:rsidRPr="004A3F16">
        <w:rPr>
          <w:rFonts w:cstheme="minorHAnsi"/>
          <w:sz w:val="24"/>
          <w:szCs w:val="24"/>
        </w:rPr>
        <w:t xml:space="preserve">scrolling through </w:t>
      </w:r>
      <w:r w:rsidR="000D29CB" w:rsidRPr="004A3F16">
        <w:rPr>
          <w:rFonts w:cstheme="minorHAnsi"/>
          <w:sz w:val="24"/>
          <w:szCs w:val="24"/>
        </w:rPr>
        <w:t>something</w:t>
      </w:r>
      <w:r w:rsidR="0049496E" w:rsidRPr="004A3F16">
        <w:rPr>
          <w:rFonts w:cstheme="minorHAnsi"/>
          <w:sz w:val="24"/>
          <w:szCs w:val="24"/>
        </w:rPr>
        <w:t>)</w:t>
      </w:r>
    </w:p>
    <w:p w14:paraId="3957E5E5" w14:textId="28F0DC64" w:rsidR="008B1662" w:rsidRPr="004A3F16" w:rsidRDefault="0038135A" w:rsidP="006F632F">
      <w:pPr>
        <w:pStyle w:val="Level3"/>
      </w:pPr>
      <w:r w:rsidRPr="004A3F16">
        <w:t>Plain language</w:t>
      </w:r>
    </w:p>
    <w:p w14:paraId="226126A1" w14:textId="25FCA5C4" w:rsidR="0039106C" w:rsidRPr="004A3F16" w:rsidRDefault="0038135A" w:rsidP="0039106C">
      <w:pPr>
        <w:pStyle w:val="ListParagraph"/>
        <w:numPr>
          <w:ilvl w:val="0"/>
          <w:numId w:val="20"/>
        </w:numPr>
        <w:rPr>
          <w:rFonts w:cstheme="minorHAnsi"/>
          <w:sz w:val="24"/>
          <w:szCs w:val="24"/>
        </w:rPr>
      </w:pPr>
      <w:r w:rsidRPr="004A3F16">
        <w:rPr>
          <w:rFonts w:cstheme="minorHAnsi"/>
          <w:sz w:val="24"/>
          <w:szCs w:val="24"/>
        </w:rPr>
        <w:t xml:space="preserve">If </w:t>
      </w:r>
      <w:r w:rsidR="00DC63DC" w:rsidRPr="004A3F16">
        <w:rPr>
          <w:rFonts w:cstheme="minorHAnsi"/>
          <w:sz w:val="24"/>
          <w:szCs w:val="24"/>
        </w:rPr>
        <w:t>trainees</w:t>
      </w:r>
      <w:r w:rsidRPr="004A3F16">
        <w:rPr>
          <w:rFonts w:cstheme="minorHAnsi"/>
          <w:sz w:val="24"/>
          <w:szCs w:val="24"/>
        </w:rPr>
        <w:t xml:space="preserve"> use complex terms, medical jargon, or technical wording, when it seems appropriate you may:</w:t>
      </w:r>
    </w:p>
    <w:p w14:paraId="54202DFC" w14:textId="77777777" w:rsidR="0039106C" w:rsidRPr="004A3F16" w:rsidRDefault="0038135A" w:rsidP="009356D8">
      <w:pPr>
        <w:pStyle w:val="ListParagraph"/>
        <w:numPr>
          <w:ilvl w:val="0"/>
          <w:numId w:val="21"/>
        </w:numPr>
        <w:rPr>
          <w:rFonts w:cstheme="minorHAnsi"/>
          <w:sz w:val="24"/>
          <w:szCs w:val="24"/>
        </w:rPr>
      </w:pPr>
      <w:r w:rsidRPr="004A3F16">
        <w:rPr>
          <w:rFonts w:cstheme="minorHAnsi"/>
          <w:sz w:val="24"/>
          <w:szCs w:val="24"/>
        </w:rPr>
        <w:t>appear to be confused or uncertain</w:t>
      </w:r>
    </w:p>
    <w:p w14:paraId="6A031F44" w14:textId="77777777" w:rsidR="0039106C" w:rsidRPr="004A3F16" w:rsidRDefault="0038135A" w:rsidP="009356D8">
      <w:pPr>
        <w:pStyle w:val="ListParagraph"/>
        <w:numPr>
          <w:ilvl w:val="0"/>
          <w:numId w:val="21"/>
        </w:numPr>
        <w:rPr>
          <w:rFonts w:cstheme="minorHAnsi"/>
          <w:sz w:val="24"/>
          <w:szCs w:val="24"/>
        </w:rPr>
      </w:pPr>
      <w:r w:rsidRPr="004A3F16">
        <w:rPr>
          <w:rFonts w:cstheme="minorHAnsi"/>
          <w:sz w:val="24"/>
          <w:szCs w:val="24"/>
        </w:rPr>
        <w:t>say you do not understand</w:t>
      </w:r>
    </w:p>
    <w:p w14:paraId="5884D859" w14:textId="77777777" w:rsidR="0039106C" w:rsidRPr="004A3F16" w:rsidRDefault="0038135A" w:rsidP="009356D8">
      <w:pPr>
        <w:pStyle w:val="ListParagraph"/>
        <w:numPr>
          <w:ilvl w:val="0"/>
          <w:numId w:val="21"/>
        </w:numPr>
        <w:rPr>
          <w:rFonts w:cstheme="minorHAnsi"/>
          <w:sz w:val="24"/>
          <w:szCs w:val="24"/>
        </w:rPr>
      </w:pPr>
      <w:r w:rsidRPr="004A3F16">
        <w:rPr>
          <w:rFonts w:cstheme="minorHAnsi"/>
          <w:sz w:val="24"/>
          <w:szCs w:val="24"/>
        </w:rPr>
        <w:t xml:space="preserve">ask for clarification </w:t>
      </w:r>
    </w:p>
    <w:p w14:paraId="00E207B8" w14:textId="28C3AE70" w:rsidR="0038135A" w:rsidRPr="004A3F16" w:rsidRDefault="0038135A" w:rsidP="009356D8">
      <w:pPr>
        <w:pStyle w:val="ListParagraph"/>
        <w:numPr>
          <w:ilvl w:val="0"/>
          <w:numId w:val="21"/>
        </w:numPr>
        <w:rPr>
          <w:rFonts w:cstheme="minorHAnsi"/>
          <w:sz w:val="24"/>
          <w:szCs w:val="24"/>
        </w:rPr>
      </w:pPr>
      <w:proofErr w:type="gramStart"/>
      <w:r w:rsidRPr="004A3F16">
        <w:rPr>
          <w:rFonts w:cstheme="minorHAnsi"/>
          <w:sz w:val="24"/>
          <w:szCs w:val="24"/>
        </w:rPr>
        <w:t>otherwise</w:t>
      </w:r>
      <w:proofErr w:type="gramEnd"/>
      <w:r w:rsidRPr="004A3F16">
        <w:rPr>
          <w:rFonts w:cstheme="minorHAnsi"/>
          <w:sz w:val="24"/>
          <w:szCs w:val="24"/>
        </w:rPr>
        <w:t xml:space="preserve"> act like you do not understand</w:t>
      </w:r>
    </w:p>
    <w:p w14:paraId="3DBDFD15" w14:textId="0042DEA3" w:rsidR="0038135A" w:rsidRPr="004A3F16" w:rsidRDefault="0038135A" w:rsidP="006F632F">
      <w:pPr>
        <w:pStyle w:val="Level3"/>
      </w:pPr>
      <w:r w:rsidRPr="004A3F16">
        <w:lastRenderedPageBreak/>
        <w:t>Teach-back technique</w:t>
      </w:r>
    </w:p>
    <w:p w14:paraId="7CC62E74" w14:textId="5BA405D5" w:rsidR="0039106C" w:rsidRPr="004A3F16" w:rsidRDefault="00DC63DC" w:rsidP="0039106C">
      <w:pPr>
        <w:pStyle w:val="ListParagraph"/>
        <w:numPr>
          <w:ilvl w:val="0"/>
          <w:numId w:val="22"/>
        </w:numPr>
        <w:rPr>
          <w:rFonts w:eastAsia="Times New Roman" w:cstheme="minorHAnsi"/>
          <w:sz w:val="24"/>
          <w:szCs w:val="24"/>
        </w:rPr>
      </w:pPr>
      <w:r w:rsidRPr="004A3F16">
        <w:rPr>
          <w:rFonts w:eastAsia="Times New Roman" w:cstheme="minorHAnsi"/>
          <w:sz w:val="24"/>
          <w:szCs w:val="24"/>
        </w:rPr>
        <w:t>Trainees</w:t>
      </w:r>
      <w:r w:rsidR="0038135A" w:rsidRPr="004A3F16">
        <w:rPr>
          <w:rFonts w:eastAsia="Times New Roman" w:cstheme="minorHAnsi"/>
          <w:sz w:val="24"/>
          <w:szCs w:val="24"/>
        </w:rPr>
        <w:t xml:space="preserve"> may ask you to use teach-back, which involves them asking you, in a </w:t>
      </w:r>
      <w:r w:rsidR="0038135A" w:rsidRPr="004A3F16">
        <w:rPr>
          <w:rFonts w:eastAsia="Times New Roman" w:cstheme="minorHAnsi"/>
          <w:sz w:val="24"/>
          <w:szCs w:val="24"/>
          <w:u w:val="single"/>
        </w:rPr>
        <w:t>friendly way</w:t>
      </w:r>
      <w:r w:rsidR="0038135A" w:rsidRPr="004A3F16">
        <w:rPr>
          <w:rFonts w:eastAsia="Times New Roman" w:cstheme="minorHAnsi"/>
          <w:sz w:val="24"/>
          <w:szCs w:val="24"/>
        </w:rPr>
        <w:t xml:space="preserve">, to explain back information </w:t>
      </w:r>
      <w:r w:rsidR="0038135A" w:rsidRPr="004A3F16">
        <w:rPr>
          <w:rFonts w:eastAsia="Times New Roman" w:cstheme="minorHAnsi"/>
          <w:sz w:val="24"/>
          <w:szCs w:val="24"/>
          <w:u w:val="single"/>
        </w:rPr>
        <w:t>in your own words</w:t>
      </w:r>
      <w:r w:rsidR="0038135A" w:rsidRPr="004A3F16">
        <w:rPr>
          <w:rFonts w:eastAsia="Times New Roman" w:cstheme="minorHAnsi"/>
          <w:sz w:val="24"/>
          <w:szCs w:val="24"/>
        </w:rPr>
        <w:t>, to make sure they (</w:t>
      </w:r>
      <w:r w:rsidRPr="004A3F16">
        <w:rPr>
          <w:rFonts w:eastAsia="Times New Roman" w:cstheme="minorHAnsi"/>
          <w:sz w:val="24"/>
          <w:szCs w:val="24"/>
        </w:rPr>
        <w:t>trainees</w:t>
      </w:r>
      <w:r w:rsidR="0038135A" w:rsidRPr="004A3F16">
        <w:rPr>
          <w:rFonts w:eastAsia="Times New Roman" w:cstheme="minorHAnsi"/>
          <w:sz w:val="24"/>
          <w:szCs w:val="24"/>
        </w:rPr>
        <w:t>) were clear, or to make sure you feel comfortable explaining it to other people.</w:t>
      </w:r>
    </w:p>
    <w:p w14:paraId="2CC15AF3" w14:textId="77777777" w:rsidR="0039106C" w:rsidRPr="004A3F16" w:rsidRDefault="003B01CD" w:rsidP="009356D8">
      <w:pPr>
        <w:pStyle w:val="ListParagraph"/>
        <w:numPr>
          <w:ilvl w:val="0"/>
          <w:numId w:val="23"/>
        </w:numPr>
        <w:rPr>
          <w:rFonts w:eastAsia="Times New Roman" w:cstheme="minorHAnsi"/>
          <w:sz w:val="24"/>
          <w:szCs w:val="24"/>
        </w:rPr>
      </w:pPr>
      <w:r w:rsidRPr="004A3F16">
        <w:rPr>
          <w:rFonts w:cstheme="minorHAnsi"/>
          <w:sz w:val="24"/>
          <w:szCs w:val="24"/>
        </w:rPr>
        <w:t xml:space="preserve">If you feel like you are </w:t>
      </w:r>
      <w:proofErr w:type="gramStart"/>
      <w:r w:rsidRPr="004A3F16">
        <w:rPr>
          <w:rFonts w:cstheme="minorHAnsi"/>
          <w:sz w:val="24"/>
          <w:szCs w:val="24"/>
        </w:rPr>
        <w:t>being quizzed</w:t>
      </w:r>
      <w:proofErr w:type="gramEnd"/>
      <w:r w:rsidRPr="004A3F16">
        <w:rPr>
          <w:rFonts w:cstheme="minorHAnsi"/>
          <w:sz w:val="24"/>
          <w:szCs w:val="24"/>
        </w:rPr>
        <w:t xml:space="preserve"> or put on the spot, you can act a little surprised or uncomfortable</w:t>
      </w:r>
    </w:p>
    <w:p w14:paraId="1A3562F7" w14:textId="77777777" w:rsidR="0039106C" w:rsidRPr="004A3F16" w:rsidRDefault="003B01CD" w:rsidP="009356D8">
      <w:pPr>
        <w:pStyle w:val="ListParagraph"/>
        <w:numPr>
          <w:ilvl w:val="0"/>
          <w:numId w:val="23"/>
        </w:numPr>
        <w:rPr>
          <w:rFonts w:eastAsia="Times New Roman" w:cstheme="minorHAnsi"/>
          <w:sz w:val="24"/>
          <w:szCs w:val="24"/>
        </w:rPr>
      </w:pPr>
      <w:r w:rsidRPr="004A3F16">
        <w:rPr>
          <w:rFonts w:cstheme="minorHAnsi"/>
          <w:sz w:val="24"/>
          <w:szCs w:val="24"/>
        </w:rPr>
        <w:t>If you feel they care about making sure they were clear, explain back correctly, using your own words</w:t>
      </w:r>
    </w:p>
    <w:p w14:paraId="08F160E9" w14:textId="5D856B1A" w:rsidR="003B01CD" w:rsidRPr="004A3F16" w:rsidRDefault="003B01CD" w:rsidP="009356D8">
      <w:pPr>
        <w:pStyle w:val="ListParagraph"/>
        <w:numPr>
          <w:ilvl w:val="0"/>
          <w:numId w:val="23"/>
        </w:numPr>
        <w:rPr>
          <w:rFonts w:eastAsia="Times New Roman" w:cstheme="minorHAnsi"/>
          <w:sz w:val="24"/>
          <w:szCs w:val="24"/>
        </w:rPr>
      </w:pPr>
      <w:r w:rsidRPr="004A3F16">
        <w:rPr>
          <w:rFonts w:cstheme="minorHAnsi"/>
          <w:sz w:val="24"/>
          <w:szCs w:val="24"/>
        </w:rPr>
        <w:t xml:space="preserve">If you feel they were not clear, explain back in your own words incorrectly. The </w:t>
      </w:r>
      <w:r w:rsidR="00DC63DC" w:rsidRPr="004A3F16">
        <w:rPr>
          <w:rFonts w:cstheme="minorHAnsi"/>
          <w:sz w:val="24"/>
          <w:szCs w:val="24"/>
        </w:rPr>
        <w:t>trainee</w:t>
      </w:r>
      <w:r w:rsidRPr="004A3F16">
        <w:rPr>
          <w:rFonts w:cstheme="minorHAnsi"/>
          <w:sz w:val="24"/>
          <w:szCs w:val="24"/>
        </w:rPr>
        <w:t xml:space="preserve"> may then re-explain and check again</w:t>
      </w:r>
      <w:r w:rsidR="009356D8" w:rsidRPr="004A3F16">
        <w:rPr>
          <w:rFonts w:cstheme="minorHAnsi"/>
          <w:sz w:val="24"/>
          <w:szCs w:val="24"/>
        </w:rPr>
        <w:t>.</w:t>
      </w:r>
    </w:p>
    <w:p w14:paraId="30D59BBD" w14:textId="77777777" w:rsidR="00A56579" w:rsidRDefault="00A56579">
      <w:pPr>
        <w:rPr>
          <w:rFonts w:ascii="Calibri" w:eastAsiaTheme="majorEastAsia" w:hAnsi="Calibri" w:cs="Calibri"/>
          <w:b/>
          <w:bCs/>
          <w:color w:val="000000" w:themeColor="text1"/>
          <w:sz w:val="32"/>
          <w:szCs w:val="32"/>
        </w:rPr>
      </w:pPr>
      <w:r>
        <w:br w:type="page"/>
      </w:r>
    </w:p>
    <w:p w14:paraId="2C5751CA" w14:textId="3F4F0B68" w:rsidR="00CB01B9" w:rsidRPr="004A3F16" w:rsidRDefault="004F7B6B" w:rsidP="00A56579">
      <w:pPr>
        <w:pStyle w:val="Level1"/>
      </w:pPr>
      <w:bookmarkStart w:id="8" w:name="_Toc198663255"/>
      <w:r>
        <w:lastRenderedPageBreak/>
        <w:t>Migraine Case fo</w:t>
      </w:r>
      <w:r w:rsidR="00CB01B9" w:rsidRPr="004A3F16">
        <w:t>r Supporters</w:t>
      </w:r>
      <w:bookmarkEnd w:id="8"/>
    </w:p>
    <w:p w14:paraId="2CE986D4" w14:textId="731C0ECA" w:rsidR="00CB01B9" w:rsidRPr="004A3F16" w:rsidRDefault="00CB01B9" w:rsidP="006F632F">
      <w:pPr>
        <w:pStyle w:val="Level2"/>
      </w:pPr>
      <w:r w:rsidRPr="004A3F16">
        <w:t xml:space="preserve">Case </w:t>
      </w:r>
      <w:r w:rsidR="00641F22">
        <w:t>S</w:t>
      </w:r>
      <w:r w:rsidRPr="004A3F16">
        <w:t>ummary</w:t>
      </w:r>
    </w:p>
    <w:p w14:paraId="15E641B1" w14:textId="52719D3C" w:rsidR="00CB01B9" w:rsidRPr="004A3F16" w:rsidRDefault="00CB01B9" w:rsidP="00CB01B9">
      <w:pPr>
        <w:rPr>
          <w:rFonts w:cstheme="minorHAnsi"/>
          <w:sz w:val="24"/>
          <w:szCs w:val="24"/>
        </w:rPr>
      </w:pPr>
      <w:r w:rsidRPr="004A3F16">
        <w:rPr>
          <w:rFonts w:cstheme="minorHAnsi"/>
          <w:sz w:val="24"/>
          <w:szCs w:val="24"/>
        </w:rPr>
        <w:t xml:space="preserve">Case Title: </w:t>
      </w:r>
      <w:r w:rsidRPr="004A3F16">
        <w:rPr>
          <w:rFonts w:cstheme="minorHAnsi"/>
          <w:sz w:val="24"/>
          <w:szCs w:val="24"/>
        </w:rPr>
        <w:tab/>
      </w:r>
      <w:r w:rsidRPr="004A3F16">
        <w:rPr>
          <w:rFonts w:cstheme="minorHAnsi"/>
          <w:sz w:val="24"/>
          <w:szCs w:val="24"/>
        </w:rPr>
        <w:tab/>
      </w:r>
      <w:r w:rsidR="00FF6668" w:rsidRPr="004A3F16">
        <w:rPr>
          <w:rFonts w:cstheme="minorHAnsi"/>
          <w:sz w:val="24"/>
          <w:szCs w:val="24"/>
        </w:rPr>
        <w:t>Autistic</w:t>
      </w:r>
      <w:r w:rsidRPr="004A3F16">
        <w:rPr>
          <w:rFonts w:cstheme="minorHAnsi"/>
          <w:sz w:val="24"/>
          <w:szCs w:val="24"/>
        </w:rPr>
        <w:t xml:space="preserve"> adult with migraines</w:t>
      </w:r>
    </w:p>
    <w:p w14:paraId="3D72F280" w14:textId="12F07A67" w:rsidR="00CB01B9" w:rsidRPr="004A3F16" w:rsidRDefault="00CB01B9" w:rsidP="00CB01B9">
      <w:pPr>
        <w:ind w:left="2160" w:hanging="2160"/>
        <w:rPr>
          <w:rFonts w:eastAsia="Times New Roman" w:cstheme="minorHAnsi"/>
          <w:sz w:val="24"/>
          <w:szCs w:val="24"/>
        </w:rPr>
      </w:pPr>
      <w:r w:rsidRPr="004A3F16">
        <w:rPr>
          <w:rFonts w:cstheme="minorHAnsi"/>
          <w:sz w:val="24"/>
          <w:szCs w:val="24"/>
        </w:rPr>
        <w:t>Case Summary</w:t>
      </w:r>
      <w:proofErr w:type="gramStart"/>
      <w:r w:rsidRPr="004A3F16">
        <w:rPr>
          <w:rFonts w:cstheme="minorHAnsi"/>
          <w:sz w:val="24"/>
          <w:szCs w:val="24"/>
        </w:rPr>
        <w:t xml:space="preserve">: </w:t>
      </w:r>
      <w:r w:rsidRPr="004A3F16">
        <w:rPr>
          <w:rFonts w:cstheme="minorHAnsi"/>
          <w:sz w:val="24"/>
          <w:szCs w:val="24"/>
        </w:rPr>
        <w:tab/>
      </w:r>
      <w:r w:rsidR="00673BBE" w:rsidRPr="00FF4BFA">
        <w:rPr>
          <w:rFonts w:eastAsia="Times New Roman" w:cstheme="minorHAnsi"/>
          <w:sz w:val="24"/>
          <w:szCs w:val="24"/>
        </w:rPr>
        <w:t>The</w:t>
      </w:r>
      <w:proofErr w:type="gramEnd"/>
      <w:r w:rsidR="00673BBE" w:rsidRPr="00FF4BFA">
        <w:rPr>
          <w:rFonts w:eastAsia="Times New Roman" w:cstheme="minorHAnsi"/>
          <w:sz w:val="24"/>
          <w:szCs w:val="24"/>
        </w:rPr>
        <w:t xml:space="preserve"> standardized patient in this encounter is </w:t>
      </w:r>
      <w:r w:rsidR="00673BBE" w:rsidRPr="00FF4BFA">
        <w:rPr>
          <w:sz w:val="24"/>
          <w:szCs w:val="24"/>
        </w:rPr>
        <w:t xml:space="preserve">acting out a </w:t>
      </w:r>
      <w:proofErr w:type="gramStart"/>
      <w:r w:rsidR="00673BBE" w:rsidRPr="00FF4BFA">
        <w:rPr>
          <w:sz w:val="24"/>
          <w:szCs w:val="24"/>
        </w:rPr>
        <w:t>scenario</w:t>
      </w:r>
      <w:proofErr w:type="gramEnd"/>
      <w:r w:rsidR="00673BBE" w:rsidRPr="00FF4BFA">
        <w:rPr>
          <w:sz w:val="24"/>
          <w:szCs w:val="24"/>
        </w:rPr>
        <w:t xml:space="preserve"> but they are </w:t>
      </w:r>
      <w:proofErr w:type="gramStart"/>
      <w:r w:rsidR="00673BBE" w:rsidRPr="00FF4BFA">
        <w:rPr>
          <w:sz w:val="24"/>
          <w:szCs w:val="24"/>
        </w:rPr>
        <w:t>actually autistic</w:t>
      </w:r>
      <w:proofErr w:type="gramEnd"/>
      <w:r w:rsidR="00673BBE" w:rsidRPr="00FF4BFA">
        <w:rPr>
          <w:rFonts w:eastAsia="Times New Roman" w:cstheme="minorHAnsi"/>
          <w:sz w:val="24"/>
          <w:szCs w:val="24"/>
        </w:rPr>
        <w:t xml:space="preserve">. The patient is presenting with recurrent migraines and is coming to </w:t>
      </w:r>
      <w:r w:rsidR="00673BBE">
        <w:rPr>
          <w:rFonts w:eastAsia="Times New Roman" w:cstheme="minorHAnsi"/>
          <w:sz w:val="24"/>
          <w:szCs w:val="24"/>
        </w:rPr>
        <w:t xml:space="preserve">their appointment </w:t>
      </w:r>
      <w:r w:rsidR="00673BBE" w:rsidRPr="00FF4BFA">
        <w:rPr>
          <w:rFonts w:eastAsia="Times New Roman" w:cstheme="minorHAnsi"/>
          <w:sz w:val="24"/>
          <w:szCs w:val="24"/>
        </w:rPr>
        <w:t xml:space="preserve">with a supporter. The primary goal of this encounter is to understand the </w:t>
      </w:r>
      <w:r w:rsidR="00673BBE">
        <w:rPr>
          <w:rFonts w:eastAsia="Times New Roman" w:cstheme="minorHAnsi"/>
          <w:sz w:val="24"/>
          <w:szCs w:val="24"/>
        </w:rPr>
        <w:t xml:space="preserve">nuanced relationship between the patient’s needs and </w:t>
      </w:r>
      <w:r w:rsidR="00673BBE" w:rsidRPr="00FF4BFA">
        <w:rPr>
          <w:rFonts w:eastAsia="Times New Roman" w:cstheme="minorHAnsi"/>
          <w:sz w:val="24"/>
          <w:szCs w:val="24"/>
        </w:rPr>
        <w:t>role of a supporter in caring for autistic</w:t>
      </w:r>
      <w:r w:rsidR="00673BBE">
        <w:rPr>
          <w:rFonts w:eastAsia="Times New Roman" w:cstheme="minorHAnsi"/>
          <w:sz w:val="24"/>
          <w:szCs w:val="24"/>
        </w:rPr>
        <w:t xml:space="preserve"> </w:t>
      </w:r>
      <w:r w:rsidR="00673BBE" w:rsidRPr="00FF4BFA">
        <w:rPr>
          <w:rFonts w:eastAsia="Times New Roman" w:cstheme="minorHAnsi"/>
          <w:sz w:val="24"/>
          <w:szCs w:val="24"/>
        </w:rPr>
        <w:t>adults while identifying a care plan for the patient’s primary concern today.</w:t>
      </w:r>
    </w:p>
    <w:p w14:paraId="7DCDF21C" w14:textId="77777777" w:rsidR="00CB01B9" w:rsidRPr="004A3F16" w:rsidRDefault="00CB01B9" w:rsidP="00CB01B9">
      <w:pPr>
        <w:ind w:left="2160" w:hanging="2160"/>
        <w:rPr>
          <w:rFonts w:eastAsia="Times New Roman" w:cstheme="minorHAnsi"/>
          <w:sz w:val="24"/>
          <w:szCs w:val="24"/>
        </w:rPr>
      </w:pPr>
      <w:r w:rsidRPr="004A3F16">
        <w:rPr>
          <w:rFonts w:eastAsia="Times New Roman" w:cstheme="minorHAnsi"/>
          <w:sz w:val="24"/>
          <w:szCs w:val="24"/>
        </w:rPr>
        <w:t>Encounter Location:</w:t>
      </w:r>
      <w:r w:rsidRPr="004A3F16">
        <w:rPr>
          <w:rFonts w:eastAsia="Times New Roman" w:cstheme="minorHAnsi"/>
          <w:sz w:val="24"/>
          <w:szCs w:val="24"/>
        </w:rPr>
        <w:tab/>
        <w:t>Primary care office</w:t>
      </w:r>
    </w:p>
    <w:p w14:paraId="60CE25AA" w14:textId="77777777" w:rsidR="00CB01B9" w:rsidRPr="004A3F16" w:rsidRDefault="00CB01B9" w:rsidP="00CB01B9">
      <w:pPr>
        <w:ind w:left="2160" w:hanging="2160"/>
        <w:rPr>
          <w:rFonts w:eastAsia="Times New Roman" w:cstheme="minorHAnsi"/>
          <w:sz w:val="24"/>
          <w:szCs w:val="24"/>
        </w:rPr>
      </w:pPr>
      <w:r w:rsidRPr="004A3F16">
        <w:rPr>
          <w:rFonts w:eastAsia="Times New Roman" w:cstheme="minorHAnsi"/>
          <w:sz w:val="24"/>
          <w:szCs w:val="24"/>
        </w:rPr>
        <w:t>PREPARE Modules</w:t>
      </w:r>
      <w:proofErr w:type="gramStart"/>
      <w:r w:rsidRPr="004A3F16">
        <w:rPr>
          <w:rFonts w:eastAsia="Times New Roman" w:cstheme="minorHAnsi"/>
          <w:sz w:val="24"/>
          <w:szCs w:val="24"/>
        </w:rPr>
        <w:t xml:space="preserve">: </w:t>
      </w:r>
      <w:r w:rsidRPr="004A3F16">
        <w:rPr>
          <w:rFonts w:eastAsia="Times New Roman" w:cstheme="minorHAnsi"/>
          <w:sz w:val="24"/>
          <w:szCs w:val="24"/>
        </w:rPr>
        <w:tab/>
        <w:t>Legal</w:t>
      </w:r>
      <w:proofErr w:type="gramEnd"/>
      <w:r w:rsidRPr="004A3F16">
        <w:rPr>
          <w:rFonts w:eastAsia="Times New Roman" w:cstheme="minorHAnsi"/>
          <w:sz w:val="24"/>
          <w:szCs w:val="24"/>
        </w:rPr>
        <w:t xml:space="preserve"> obligations, team-based practice, care across the lifespan and transitions</w:t>
      </w:r>
    </w:p>
    <w:p w14:paraId="5F87D095" w14:textId="77777777" w:rsidR="00CB01B9" w:rsidRPr="004A3F16" w:rsidRDefault="00CB01B9" w:rsidP="00CB01B9">
      <w:pPr>
        <w:spacing w:after="0"/>
        <w:ind w:left="2160" w:hanging="2160"/>
        <w:rPr>
          <w:rFonts w:eastAsia="Times New Roman" w:cstheme="minorHAnsi"/>
          <w:sz w:val="24"/>
          <w:szCs w:val="24"/>
        </w:rPr>
      </w:pPr>
      <w:r w:rsidRPr="004A3F16">
        <w:rPr>
          <w:rFonts w:eastAsia="Times New Roman" w:cstheme="minorHAnsi"/>
          <w:sz w:val="24"/>
          <w:szCs w:val="24"/>
        </w:rPr>
        <w:t>Trainee Objectives:</w:t>
      </w:r>
      <w:r w:rsidRPr="004A3F16">
        <w:rPr>
          <w:rFonts w:eastAsia="Times New Roman" w:cstheme="minorHAnsi"/>
          <w:sz w:val="24"/>
          <w:szCs w:val="24"/>
        </w:rPr>
        <w:tab/>
        <w:t>1. Understand the role of a supporter in caring for autistic adults, and how this may vary based on the type of supported decision-making arrangement in place</w:t>
      </w:r>
    </w:p>
    <w:p w14:paraId="7859DE8F" w14:textId="77777777" w:rsidR="00CB01B9" w:rsidRPr="004A3F16" w:rsidRDefault="00CB01B9" w:rsidP="00CB01B9">
      <w:pPr>
        <w:spacing w:after="0"/>
        <w:ind w:left="2160" w:hanging="2160"/>
        <w:rPr>
          <w:rFonts w:eastAsia="Times New Roman" w:cstheme="minorHAnsi"/>
          <w:sz w:val="24"/>
          <w:szCs w:val="24"/>
        </w:rPr>
      </w:pPr>
      <w:r w:rsidRPr="004A3F16">
        <w:rPr>
          <w:rFonts w:eastAsia="Times New Roman" w:cstheme="minorHAnsi"/>
          <w:sz w:val="24"/>
          <w:szCs w:val="24"/>
        </w:rPr>
        <w:tab/>
        <w:t>2. Use strategies for shared decision-making</w:t>
      </w:r>
    </w:p>
    <w:p w14:paraId="2ABC0C83" w14:textId="77777777" w:rsidR="00CB01B9" w:rsidRPr="004A3F16" w:rsidRDefault="00CB01B9" w:rsidP="00CB01B9">
      <w:pPr>
        <w:spacing w:after="0"/>
        <w:ind w:left="2160"/>
        <w:rPr>
          <w:rFonts w:eastAsia="Times New Roman" w:cstheme="minorHAnsi"/>
          <w:sz w:val="24"/>
          <w:szCs w:val="24"/>
        </w:rPr>
      </w:pPr>
      <w:r w:rsidRPr="004A3F16">
        <w:rPr>
          <w:rFonts w:eastAsia="Times New Roman" w:cstheme="minorHAnsi"/>
          <w:sz w:val="24"/>
          <w:szCs w:val="24"/>
        </w:rPr>
        <w:t>3. Recognize the need to manage health conditions, including those that are more common among autistic people than the general population</w:t>
      </w:r>
    </w:p>
    <w:p w14:paraId="0B38BB1C" w14:textId="6B4BEB24" w:rsidR="00CB01B9" w:rsidRPr="004A3F16" w:rsidRDefault="00CB01B9" w:rsidP="006F632F">
      <w:pPr>
        <w:pStyle w:val="Level2"/>
      </w:pPr>
      <w:r w:rsidRPr="004A3F16">
        <w:t xml:space="preserve">Recruiting </w:t>
      </w:r>
      <w:r w:rsidR="00641F22">
        <w:t>I</w:t>
      </w:r>
      <w:r w:rsidRPr="004A3F16">
        <w:t>nformation</w:t>
      </w:r>
    </w:p>
    <w:p w14:paraId="1A6ED985" w14:textId="77777777" w:rsidR="00CB01B9" w:rsidRPr="004A3F16" w:rsidRDefault="00CB01B9" w:rsidP="00CB01B9">
      <w:pPr>
        <w:rPr>
          <w:rFonts w:cstheme="minorHAnsi"/>
          <w:sz w:val="24"/>
          <w:szCs w:val="24"/>
        </w:rPr>
      </w:pPr>
      <w:r w:rsidRPr="004A3F16">
        <w:rPr>
          <w:rFonts w:cstheme="minorHAnsi"/>
          <w:sz w:val="24"/>
          <w:szCs w:val="24"/>
        </w:rPr>
        <w:t>Gender</w:t>
      </w:r>
      <w:proofErr w:type="gramStart"/>
      <w:r w:rsidRPr="004A3F16">
        <w:rPr>
          <w:rFonts w:cstheme="minorHAnsi"/>
          <w:sz w:val="24"/>
          <w:szCs w:val="24"/>
        </w:rPr>
        <w:t>:</w:t>
      </w:r>
      <w:r w:rsidRPr="004A3F16">
        <w:rPr>
          <w:rFonts w:cstheme="minorHAnsi"/>
          <w:sz w:val="24"/>
          <w:szCs w:val="24"/>
        </w:rPr>
        <w:tab/>
      </w:r>
      <w:r w:rsidRPr="004A3F16">
        <w:rPr>
          <w:rFonts w:cstheme="minorHAnsi"/>
          <w:sz w:val="24"/>
          <w:szCs w:val="24"/>
        </w:rPr>
        <w:tab/>
        <w:t>Any</w:t>
      </w:r>
      <w:proofErr w:type="gramEnd"/>
    </w:p>
    <w:p w14:paraId="299B8D92" w14:textId="77777777" w:rsidR="00CB01B9" w:rsidRPr="004A3F16" w:rsidRDefault="00CB01B9" w:rsidP="00CB01B9">
      <w:pPr>
        <w:rPr>
          <w:rFonts w:cstheme="minorHAnsi"/>
          <w:sz w:val="24"/>
          <w:szCs w:val="24"/>
        </w:rPr>
      </w:pPr>
      <w:r w:rsidRPr="004A3F16">
        <w:rPr>
          <w:rFonts w:cstheme="minorHAnsi"/>
          <w:sz w:val="24"/>
          <w:szCs w:val="24"/>
        </w:rPr>
        <w:t>Age:</w:t>
      </w:r>
      <w:r w:rsidRPr="004A3F16">
        <w:rPr>
          <w:rFonts w:cstheme="minorHAnsi"/>
          <w:sz w:val="24"/>
          <w:szCs w:val="24"/>
        </w:rPr>
        <w:tab/>
      </w:r>
      <w:r w:rsidRPr="004A3F16">
        <w:rPr>
          <w:rFonts w:cstheme="minorHAnsi"/>
          <w:sz w:val="24"/>
          <w:szCs w:val="24"/>
        </w:rPr>
        <w:tab/>
      </w:r>
      <w:r w:rsidRPr="004A3F16">
        <w:rPr>
          <w:rFonts w:cstheme="minorHAnsi"/>
          <w:sz w:val="24"/>
          <w:szCs w:val="24"/>
        </w:rPr>
        <w:tab/>
        <w:t>Any</w:t>
      </w:r>
    </w:p>
    <w:p w14:paraId="53AB7005" w14:textId="6CF0C45C" w:rsidR="00CB01B9" w:rsidRPr="004A3F16" w:rsidRDefault="00FF6668" w:rsidP="006F632F">
      <w:pPr>
        <w:pStyle w:val="Level2"/>
      </w:pPr>
      <w:r w:rsidRPr="004A3F16">
        <w:t>Supporter</w:t>
      </w:r>
      <w:r w:rsidR="00CB01B9" w:rsidRPr="004A3F16">
        <w:t xml:space="preserve"> </w:t>
      </w:r>
      <w:r w:rsidR="00641F22">
        <w:t>P</w:t>
      </w:r>
      <w:r w:rsidR="00CB01B9" w:rsidRPr="004A3F16">
        <w:t xml:space="preserve">ortrayal </w:t>
      </w:r>
      <w:r w:rsidR="00641F22">
        <w:t>D</w:t>
      </w:r>
      <w:r w:rsidR="00CB01B9" w:rsidRPr="004A3F16">
        <w:t>etails</w:t>
      </w:r>
    </w:p>
    <w:p w14:paraId="4FEF7692" w14:textId="6DA81BD9" w:rsidR="00CB01B9" w:rsidRPr="004A3F16" w:rsidRDefault="00CB01B9" w:rsidP="00CB01B9">
      <w:pPr>
        <w:spacing w:after="0"/>
        <w:ind w:left="2160" w:hanging="2160"/>
        <w:rPr>
          <w:rFonts w:eastAsia="Times New Roman" w:cstheme="minorHAnsi"/>
          <w:sz w:val="24"/>
          <w:szCs w:val="24"/>
        </w:rPr>
      </w:pPr>
      <w:r w:rsidRPr="004A3F16">
        <w:rPr>
          <w:rFonts w:eastAsia="Times New Roman" w:cstheme="minorHAnsi"/>
          <w:sz w:val="24"/>
          <w:szCs w:val="24"/>
        </w:rPr>
        <w:t>Communication:</w:t>
      </w:r>
      <w:r w:rsidRPr="004A3F16">
        <w:rPr>
          <w:rFonts w:eastAsia="Times New Roman" w:cstheme="minorHAnsi"/>
          <w:sz w:val="24"/>
          <w:szCs w:val="24"/>
        </w:rPr>
        <w:tab/>
      </w:r>
      <w:r w:rsidR="00FF6668" w:rsidRPr="004A3F16">
        <w:rPr>
          <w:rFonts w:eastAsia="Times New Roman" w:cstheme="minorHAnsi"/>
          <w:sz w:val="24"/>
          <w:szCs w:val="24"/>
        </w:rPr>
        <w:t xml:space="preserve">For about half of the trainee’s questions, the patient will answer independently. For the other half, they will bring you </w:t>
      </w:r>
      <w:r w:rsidRPr="004A3F16">
        <w:rPr>
          <w:rFonts w:eastAsia="Times New Roman" w:cstheme="minorHAnsi"/>
          <w:sz w:val="24"/>
          <w:szCs w:val="24"/>
        </w:rPr>
        <w:t xml:space="preserve">into the conversation by looking at </w:t>
      </w:r>
      <w:r w:rsidR="00FF6668" w:rsidRPr="004A3F16">
        <w:rPr>
          <w:rFonts w:eastAsia="Times New Roman" w:cstheme="minorHAnsi"/>
          <w:sz w:val="24"/>
          <w:szCs w:val="24"/>
        </w:rPr>
        <w:t>you</w:t>
      </w:r>
      <w:r w:rsidRPr="004A3F16">
        <w:rPr>
          <w:rFonts w:eastAsia="Times New Roman" w:cstheme="minorHAnsi"/>
          <w:sz w:val="24"/>
          <w:szCs w:val="24"/>
        </w:rPr>
        <w:t xml:space="preserve"> saying things like, “Isn’t </w:t>
      </w:r>
      <w:proofErr w:type="gramStart"/>
      <w:r w:rsidRPr="004A3F16">
        <w:rPr>
          <w:rFonts w:eastAsia="Times New Roman" w:cstheme="minorHAnsi"/>
          <w:sz w:val="24"/>
          <w:szCs w:val="24"/>
        </w:rPr>
        <w:t>that</w:t>
      </w:r>
      <w:proofErr w:type="gramEnd"/>
      <w:r w:rsidRPr="004A3F16">
        <w:rPr>
          <w:rFonts w:eastAsia="Times New Roman" w:cstheme="minorHAnsi"/>
          <w:sz w:val="24"/>
          <w:szCs w:val="24"/>
        </w:rPr>
        <w:t xml:space="preserve"> right?” “What would you say?”, or “I don’t know”</w:t>
      </w:r>
    </w:p>
    <w:p w14:paraId="30A4A0E6" w14:textId="77777777" w:rsidR="00CB01B9" w:rsidRPr="004A3F16" w:rsidRDefault="00CB01B9" w:rsidP="00CB01B9">
      <w:pPr>
        <w:spacing w:after="0"/>
        <w:rPr>
          <w:rFonts w:eastAsia="Times New Roman" w:cstheme="minorHAnsi"/>
          <w:sz w:val="24"/>
          <w:szCs w:val="24"/>
        </w:rPr>
      </w:pPr>
    </w:p>
    <w:p w14:paraId="36BD5393" w14:textId="253F0FA6" w:rsidR="00CB01B9" w:rsidRPr="004A3F16" w:rsidRDefault="00CB01B9" w:rsidP="00CB01B9">
      <w:pPr>
        <w:ind w:left="2160"/>
        <w:rPr>
          <w:rFonts w:eastAsia="Times New Roman" w:cstheme="minorHAnsi"/>
          <w:sz w:val="24"/>
          <w:szCs w:val="24"/>
        </w:rPr>
      </w:pPr>
      <w:r w:rsidRPr="004A3F16">
        <w:rPr>
          <w:rFonts w:eastAsia="Times New Roman" w:cstheme="minorHAnsi"/>
          <w:sz w:val="24"/>
          <w:szCs w:val="24"/>
        </w:rPr>
        <w:t xml:space="preserve">When you </w:t>
      </w:r>
      <w:proofErr w:type="gramStart"/>
      <w:r w:rsidR="00FF6668" w:rsidRPr="004A3F16">
        <w:rPr>
          <w:rFonts w:eastAsia="Times New Roman" w:cstheme="minorHAnsi"/>
          <w:sz w:val="24"/>
          <w:szCs w:val="24"/>
        </w:rPr>
        <w:t>are brought</w:t>
      </w:r>
      <w:proofErr w:type="gramEnd"/>
      <w:r w:rsidR="00FF6668" w:rsidRPr="004A3F16">
        <w:rPr>
          <w:rFonts w:eastAsia="Times New Roman" w:cstheme="minorHAnsi"/>
          <w:sz w:val="24"/>
          <w:szCs w:val="24"/>
        </w:rPr>
        <w:t xml:space="preserve"> into the discussion</w:t>
      </w:r>
      <w:r w:rsidRPr="004A3F16">
        <w:rPr>
          <w:rFonts w:eastAsia="Times New Roman" w:cstheme="minorHAnsi"/>
          <w:sz w:val="24"/>
          <w:szCs w:val="24"/>
        </w:rPr>
        <w:t xml:space="preserve">, </w:t>
      </w:r>
      <w:r w:rsidR="00FF6668" w:rsidRPr="004A3F16">
        <w:rPr>
          <w:rFonts w:eastAsia="Times New Roman" w:cstheme="minorHAnsi"/>
          <w:sz w:val="24"/>
          <w:szCs w:val="24"/>
        </w:rPr>
        <w:t>you</w:t>
      </w:r>
      <w:r w:rsidRPr="004A3F16">
        <w:rPr>
          <w:rFonts w:eastAsia="Times New Roman" w:cstheme="minorHAnsi"/>
          <w:sz w:val="24"/>
          <w:szCs w:val="24"/>
        </w:rPr>
        <w:t xml:space="preserve"> provide additional details that further explain </w:t>
      </w:r>
      <w:r w:rsidR="00FF6668" w:rsidRPr="004A3F16">
        <w:rPr>
          <w:rFonts w:eastAsia="Times New Roman" w:cstheme="minorHAnsi"/>
          <w:sz w:val="24"/>
          <w:szCs w:val="24"/>
        </w:rPr>
        <w:t>the patient’s</w:t>
      </w:r>
      <w:r w:rsidRPr="004A3F16">
        <w:rPr>
          <w:rFonts w:eastAsia="Times New Roman" w:cstheme="minorHAnsi"/>
          <w:sz w:val="24"/>
          <w:szCs w:val="24"/>
        </w:rPr>
        <w:t xml:space="preserve"> experience with </w:t>
      </w:r>
      <w:proofErr w:type="gramStart"/>
      <w:r w:rsidRPr="004A3F16">
        <w:rPr>
          <w:rFonts w:eastAsia="Times New Roman" w:cstheme="minorHAnsi"/>
          <w:sz w:val="24"/>
          <w:szCs w:val="24"/>
        </w:rPr>
        <w:t>the migraines</w:t>
      </w:r>
      <w:proofErr w:type="gramEnd"/>
      <w:r w:rsidRPr="004A3F16">
        <w:rPr>
          <w:rFonts w:eastAsia="Times New Roman" w:cstheme="minorHAnsi"/>
          <w:sz w:val="24"/>
          <w:szCs w:val="24"/>
        </w:rPr>
        <w:t>.</w:t>
      </w:r>
    </w:p>
    <w:p w14:paraId="0D9A05E5" w14:textId="7AD6F753" w:rsidR="00FF6668" w:rsidRPr="004A3F16" w:rsidRDefault="00FF6668" w:rsidP="00FF6668">
      <w:pPr>
        <w:ind w:left="2160" w:hanging="2160"/>
        <w:rPr>
          <w:rFonts w:eastAsia="Times New Roman" w:cstheme="minorHAnsi"/>
          <w:sz w:val="24"/>
          <w:szCs w:val="24"/>
        </w:rPr>
      </w:pPr>
      <w:r w:rsidRPr="004A3F16">
        <w:rPr>
          <w:rFonts w:eastAsia="Times New Roman" w:cstheme="minorHAnsi"/>
          <w:sz w:val="24"/>
          <w:szCs w:val="24"/>
        </w:rPr>
        <w:t>Decision making:</w:t>
      </w:r>
      <w:r w:rsidRPr="004A3F16">
        <w:rPr>
          <w:rFonts w:eastAsia="Times New Roman" w:cstheme="minorHAnsi"/>
          <w:sz w:val="24"/>
          <w:szCs w:val="24"/>
        </w:rPr>
        <w:tab/>
      </w:r>
      <w:r w:rsidR="003566EB" w:rsidRPr="004A3F16">
        <w:rPr>
          <w:rFonts w:eastAsia="Times New Roman" w:cstheme="minorHAnsi"/>
          <w:sz w:val="24"/>
          <w:szCs w:val="24"/>
        </w:rPr>
        <w:t xml:space="preserve">Your role is to provide informal decision-making support for the patient. </w:t>
      </w:r>
      <w:r w:rsidR="0093069E" w:rsidRPr="004A3F16">
        <w:rPr>
          <w:rFonts w:eastAsia="Times New Roman" w:cstheme="minorHAnsi"/>
          <w:sz w:val="24"/>
          <w:szCs w:val="24"/>
        </w:rPr>
        <w:t>The trainee may discuss different options for managing the patient’s migraines. As the supporter, y</w:t>
      </w:r>
      <w:r w:rsidRPr="004A3F16">
        <w:rPr>
          <w:rFonts w:eastAsia="Times New Roman" w:cstheme="minorHAnsi"/>
          <w:sz w:val="24"/>
          <w:szCs w:val="24"/>
        </w:rPr>
        <w:t xml:space="preserve">ou should guide the discussion by making sure that all treatment options, risks, and benefits </w:t>
      </w:r>
      <w:proofErr w:type="gramStart"/>
      <w:r w:rsidRPr="004A3F16">
        <w:rPr>
          <w:rFonts w:eastAsia="Times New Roman" w:cstheme="minorHAnsi"/>
          <w:sz w:val="24"/>
          <w:szCs w:val="24"/>
        </w:rPr>
        <w:t>are considered</w:t>
      </w:r>
      <w:proofErr w:type="gramEnd"/>
      <w:r w:rsidRPr="004A3F16">
        <w:rPr>
          <w:rFonts w:eastAsia="Times New Roman" w:cstheme="minorHAnsi"/>
          <w:sz w:val="24"/>
          <w:szCs w:val="24"/>
        </w:rPr>
        <w:t>. You should NOT express an opinion yourself. Your role is to help the patient think through options and come to a decision.</w:t>
      </w:r>
    </w:p>
    <w:p w14:paraId="79EC27FF" w14:textId="7C0D6634" w:rsidR="001F0614" w:rsidRPr="004A3F16" w:rsidRDefault="00486204" w:rsidP="00FF6668">
      <w:pPr>
        <w:ind w:left="2160" w:hanging="2160"/>
        <w:rPr>
          <w:rFonts w:eastAsia="Times New Roman" w:cstheme="minorHAnsi"/>
          <w:sz w:val="24"/>
          <w:szCs w:val="24"/>
        </w:rPr>
      </w:pPr>
      <w:r w:rsidRPr="004A3F16">
        <w:rPr>
          <w:rFonts w:eastAsia="Times New Roman" w:cstheme="minorHAnsi"/>
          <w:sz w:val="24"/>
          <w:szCs w:val="24"/>
        </w:rPr>
        <w:t>Case details</w:t>
      </w:r>
      <w:r w:rsidR="001F0614" w:rsidRPr="004A3F16">
        <w:rPr>
          <w:rFonts w:eastAsia="Times New Roman" w:cstheme="minorHAnsi"/>
          <w:sz w:val="24"/>
          <w:szCs w:val="24"/>
        </w:rPr>
        <w:t>:</w:t>
      </w:r>
      <w:r w:rsidR="001F0614" w:rsidRPr="004A3F16">
        <w:rPr>
          <w:rFonts w:eastAsia="Times New Roman" w:cstheme="minorHAnsi"/>
          <w:sz w:val="24"/>
          <w:szCs w:val="24"/>
        </w:rPr>
        <w:tab/>
      </w:r>
      <w:r w:rsidRPr="004A3F16">
        <w:rPr>
          <w:rFonts w:eastAsia="Times New Roman" w:cstheme="minorHAnsi"/>
          <w:sz w:val="24"/>
          <w:szCs w:val="24"/>
        </w:rPr>
        <w:t xml:space="preserve">The patient rates their migraine pain as </w:t>
      </w:r>
      <w:proofErr w:type="gramStart"/>
      <w:r w:rsidRPr="004A3F16">
        <w:rPr>
          <w:rFonts w:eastAsia="Times New Roman" w:cstheme="minorHAnsi"/>
          <w:sz w:val="24"/>
          <w:szCs w:val="24"/>
        </w:rPr>
        <w:t>a 9</w:t>
      </w:r>
      <w:proofErr w:type="gramEnd"/>
      <w:r w:rsidRPr="004A3F16">
        <w:rPr>
          <w:rFonts w:eastAsia="Times New Roman" w:cstheme="minorHAnsi"/>
          <w:sz w:val="24"/>
          <w:szCs w:val="24"/>
        </w:rPr>
        <w:t xml:space="preserve"> out of 10. </w:t>
      </w:r>
      <w:r w:rsidR="001F0614" w:rsidRPr="004A3F16">
        <w:rPr>
          <w:rFonts w:eastAsia="Times New Roman" w:cstheme="minorHAnsi"/>
          <w:sz w:val="24"/>
          <w:szCs w:val="24"/>
        </w:rPr>
        <w:t xml:space="preserve">The patient has experienced migraines for the last several years, but they have become more frequent lately. Now they experience them on a weekly basis. They are not currently experiencing </w:t>
      </w:r>
      <w:proofErr w:type="gramStart"/>
      <w:r w:rsidR="001F0614" w:rsidRPr="004A3F16">
        <w:rPr>
          <w:rFonts w:eastAsia="Times New Roman" w:cstheme="minorHAnsi"/>
          <w:sz w:val="24"/>
          <w:szCs w:val="24"/>
        </w:rPr>
        <w:t>a migraine</w:t>
      </w:r>
      <w:proofErr w:type="gramEnd"/>
      <w:r w:rsidR="001F0614" w:rsidRPr="004A3F16">
        <w:rPr>
          <w:rFonts w:eastAsia="Times New Roman" w:cstheme="minorHAnsi"/>
          <w:sz w:val="24"/>
          <w:szCs w:val="24"/>
        </w:rPr>
        <w:t xml:space="preserve"> but need to explain what this is like to the trainee. When they have a migraine, the pain is usually on the right side of their head. They often feel nauseous and have thrown up several times. They already experience sensitivity to light and sound all the time, but when a migraine </w:t>
      </w:r>
      <w:proofErr w:type="gramStart"/>
      <w:r w:rsidR="001F0614" w:rsidRPr="004A3F16">
        <w:rPr>
          <w:rFonts w:eastAsia="Times New Roman" w:cstheme="minorHAnsi"/>
          <w:sz w:val="24"/>
          <w:szCs w:val="24"/>
        </w:rPr>
        <w:t>is coming</w:t>
      </w:r>
      <w:proofErr w:type="gramEnd"/>
      <w:r w:rsidR="001F0614" w:rsidRPr="004A3F16">
        <w:rPr>
          <w:rFonts w:eastAsia="Times New Roman" w:cstheme="minorHAnsi"/>
          <w:sz w:val="24"/>
          <w:szCs w:val="24"/>
        </w:rPr>
        <w:t xml:space="preserve"> on, this is much worse.</w:t>
      </w:r>
    </w:p>
    <w:p w14:paraId="4F2C85B1" w14:textId="71F46D65" w:rsidR="00CB01B9" w:rsidRPr="004A3F16" w:rsidRDefault="00CB01B9" w:rsidP="006F632F">
      <w:pPr>
        <w:pStyle w:val="Level2"/>
      </w:pPr>
      <w:r w:rsidRPr="004A3F16">
        <w:lastRenderedPageBreak/>
        <w:t xml:space="preserve">History of </w:t>
      </w:r>
      <w:r w:rsidR="00641F22">
        <w:t>P</w:t>
      </w:r>
      <w:r w:rsidR="00FF6668" w:rsidRPr="004A3F16">
        <w:t xml:space="preserve">atient’s </w:t>
      </w:r>
      <w:r w:rsidR="00641F22">
        <w:t>P</w:t>
      </w:r>
      <w:r w:rsidRPr="004A3F16">
        <w:t>resent</w:t>
      </w:r>
      <w:r w:rsidR="00641F22">
        <w:t xml:space="preserve"> Illness</w:t>
      </w:r>
    </w:p>
    <w:p w14:paraId="7A11A9DE" w14:textId="0BF42832" w:rsidR="00CB01B9" w:rsidRPr="004A3F16" w:rsidRDefault="00CB01B9" w:rsidP="00CB01B9">
      <w:pPr>
        <w:rPr>
          <w:rFonts w:eastAsia="Times New Roman" w:cstheme="minorHAnsi"/>
          <w:bCs/>
          <w:sz w:val="24"/>
        </w:rPr>
      </w:pPr>
      <w:proofErr w:type="gramStart"/>
      <w:r w:rsidRPr="004A3F16">
        <w:rPr>
          <w:rFonts w:eastAsia="Times New Roman" w:cstheme="minorHAnsi"/>
          <w:sz w:val="24"/>
        </w:rPr>
        <w:t>All of</w:t>
      </w:r>
      <w:proofErr w:type="gramEnd"/>
      <w:r w:rsidRPr="004A3F16">
        <w:rPr>
          <w:rFonts w:eastAsia="Times New Roman" w:cstheme="minorHAnsi"/>
          <w:sz w:val="24"/>
        </w:rPr>
        <w:t xml:space="preserve"> the information from this point on should </w:t>
      </w:r>
      <w:proofErr w:type="gramStart"/>
      <w:r w:rsidRPr="004A3F16">
        <w:rPr>
          <w:rFonts w:eastAsia="Times New Roman" w:cstheme="minorHAnsi"/>
          <w:sz w:val="24"/>
        </w:rPr>
        <w:t>be withheld</w:t>
      </w:r>
      <w:proofErr w:type="gramEnd"/>
      <w:r w:rsidRPr="004A3F16">
        <w:rPr>
          <w:rFonts w:eastAsia="Times New Roman" w:cstheme="minorHAnsi"/>
          <w:sz w:val="24"/>
        </w:rPr>
        <w:t xml:space="preserve"> from the trainee until asked about it directly. If you </w:t>
      </w:r>
      <w:proofErr w:type="gramStart"/>
      <w:r w:rsidRPr="004A3F16">
        <w:rPr>
          <w:rFonts w:eastAsia="Times New Roman" w:cstheme="minorHAnsi"/>
          <w:sz w:val="24"/>
        </w:rPr>
        <w:t>are asked</w:t>
      </w:r>
      <w:proofErr w:type="gramEnd"/>
      <w:r w:rsidRPr="004A3F16">
        <w:rPr>
          <w:rFonts w:eastAsia="Times New Roman" w:cstheme="minorHAnsi"/>
          <w:sz w:val="24"/>
        </w:rPr>
        <w:t xml:space="preserve"> about a symptom that does not appear in the information below, the response is “</w:t>
      </w:r>
      <w:r w:rsidRPr="004A3F16">
        <w:rPr>
          <w:rFonts w:eastAsia="Times New Roman" w:cstheme="minorHAnsi"/>
          <w:b/>
          <w:sz w:val="24"/>
        </w:rPr>
        <w:t xml:space="preserve">No.” </w:t>
      </w:r>
      <w:r w:rsidR="004B65C4" w:rsidRPr="004A3F16">
        <w:rPr>
          <w:rFonts w:eastAsia="Times New Roman" w:cstheme="minorHAnsi"/>
          <w:bCs/>
          <w:sz w:val="24"/>
        </w:rPr>
        <w:t>The patient</w:t>
      </w:r>
      <w:r w:rsidRPr="004A3F16">
        <w:rPr>
          <w:rFonts w:eastAsia="Times New Roman" w:cstheme="minorHAnsi"/>
          <w:bCs/>
          <w:sz w:val="24"/>
        </w:rPr>
        <w:t xml:space="preserve"> can also fill in the details of the case with </w:t>
      </w:r>
      <w:r w:rsidR="004B65C4" w:rsidRPr="004A3F16">
        <w:rPr>
          <w:rFonts w:eastAsia="Times New Roman" w:cstheme="minorHAnsi"/>
          <w:bCs/>
          <w:sz w:val="24"/>
        </w:rPr>
        <w:t>their</w:t>
      </w:r>
      <w:r w:rsidRPr="004A3F16">
        <w:rPr>
          <w:rFonts w:eastAsia="Times New Roman" w:cstheme="minorHAnsi"/>
          <w:bCs/>
          <w:sz w:val="24"/>
        </w:rPr>
        <w:t xml:space="preserve"> own history or experiences as needed.</w:t>
      </w:r>
    </w:p>
    <w:p w14:paraId="12AEB04C" w14:textId="0623993A" w:rsidR="00CB01B9" w:rsidRPr="004A3F16" w:rsidRDefault="00CB01B9" w:rsidP="00A56579">
      <w:pPr>
        <w:pStyle w:val="Level3"/>
        <w:rPr>
          <w:rFonts w:eastAsia="Times New Roman"/>
        </w:rPr>
      </w:pPr>
      <w:r w:rsidRPr="004A3F16">
        <w:rPr>
          <w:rFonts w:eastAsia="Times New Roman"/>
        </w:rPr>
        <w:t xml:space="preserve">What </w:t>
      </w:r>
      <w:proofErr w:type="gramStart"/>
      <w:r w:rsidRPr="004A3F16">
        <w:rPr>
          <w:rFonts w:eastAsia="Times New Roman"/>
        </w:rPr>
        <w:t>ha</w:t>
      </w:r>
      <w:r w:rsidR="00FF6668" w:rsidRPr="004A3F16">
        <w:rPr>
          <w:rFonts w:eastAsia="Times New Roman"/>
        </w:rPr>
        <w:t>s</w:t>
      </w:r>
      <w:proofErr w:type="gramEnd"/>
      <w:r w:rsidR="00FF6668" w:rsidRPr="004A3F16">
        <w:rPr>
          <w:rFonts w:eastAsia="Times New Roman"/>
        </w:rPr>
        <w:t xml:space="preserve"> the patient </w:t>
      </w:r>
      <w:r w:rsidRPr="004A3F16">
        <w:rPr>
          <w:rFonts w:eastAsia="Times New Roman"/>
        </w:rPr>
        <w:t xml:space="preserve">already tried to manage </w:t>
      </w:r>
      <w:r w:rsidR="00D6600C" w:rsidRPr="004A3F16">
        <w:rPr>
          <w:rFonts w:eastAsia="Times New Roman"/>
        </w:rPr>
        <w:t>their</w:t>
      </w:r>
      <w:r w:rsidRPr="004A3F16">
        <w:rPr>
          <w:rFonts w:eastAsia="Times New Roman"/>
        </w:rPr>
        <w:t xml:space="preserve"> migraines?</w:t>
      </w:r>
    </w:p>
    <w:p w14:paraId="52AE16D2" w14:textId="6A339F95" w:rsidR="00CB01B9" w:rsidRPr="004A3F16" w:rsidRDefault="00FF6668" w:rsidP="00CB01B9">
      <w:pPr>
        <w:pStyle w:val="ListParagraph"/>
        <w:numPr>
          <w:ilvl w:val="0"/>
          <w:numId w:val="13"/>
        </w:numPr>
        <w:spacing w:after="0" w:line="240" w:lineRule="auto"/>
        <w:rPr>
          <w:rFonts w:eastAsia="Times New Roman" w:cstheme="minorHAnsi"/>
          <w:sz w:val="24"/>
          <w:szCs w:val="24"/>
        </w:rPr>
      </w:pPr>
      <w:r w:rsidRPr="004A3F16">
        <w:rPr>
          <w:rFonts w:eastAsia="Times New Roman" w:cstheme="minorHAnsi"/>
          <w:sz w:val="24"/>
          <w:szCs w:val="24"/>
        </w:rPr>
        <w:t>They</w:t>
      </w:r>
      <w:r w:rsidR="00CB01B9" w:rsidRPr="004A3F16">
        <w:rPr>
          <w:rFonts w:eastAsia="Times New Roman" w:cstheme="minorHAnsi"/>
          <w:sz w:val="24"/>
          <w:szCs w:val="24"/>
        </w:rPr>
        <w:t xml:space="preserve"> have tried taking over-the-counter medications like Tylenol or Excedrin. These help relatively little. </w:t>
      </w:r>
    </w:p>
    <w:p w14:paraId="7BAE4D81" w14:textId="48ADAB46" w:rsidR="00CB01B9" w:rsidRPr="004A3F16" w:rsidRDefault="00CB01B9" w:rsidP="00CB01B9">
      <w:pPr>
        <w:pStyle w:val="ListParagraph"/>
        <w:numPr>
          <w:ilvl w:val="0"/>
          <w:numId w:val="13"/>
        </w:numPr>
        <w:rPr>
          <w:rFonts w:eastAsia="Times New Roman" w:cstheme="minorHAnsi"/>
          <w:sz w:val="24"/>
          <w:szCs w:val="24"/>
        </w:rPr>
      </w:pPr>
      <w:r w:rsidRPr="004A3F16">
        <w:rPr>
          <w:rFonts w:eastAsia="Times New Roman" w:cstheme="minorHAnsi"/>
          <w:sz w:val="24"/>
          <w:szCs w:val="24"/>
        </w:rPr>
        <w:t xml:space="preserve">When </w:t>
      </w:r>
      <w:r w:rsidR="00FF6668" w:rsidRPr="004A3F16">
        <w:rPr>
          <w:rFonts w:eastAsia="Times New Roman" w:cstheme="minorHAnsi"/>
          <w:sz w:val="24"/>
          <w:szCs w:val="24"/>
        </w:rPr>
        <w:t>they</w:t>
      </w:r>
      <w:r w:rsidRPr="004A3F16">
        <w:rPr>
          <w:rFonts w:eastAsia="Times New Roman" w:cstheme="minorHAnsi"/>
          <w:sz w:val="24"/>
          <w:szCs w:val="24"/>
        </w:rPr>
        <w:t xml:space="preserve"> get a migraine, </w:t>
      </w:r>
      <w:r w:rsidR="00FF6668" w:rsidRPr="004A3F16">
        <w:rPr>
          <w:rFonts w:eastAsia="Times New Roman" w:cstheme="minorHAnsi"/>
          <w:sz w:val="24"/>
          <w:szCs w:val="24"/>
        </w:rPr>
        <w:t>they</w:t>
      </w:r>
      <w:r w:rsidRPr="004A3F16">
        <w:rPr>
          <w:rFonts w:eastAsia="Times New Roman" w:cstheme="minorHAnsi"/>
          <w:sz w:val="24"/>
          <w:szCs w:val="24"/>
        </w:rPr>
        <w:t xml:space="preserve"> clear </w:t>
      </w:r>
      <w:r w:rsidR="00FF6668" w:rsidRPr="004A3F16">
        <w:rPr>
          <w:rFonts w:eastAsia="Times New Roman" w:cstheme="minorHAnsi"/>
          <w:sz w:val="24"/>
          <w:szCs w:val="24"/>
        </w:rPr>
        <w:t>their</w:t>
      </w:r>
      <w:r w:rsidRPr="004A3F16">
        <w:rPr>
          <w:rFonts w:eastAsia="Times New Roman" w:cstheme="minorHAnsi"/>
          <w:sz w:val="24"/>
          <w:szCs w:val="24"/>
        </w:rPr>
        <w:t xml:space="preserve"> schedule for the rest of the day, which interferes with things </w:t>
      </w:r>
      <w:r w:rsidR="00FF6668" w:rsidRPr="004A3F16">
        <w:rPr>
          <w:rFonts w:eastAsia="Times New Roman" w:cstheme="minorHAnsi"/>
          <w:sz w:val="24"/>
          <w:szCs w:val="24"/>
        </w:rPr>
        <w:t>they</w:t>
      </w:r>
      <w:r w:rsidRPr="004A3F16">
        <w:rPr>
          <w:rFonts w:eastAsia="Times New Roman" w:cstheme="minorHAnsi"/>
          <w:sz w:val="24"/>
          <w:szCs w:val="24"/>
        </w:rPr>
        <w:t xml:space="preserve"> want and need to do. </w:t>
      </w:r>
      <w:r w:rsidR="00FF6668" w:rsidRPr="004A3F16">
        <w:rPr>
          <w:rFonts w:eastAsia="Times New Roman" w:cstheme="minorHAnsi"/>
          <w:sz w:val="24"/>
          <w:szCs w:val="24"/>
        </w:rPr>
        <w:t>They</w:t>
      </w:r>
      <w:r w:rsidRPr="004A3F16">
        <w:rPr>
          <w:rFonts w:eastAsia="Times New Roman" w:cstheme="minorHAnsi"/>
          <w:sz w:val="24"/>
          <w:szCs w:val="24"/>
        </w:rPr>
        <w:t xml:space="preserve"> often lay in bed with the curtains drawn and a weighted blanket on for several hours.</w:t>
      </w:r>
    </w:p>
    <w:p w14:paraId="68E0382F" w14:textId="60BE0BE9" w:rsidR="00CB01B9" w:rsidRPr="004A3F16" w:rsidRDefault="00CB01B9" w:rsidP="00A56579">
      <w:pPr>
        <w:pStyle w:val="Level3"/>
        <w:rPr>
          <w:rFonts w:eastAsia="Times New Roman"/>
        </w:rPr>
      </w:pPr>
      <w:r w:rsidRPr="004A3F16">
        <w:rPr>
          <w:rFonts w:eastAsia="Times New Roman"/>
        </w:rPr>
        <w:t xml:space="preserve">Have </w:t>
      </w:r>
      <w:r w:rsidR="00FF6668" w:rsidRPr="004A3F16">
        <w:rPr>
          <w:rFonts w:eastAsia="Times New Roman"/>
        </w:rPr>
        <w:t>they</w:t>
      </w:r>
      <w:r w:rsidRPr="004A3F16">
        <w:rPr>
          <w:rFonts w:eastAsia="Times New Roman"/>
        </w:rPr>
        <w:t xml:space="preserve"> ever seen neurology for </w:t>
      </w:r>
      <w:proofErr w:type="gramStart"/>
      <w:r w:rsidR="0029546C" w:rsidRPr="004A3F16">
        <w:rPr>
          <w:rFonts w:eastAsia="Times New Roman"/>
        </w:rPr>
        <w:t>their</w:t>
      </w:r>
      <w:r w:rsidRPr="004A3F16">
        <w:rPr>
          <w:rFonts w:eastAsia="Times New Roman"/>
        </w:rPr>
        <w:t xml:space="preserve"> migraines</w:t>
      </w:r>
      <w:proofErr w:type="gramEnd"/>
      <w:r w:rsidRPr="004A3F16">
        <w:rPr>
          <w:rFonts w:eastAsia="Times New Roman"/>
        </w:rPr>
        <w:t>?</w:t>
      </w:r>
    </w:p>
    <w:p w14:paraId="790B83A5" w14:textId="5AB333A3" w:rsidR="004B65C4" w:rsidRPr="004A3F16" w:rsidRDefault="00CB01B9" w:rsidP="00CB01B9">
      <w:pPr>
        <w:pStyle w:val="ListParagraph"/>
        <w:numPr>
          <w:ilvl w:val="0"/>
          <w:numId w:val="14"/>
        </w:numPr>
        <w:spacing w:after="0" w:line="240" w:lineRule="auto"/>
        <w:rPr>
          <w:rFonts w:eastAsia="Times New Roman" w:cstheme="minorHAnsi"/>
          <w:sz w:val="24"/>
          <w:szCs w:val="24"/>
        </w:rPr>
      </w:pPr>
      <w:r w:rsidRPr="004A3F16">
        <w:rPr>
          <w:rFonts w:eastAsia="Times New Roman" w:cstheme="minorHAnsi"/>
          <w:sz w:val="24"/>
          <w:szCs w:val="24"/>
        </w:rPr>
        <w:t xml:space="preserve">No, but </w:t>
      </w:r>
      <w:r w:rsidR="004B65C4" w:rsidRPr="004A3F16">
        <w:rPr>
          <w:rFonts w:eastAsia="Times New Roman" w:cstheme="minorHAnsi"/>
          <w:sz w:val="24"/>
          <w:szCs w:val="24"/>
        </w:rPr>
        <w:t>they</w:t>
      </w:r>
      <w:r w:rsidRPr="004A3F16">
        <w:rPr>
          <w:rFonts w:eastAsia="Times New Roman" w:cstheme="minorHAnsi"/>
          <w:sz w:val="24"/>
          <w:szCs w:val="24"/>
        </w:rPr>
        <w:t xml:space="preserve"> are open to this. </w:t>
      </w:r>
    </w:p>
    <w:p w14:paraId="4B1EAC20" w14:textId="1C4C0F3C" w:rsidR="00486204" w:rsidRPr="004A3F16" w:rsidRDefault="00486204" w:rsidP="00CB01B9">
      <w:pPr>
        <w:pStyle w:val="ListParagraph"/>
        <w:numPr>
          <w:ilvl w:val="0"/>
          <w:numId w:val="14"/>
        </w:numPr>
        <w:spacing w:after="0" w:line="240" w:lineRule="auto"/>
        <w:rPr>
          <w:rFonts w:eastAsia="Times New Roman" w:cstheme="minorHAnsi"/>
          <w:sz w:val="24"/>
          <w:szCs w:val="24"/>
        </w:rPr>
      </w:pPr>
      <w:r w:rsidRPr="004A3F16">
        <w:rPr>
          <w:rFonts w:eastAsia="Times New Roman" w:cstheme="minorHAnsi"/>
          <w:sz w:val="24"/>
          <w:szCs w:val="24"/>
        </w:rPr>
        <w:t xml:space="preserve">It will be important, though, that the patient has some way of managing their </w:t>
      </w:r>
      <w:r w:rsidR="00964701">
        <w:rPr>
          <w:rFonts w:eastAsia="Times New Roman" w:cstheme="minorHAnsi"/>
          <w:sz w:val="24"/>
          <w:szCs w:val="24"/>
        </w:rPr>
        <w:t>migraines</w:t>
      </w:r>
      <w:r w:rsidRPr="004A3F16">
        <w:rPr>
          <w:rFonts w:eastAsia="Times New Roman" w:cstheme="minorHAnsi"/>
          <w:sz w:val="24"/>
          <w:szCs w:val="24"/>
        </w:rPr>
        <w:t xml:space="preserve"> while waiting for the referral to neurology due to the severity of pain and interference with daily life.</w:t>
      </w:r>
    </w:p>
    <w:p w14:paraId="0FFF4674" w14:textId="77777777" w:rsidR="00486204" w:rsidRPr="004A3F16" w:rsidRDefault="00486204" w:rsidP="00486204">
      <w:pPr>
        <w:spacing w:after="0" w:line="240" w:lineRule="auto"/>
        <w:rPr>
          <w:rFonts w:eastAsia="Times New Roman" w:cstheme="minorHAnsi"/>
          <w:sz w:val="24"/>
          <w:szCs w:val="24"/>
        </w:rPr>
      </w:pPr>
    </w:p>
    <w:p w14:paraId="6EC9F8C3" w14:textId="29C44983" w:rsidR="00CB01B9" w:rsidRPr="004A3F16" w:rsidRDefault="00CB01B9" w:rsidP="00A56579">
      <w:pPr>
        <w:pStyle w:val="Level3"/>
        <w:rPr>
          <w:rFonts w:eastAsia="Times New Roman"/>
        </w:rPr>
      </w:pPr>
      <w:r w:rsidRPr="004A3F16">
        <w:rPr>
          <w:rFonts w:eastAsia="Times New Roman"/>
        </w:rPr>
        <w:t xml:space="preserve">Have </w:t>
      </w:r>
      <w:r w:rsidR="00486204" w:rsidRPr="004A3F16">
        <w:rPr>
          <w:rFonts w:eastAsia="Times New Roman"/>
        </w:rPr>
        <w:t>they</w:t>
      </w:r>
      <w:r w:rsidRPr="004A3F16">
        <w:rPr>
          <w:rFonts w:eastAsia="Times New Roman"/>
        </w:rPr>
        <w:t xml:space="preserve"> ever tried prescription medication for migraines?</w:t>
      </w:r>
    </w:p>
    <w:p w14:paraId="555949C6" w14:textId="19B593FF" w:rsidR="00CB01B9" w:rsidRPr="004A3F16" w:rsidRDefault="00CB01B9" w:rsidP="00CB01B9">
      <w:pPr>
        <w:pStyle w:val="ListParagraph"/>
        <w:numPr>
          <w:ilvl w:val="0"/>
          <w:numId w:val="15"/>
        </w:numPr>
        <w:spacing w:after="0" w:line="240" w:lineRule="auto"/>
        <w:rPr>
          <w:rFonts w:eastAsia="Times New Roman" w:cstheme="minorHAnsi"/>
          <w:sz w:val="24"/>
          <w:szCs w:val="24"/>
        </w:rPr>
      </w:pPr>
      <w:r w:rsidRPr="004A3F16">
        <w:rPr>
          <w:rFonts w:eastAsia="Times New Roman" w:cstheme="minorHAnsi"/>
          <w:sz w:val="24"/>
          <w:szCs w:val="24"/>
        </w:rPr>
        <w:t xml:space="preserve">No, but </w:t>
      </w:r>
      <w:r w:rsidR="004B65C4" w:rsidRPr="004A3F16">
        <w:rPr>
          <w:rFonts w:eastAsia="Times New Roman" w:cstheme="minorHAnsi"/>
          <w:sz w:val="24"/>
          <w:szCs w:val="24"/>
        </w:rPr>
        <w:t>they</w:t>
      </w:r>
      <w:r w:rsidRPr="004A3F16">
        <w:rPr>
          <w:rFonts w:eastAsia="Times New Roman" w:cstheme="minorHAnsi"/>
          <w:sz w:val="24"/>
          <w:szCs w:val="24"/>
        </w:rPr>
        <w:t xml:space="preserve"> are open to this.</w:t>
      </w:r>
    </w:p>
    <w:p w14:paraId="5D70115C" w14:textId="77777777" w:rsidR="00CB01B9" w:rsidRPr="004A3F16" w:rsidRDefault="00CB01B9" w:rsidP="00CB01B9">
      <w:pPr>
        <w:pStyle w:val="ListParagraph"/>
        <w:numPr>
          <w:ilvl w:val="0"/>
          <w:numId w:val="15"/>
        </w:numPr>
        <w:rPr>
          <w:sz w:val="24"/>
          <w:szCs w:val="24"/>
        </w:rPr>
      </w:pPr>
      <w:r w:rsidRPr="004A3F16">
        <w:rPr>
          <w:rFonts w:eastAsia="Times New Roman" w:cstheme="minorHAnsi"/>
          <w:sz w:val="24"/>
          <w:szCs w:val="24"/>
        </w:rPr>
        <w:t>You can ask about what options are available and the risks and benefits of the options.</w:t>
      </w:r>
    </w:p>
    <w:p w14:paraId="2F56EDDC" w14:textId="5EFED2BB" w:rsidR="00CB01B9" w:rsidRPr="004A3F16" w:rsidRDefault="00CB01B9" w:rsidP="00A56579">
      <w:pPr>
        <w:pStyle w:val="Level2"/>
      </w:pPr>
      <w:r w:rsidRPr="004A3F16">
        <w:t xml:space="preserve">Additional </w:t>
      </w:r>
      <w:r w:rsidR="00641F22">
        <w:t>G</w:t>
      </w:r>
      <w:r w:rsidRPr="004A3F16">
        <w:t>uidance</w:t>
      </w:r>
    </w:p>
    <w:p w14:paraId="38021306" w14:textId="77777777" w:rsidR="00CB01B9" w:rsidRPr="004A3F16" w:rsidRDefault="00CB01B9" w:rsidP="00A56579">
      <w:pPr>
        <w:pStyle w:val="Level3"/>
      </w:pPr>
      <w:r w:rsidRPr="004A3F16">
        <w:t>Supporters</w:t>
      </w:r>
    </w:p>
    <w:p w14:paraId="11DEC9B7" w14:textId="5A521206" w:rsidR="002F5642" w:rsidRPr="004A3F16" w:rsidRDefault="002F5642" w:rsidP="002F5642">
      <w:pPr>
        <w:pStyle w:val="ListParagraph"/>
        <w:numPr>
          <w:ilvl w:val="0"/>
          <w:numId w:val="18"/>
        </w:numPr>
        <w:rPr>
          <w:sz w:val="24"/>
          <w:szCs w:val="24"/>
        </w:rPr>
      </w:pPr>
      <w:r w:rsidRPr="004A3F16">
        <w:rPr>
          <w:sz w:val="24"/>
          <w:szCs w:val="24"/>
        </w:rPr>
        <w:t xml:space="preserve">We have intentionally left the relationship between the patient and supporter undefined. Prior to seeing the trainees, you can talk to the person who </w:t>
      </w:r>
      <w:proofErr w:type="gramStart"/>
      <w:r w:rsidRPr="004A3F16">
        <w:rPr>
          <w:sz w:val="24"/>
          <w:szCs w:val="24"/>
        </w:rPr>
        <w:t>will play</w:t>
      </w:r>
      <w:proofErr w:type="gramEnd"/>
      <w:r w:rsidRPr="004A3F16">
        <w:rPr>
          <w:sz w:val="24"/>
          <w:szCs w:val="24"/>
        </w:rPr>
        <w:t xml:space="preserve"> the patient to determine your relationship </w:t>
      </w:r>
      <w:proofErr w:type="gramStart"/>
      <w:r w:rsidRPr="004A3F16">
        <w:rPr>
          <w:sz w:val="24"/>
          <w:szCs w:val="24"/>
        </w:rPr>
        <w:t>to</w:t>
      </w:r>
      <w:proofErr w:type="gramEnd"/>
      <w:r w:rsidRPr="004A3F16">
        <w:rPr>
          <w:sz w:val="24"/>
          <w:szCs w:val="24"/>
        </w:rPr>
        <w:t xml:space="preserve"> one another. You could decide that the patient is your family member (e.g., </w:t>
      </w:r>
      <w:r w:rsidR="00AE3CF9" w:rsidRPr="004A3F16">
        <w:rPr>
          <w:sz w:val="24"/>
          <w:szCs w:val="24"/>
        </w:rPr>
        <w:t>adult child</w:t>
      </w:r>
      <w:r w:rsidRPr="004A3F16">
        <w:rPr>
          <w:sz w:val="24"/>
          <w:szCs w:val="24"/>
        </w:rPr>
        <w:t xml:space="preserve">, sibling), a friend or roommate, or a romantic partner.  </w:t>
      </w:r>
    </w:p>
    <w:p w14:paraId="42A09590" w14:textId="0223647E" w:rsidR="00CB01B9" w:rsidRPr="004A3F16" w:rsidRDefault="00CB01B9" w:rsidP="00CB01B9">
      <w:pPr>
        <w:pStyle w:val="ListParagraph"/>
        <w:numPr>
          <w:ilvl w:val="0"/>
          <w:numId w:val="18"/>
        </w:numPr>
        <w:rPr>
          <w:sz w:val="24"/>
          <w:szCs w:val="24"/>
        </w:rPr>
      </w:pPr>
      <w:r w:rsidRPr="004A3F16">
        <w:rPr>
          <w:sz w:val="24"/>
          <w:szCs w:val="24"/>
        </w:rPr>
        <w:t xml:space="preserve">The presence of a supporter may be new to some trainees. They should direct their questions primarily to the patient. However, if they start talking only to </w:t>
      </w:r>
      <w:r w:rsidR="00D7373A" w:rsidRPr="004A3F16">
        <w:rPr>
          <w:sz w:val="24"/>
          <w:szCs w:val="24"/>
        </w:rPr>
        <w:t>you</w:t>
      </w:r>
      <w:r w:rsidRPr="004A3F16">
        <w:rPr>
          <w:sz w:val="24"/>
          <w:szCs w:val="24"/>
        </w:rPr>
        <w:t>, you may</w:t>
      </w:r>
      <w:r w:rsidR="00486204" w:rsidRPr="004A3F16">
        <w:rPr>
          <w:sz w:val="24"/>
          <w:szCs w:val="24"/>
        </w:rPr>
        <w:t xml:space="preserve"> attempt to bring the patient back into the conversation by </w:t>
      </w:r>
      <w:r w:rsidR="00A226E4" w:rsidRPr="004A3F16">
        <w:rPr>
          <w:sz w:val="24"/>
          <w:szCs w:val="24"/>
        </w:rPr>
        <w:t>asking their thoughts (e.g., “What would you say?” “What do you think?”</w:t>
      </w:r>
      <w:r w:rsidR="0022633A" w:rsidRPr="004A3F16">
        <w:rPr>
          <w:sz w:val="24"/>
          <w:szCs w:val="24"/>
        </w:rPr>
        <w:t xml:space="preserve"> “I’ll let you answer that”</w:t>
      </w:r>
      <w:r w:rsidR="00A226E4" w:rsidRPr="004A3F16">
        <w:rPr>
          <w:sz w:val="24"/>
          <w:szCs w:val="24"/>
        </w:rPr>
        <w:t>)</w:t>
      </w:r>
    </w:p>
    <w:p w14:paraId="29F54045" w14:textId="09AADEFF" w:rsidR="00F3486C" w:rsidRPr="004A3F16" w:rsidRDefault="00F3486C" w:rsidP="00F3486C">
      <w:pPr>
        <w:pStyle w:val="ListParagraph"/>
        <w:numPr>
          <w:ilvl w:val="1"/>
          <w:numId w:val="18"/>
        </w:numPr>
        <w:rPr>
          <w:sz w:val="24"/>
          <w:szCs w:val="24"/>
        </w:rPr>
      </w:pPr>
      <w:r w:rsidRPr="004A3F16">
        <w:rPr>
          <w:sz w:val="24"/>
          <w:szCs w:val="24"/>
        </w:rPr>
        <w:t>If the patient appears withdrawn, you can say to the trainee something like “They’re not ignoring you</w:t>
      </w:r>
      <w:r w:rsidR="00AC19BD" w:rsidRPr="004A3F16">
        <w:rPr>
          <w:sz w:val="24"/>
          <w:szCs w:val="24"/>
        </w:rPr>
        <w:t xml:space="preserve"> because they’re not interested, but because you’re ignoring them.”</w:t>
      </w:r>
    </w:p>
    <w:p w14:paraId="7B6BA7CD" w14:textId="77777777" w:rsidR="00CB01B9" w:rsidRPr="004A3F16" w:rsidRDefault="00CB01B9" w:rsidP="00A56579">
      <w:pPr>
        <w:pStyle w:val="Level3"/>
      </w:pPr>
      <w:r w:rsidRPr="004A3F16">
        <w:t>Plain language</w:t>
      </w:r>
    </w:p>
    <w:p w14:paraId="6C115B6E" w14:textId="77777777" w:rsidR="00CB01B9" w:rsidRPr="004A3F16" w:rsidRDefault="00CB01B9" w:rsidP="00CB01B9">
      <w:pPr>
        <w:pStyle w:val="ListParagraph"/>
        <w:numPr>
          <w:ilvl w:val="0"/>
          <w:numId w:val="20"/>
        </w:numPr>
        <w:rPr>
          <w:rFonts w:cstheme="minorHAnsi"/>
          <w:sz w:val="24"/>
          <w:szCs w:val="24"/>
        </w:rPr>
      </w:pPr>
      <w:r w:rsidRPr="004A3F16">
        <w:rPr>
          <w:rFonts w:cstheme="minorHAnsi"/>
          <w:sz w:val="24"/>
          <w:szCs w:val="24"/>
        </w:rPr>
        <w:t>If trainees use complex terms, medical jargon, or technical wording, when it seems appropriate you may:</w:t>
      </w:r>
    </w:p>
    <w:p w14:paraId="70ED83D1" w14:textId="77777777" w:rsidR="00CB01B9" w:rsidRPr="004A3F16" w:rsidRDefault="00CB01B9" w:rsidP="00CB01B9">
      <w:pPr>
        <w:pStyle w:val="ListParagraph"/>
        <w:numPr>
          <w:ilvl w:val="1"/>
          <w:numId w:val="21"/>
        </w:numPr>
        <w:rPr>
          <w:rFonts w:cstheme="minorHAnsi"/>
          <w:sz w:val="24"/>
          <w:szCs w:val="24"/>
        </w:rPr>
      </w:pPr>
      <w:r w:rsidRPr="004A3F16">
        <w:rPr>
          <w:rFonts w:cstheme="minorHAnsi"/>
          <w:sz w:val="24"/>
          <w:szCs w:val="24"/>
        </w:rPr>
        <w:t>appear to be confused or uncertain</w:t>
      </w:r>
    </w:p>
    <w:p w14:paraId="62E6E8AD" w14:textId="77777777" w:rsidR="00CB01B9" w:rsidRPr="004A3F16" w:rsidRDefault="00CB01B9" w:rsidP="00CB01B9">
      <w:pPr>
        <w:pStyle w:val="ListParagraph"/>
        <w:numPr>
          <w:ilvl w:val="1"/>
          <w:numId w:val="21"/>
        </w:numPr>
        <w:rPr>
          <w:rFonts w:cstheme="minorHAnsi"/>
          <w:sz w:val="24"/>
          <w:szCs w:val="24"/>
        </w:rPr>
      </w:pPr>
      <w:r w:rsidRPr="004A3F16">
        <w:rPr>
          <w:rFonts w:cstheme="minorHAnsi"/>
          <w:sz w:val="24"/>
          <w:szCs w:val="24"/>
        </w:rPr>
        <w:t>say you do not understand</w:t>
      </w:r>
    </w:p>
    <w:p w14:paraId="4F792983" w14:textId="77777777" w:rsidR="00CB01B9" w:rsidRPr="004A3F16" w:rsidRDefault="00CB01B9" w:rsidP="00CB01B9">
      <w:pPr>
        <w:pStyle w:val="ListParagraph"/>
        <w:numPr>
          <w:ilvl w:val="1"/>
          <w:numId w:val="21"/>
        </w:numPr>
        <w:rPr>
          <w:rFonts w:cstheme="minorHAnsi"/>
          <w:sz w:val="24"/>
          <w:szCs w:val="24"/>
        </w:rPr>
      </w:pPr>
      <w:r w:rsidRPr="004A3F16">
        <w:rPr>
          <w:rFonts w:cstheme="minorHAnsi"/>
          <w:sz w:val="24"/>
          <w:szCs w:val="24"/>
        </w:rPr>
        <w:t xml:space="preserve">ask for clarification </w:t>
      </w:r>
    </w:p>
    <w:p w14:paraId="763A594F" w14:textId="77777777" w:rsidR="00CB01B9" w:rsidRPr="004A3F16" w:rsidRDefault="00CB01B9" w:rsidP="00CB01B9">
      <w:pPr>
        <w:pStyle w:val="ListParagraph"/>
        <w:numPr>
          <w:ilvl w:val="1"/>
          <w:numId w:val="21"/>
        </w:numPr>
        <w:rPr>
          <w:rFonts w:cstheme="minorHAnsi"/>
          <w:sz w:val="24"/>
          <w:szCs w:val="24"/>
        </w:rPr>
      </w:pPr>
      <w:proofErr w:type="gramStart"/>
      <w:r w:rsidRPr="004A3F16">
        <w:rPr>
          <w:rFonts w:cstheme="minorHAnsi"/>
          <w:sz w:val="24"/>
          <w:szCs w:val="24"/>
        </w:rPr>
        <w:t>otherwise</w:t>
      </w:r>
      <w:proofErr w:type="gramEnd"/>
      <w:r w:rsidRPr="004A3F16">
        <w:rPr>
          <w:rFonts w:cstheme="minorHAnsi"/>
          <w:sz w:val="24"/>
          <w:szCs w:val="24"/>
        </w:rPr>
        <w:t xml:space="preserve"> act like you do not understand</w:t>
      </w:r>
    </w:p>
    <w:p w14:paraId="378119EB" w14:textId="77777777" w:rsidR="00CB01B9" w:rsidRPr="004A3F16" w:rsidRDefault="00CB01B9" w:rsidP="00A56579">
      <w:pPr>
        <w:pStyle w:val="Level3"/>
      </w:pPr>
      <w:r w:rsidRPr="004A3F16">
        <w:t>Teach-back technique</w:t>
      </w:r>
    </w:p>
    <w:p w14:paraId="6ECC2DB3" w14:textId="77777777" w:rsidR="00CB01B9" w:rsidRPr="004A3F16" w:rsidRDefault="00CB01B9" w:rsidP="00CB01B9">
      <w:pPr>
        <w:pStyle w:val="ListParagraph"/>
        <w:numPr>
          <w:ilvl w:val="0"/>
          <w:numId w:val="22"/>
        </w:numPr>
        <w:rPr>
          <w:rFonts w:eastAsia="Times New Roman" w:cstheme="minorHAnsi"/>
          <w:sz w:val="24"/>
          <w:szCs w:val="24"/>
        </w:rPr>
      </w:pPr>
      <w:r w:rsidRPr="004A3F16">
        <w:rPr>
          <w:rFonts w:eastAsia="Times New Roman" w:cstheme="minorHAnsi"/>
          <w:sz w:val="24"/>
          <w:szCs w:val="24"/>
        </w:rPr>
        <w:t xml:space="preserve">Trainees may ask you to use teach-back, which involves them asking you, in a </w:t>
      </w:r>
      <w:r w:rsidRPr="004A3F16">
        <w:rPr>
          <w:rFonts w:eastAsia="Times New Roman" w:cstheme="minorHAnsi"/>
          <w:sz w:val="24"/>
          <w:szCs w:val="24"/>
          <w:u w:val="single"/>
        </w:rPr>
        <w:t>friendly way</w:t>
      </w:r>
      <w:r w:rsidRPr="004A3F16">
        <w:rPr>
          <w:rFonts w:eastAsia="Times New Roman" w:cstheme="minorHAnsi"/>
          <w:sz w:val="24"/>
          <w:szCs w:val="24"/>
        </w:rPr>
        <w:t xml:space="preserve">, to explain back information </w:t>
      </w:r>
      <w:r w:rsidRPr="004A3F16">
        <w:rPr>
          <w:rFonts w:eastAsia="Times New Roman" w:cstheme="minorHAnsi"/>
          <w:sz w:val="24"/>
          <w:szCs w:val="24"/>
          <w:u w:val="single"/>
        </w:rPr>
        <w:t>in your own words</w:t>
      </w:r>
      <w:r w:rsidRPr="004A3F16">
        <w:rPr>
          <w:rFonts w:eastAsia="Times New Roman" w:cstheme="minorHAnsi"/>
          <w:sz w:val="24"/>
          <w:szCs w:val="24"/>
        </w:rPr>
        <w:t>, to make sure they (trainees) were clear, or to make sure you feel comfortable explaining it to other people.</w:t>
      </w:r>
    </w:p>
    <w:p w14:paraId="51E6C679" w14:textId="4FFDD08D" w:rsidR="00885A0B" w:rsidRPr="004A3F16" w:rsidRDefault="00885A0B" w:rsidP="00CB01B9">
      <w:pPr>
        <w:pStyle w:val="ListParagraph"/>
        <w:numPr>
          <w:ilvl w:val="1"/>
          <w:numId w:val="23"/>
        </w:numPr>
        <w:rPr>
          <w:rFonts w:eastAsia="Times New Roman" w:cstheme="minorHAnsi"/>
          <w:sz w:val="24"/>
          <w:szCs w:val="24"/>
        </w:rPr>
      </w:pPr>
      <w:r w:rsidRPr="004A3F16">
        <w:rPr>
          <w:rFonts w:cstheme="minorHAnsi"/>
          <w:sz w:val="24"/>
          <w:szCs w:val="24"/>
        </w:rPr>
        <w:t xml:space="preserve">If the trainee is only asking you to do the teach-back, you can bring the patient back </w:t>
      </w:r>
      <w:proofErr w:type="gramStart"/>
      <w:r w:rsidRPr="004A3F16">
        <w:rPr>
          <w:rFonts w:cstheme="minorHAnsi"/>
          <w:sz w:val="24"/>
          <w:szCs w:val="24"/>
        </w:rPr>
        <w:t>in to</w:t>
      </w:r>
      <w:proofErr w:type="gramEnd"/>
      <w:r w:rsidRPr="004A3F16">
        <w:rPr>
          <w:rFonts w:cstheme="minorHAnsi"/>
          <w:sz w:val="24"/>
          <w:szCs w:val="24"/>
        </w:rPr>
        <w:t xml:space="preserve"> the conversation and ask them to participate</w:t>
      </w:r>
      <w:r w:rsidR="005D3697" w:rsidRPr="004A3F16">
        <w:rPr>
          <w:rFonts w:cstheme="minorHAnsi"/>
          <w:sz w:val="24"/>
          <w:szCs w:val="24"/>
        </w:rPr>
        <w:t xml:space="preserve">. </w:t>
      </w:r>
    </w:p>
    <w:p w14:paraId="661FF690" w14:textId="77777777" w:rsidR="00760406" w:rsidRPr="00482652" w:rsidRDefault="00760406" w:rsidP="00BD28C8">
      <w:pPr>
        <w:rPr>
          <w:rFonts w:cstheme="minorHAnsi"/>
          <w:b/>
        </w:rPr>
      </w:pPr>
    </w:p>
    <w:sectPr w:rsidR="00760406" w:rsidRPr="00482652" w:rsidSect="009356D8">
      <w:headerReference w:type="first" r:id="rId18"/>
      <w:pgSz w:w="12240" w:h="15840"/>
      <w:pgMar w:top="54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9E7F7" w14:textId="77777777" w:rsidR="007D403C" w:rsidRDefault="007D403C" w:rsidP="00107ACB">
      <w:pPr>
        <w:spacing w:after="0" w:line="240" w:lineRule="auto"/>
      </w:pPr>
      <w:r>
        <w:separator/>
      </w:r>
    </w:p>
  </w:endnote>
  <w:endnote w:type="continuationSeparator" w:id="0">
    <w:p w14:paraId="625BC88C" w14:textId="77777777" w:rsidR="007D403C" w:rsidRDefault="007D403C" w:rsidP="00107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45B61" w14:textId="77777777" w:rsidR="007D403C" w:rsidRDefault="007D403C" w:rsidP="00107ACB">
      <w:pPr>
        <w:spacing w:after="0" w:line="240" w:lineRule="auto"/>
      </w:pPr>
      <w:r>
        <w:separator/>
      </w:r>
    </w:p>
  </w:footnote>
  <w:footnote w:type="continuationSeparator" w:id="0">
    <w:p w14:paraId="6061C80A" w14:textId="77777777" w:rsidR="007D403C" w:rsidRDefault="007D403C" w:rsidP="00107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DA31" w14:textId="01BAA1B9" w:rsidR="00014298" w:rsidRDefault="00014298" w:rsidP="00386DEF">
    <w:pPr>
      <w:pStyle w:val="BasicParagraph"/>
      <w:spacing w:after="86"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592"/>
    <w:multiLevelType w:val="hybridMultilevel"/>
    <w:tmpl w:val="B91E31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046DEB"/>
    <w:multiLevelType w:val="multilevel"/>
    <w:tmpl w:val="F6C0C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4B5CCE"/>
    <w:multiLevelType w:val="hybridMultilevel"/>
    <w:tmpl w:val="9DC868EA"/>
    <w:lvl w:ilvl="0" w:tplc="FFFFFFFF">
      <w:start w:val="1"/>
      <w:numFmt w:val="bullet"/>
      <w:lvlText w:val=""/>
      <w:lvlJc w:val="left"/>
      <w:pPr>
        <w:ind w:left="384" w:hanging="360"/>
      </w:pPr>
      <w:rPr>
        <w:rFonts w:ascii="Symbol" w:hAnsi="Symbol" w:hint="default"/>
      </w:rPr>
    </w:lvl>
    <w:lvl w:ilvl="1" w:tplc="04090001">
      <w:start w:val="1"/>
      <w:numFmt w:val="bullet"/>
      <w:lvlText w:val=""/>
      <w:lvlJc w:val="left"/>
      <w:pPr>
        <w:ind w:left="1104" w:hanging="360"/>
      </w:pPr>
      <w:rPr>
        <w:rFonts w:ascii="Symbol" w:hAnsi="Symbol" w:hint="default"/>
      </w:rPr>
    </w:lvl>
    <w:lvl w:ilvl="2" w:tplc="FFFFFFFF" w:tentative="1">
      <w:start w:val="1"/>
      <w:numFmt w:val="bullet"/>
      <w:lvlText w:val=""/>
      <w:lvlJc w:val="left"/>
      <w:pPr>
        <w:ind w:left="1824" w:hanging="360"/>
      </w:pPr>
      <w:rPr>
        <w:rFonts w:ascii="Wingdings" w:hAnsi="Wingdings" w:hint="default"/>
      </w:rPr>
    </w:lvl>
    <w:lvl w:ilvl="3" w:tplc="FFFFFFFF" w:tentative="1">
      <w:start w:val="1"/>
      <w:numFmt w:val="bullet"/>
      <w:lvlText w:val=""/>
      <w:lvlJc w:val="left"/>
      <w:pPr>
        <w:ind w:left="2544" w:hanging="360"/>
      </w:pPr>
      <w:rPr>
        <w:rFonts w:ascii="Symbol" w:hAnsi="Symbol" w:hint="default"/>
      </w:rPr>
    </w:lvl>
    <w:lvl w:ilvl="4" w:tplc="FFFFFFFF" w:tentative="1">
      <w:start w:val="1"/>
      <w:numFmt w:val="bullet"/>
      <w:lvlText w:val="o"/>
      <w:lvlJc w:val="left"/>
      <w:pPr>
        <w:ind w:left="3264" w:hanging="360"/>
      </w:pPr>
      <w:rPr>
        <w:rFonts w:ascii="Courier New" w:hAnsi="Courier New" w:cs="Courier New" w:hint="default"/>
      </w:rPr>
    </w:lvl>
    <w:lvl w:ilvl="5" w:tplc="FFFFFFFF" w:tentative="1">
      <w:start w:val="1"/>
      <w:numFmt w:val="bullet"/>
      <w:lvlText w:val=""/>
      <w:lvlJc w:val="left"/>
      <w:pPr>
        <w:ind w:left="3984" w:hanging="360"/>
      </w:pPr>
      <w:rPr>
        <w:rFonts w:ascii="Wingdings" w:hAnsi="Wingdings" w:hint="default"/>
      </w:rPr>
    </w:lvl>
    <w:lvl w:ilvl="6" w:tplc="FFFFFFFF" w:tentative="1">
      <w:start w:val="1"/>
      <w:numFmt w:val="bullet"/>
      <w:lvlText w:val=""/>
      <w:lvlJc w:val="left"/>
      <w:pPr>
        <w:ind w:left="4704" w:hanging="360"/>
      </w:pPr>
      <w:rPr>
        <w:rFonts w:ascii="Symbol" w:hAnsi="Symbol" w:hint="default"/>
      </w:rPr>
    </w:lvl>
    <w:lvl w:ilvl="7" w:tplc="FFFFFFFF" w:tentative="1">
      <w:start w:val="1"/>
      <w:numFmt w:val="bullet"/>
      <w:lvlText w:val="o"/>
      <w:lvlJc w:val="left"/>
      <w:pPr>
        <w:ind w:left="5424" w:hanging="360"/>
      </w:pPr>
      <w:rPr>
        <w:rFonts w:ascii="Courier New" w:hAnsi="Courier New" w:cs="Courier New" w:hint="default"/>
      </w:rPr>
    </w:lvl>
    <w:lvl w:ilvl="8" w:tplc="FFFFFFFF" w:tentative="1">
      <w:start w:val="1"/>
      <w:numFmt w:val="bullet"/>
      <w:lvlText w:val=""/>
      <w:lvlJc w:val="left"/>
      <w:pPr>
        <w:ind w:left="6144" w:hanging="360"/>
      </w:pPr>
      <w:rPr>
        <w:rFonts w:ascii="Wingdings" w:hAnsi="Wingdings" w:hint="default"/>
      </w:rPr>
    </w:lvl>
  </w:abstractNum>
  <w:abstractNum w:abstractNumId="3" w15:restartNumberingAfterBreak="0">
    <w:nsid w:val="04BD77A7"/>
    <w:multiLevelType w:val="hybridMultilevel"/>
    <w:tmpl w:val="0ED4264E"/>
    <w:lvl w:ilvl="0" w:tplc="04090001">
      <w:start w:val="1"/>
      <w:numFmt w:val="bullet"/>
      <w:lvlText w:val=""/>
      <w:lvlJc w:val="left"/>
      <w:pPr>
        <w:ind w:left="384" w:hanging="360"/>
      </w:pPr>
      <w:rPr>
        <w:rFonts w:ascii="Symbol" w:hAnsi="Symbol" w:hint="default"/>
      </w:rPr>
    </w:lvl>
    <w:lvl w:ilvl="1" w:tplc="04090003">
      <w:start w:val="1"/>
      <w:numFmt w:val="bullet"/>
      <w:lvlText w:val="o"/>
      <w:lvlJc w:val="left"/>
      <w:pPr>
        <w:ind w:left="1104" w:hanging="360"/>
      </w:pPr>
      <w:rPr>
        <w:rFonts w:ascii="Courier New" w:hAnsi="Courier New" w:cs="Courier New" w:hint="default"/>
      </w:rPr>
    </w:lvl>
    <w:lvl w:ilvl="2" w:tplc="04090005" w:tentative="1">
      <w:start w:val="1"/>
      <w:numFmt w:val="bullet"/>
      <w:lvlText w:val=""/>
      <w:lvlJc w:val="left"/>
      <w:pPr>
        <w:ind w:left="1824" w:hanging="360"/>
      </w:pPr>
      <w:rPr>
        <w:rFonts w:ascii="Wingdings" w:hAnsi="Wingdings" w:hint="default"/>
      </w:rPr>
    </w:lvl>
    <w:lvl w:ilvl="3" w:tplc="04090001" w:tentative="1">
      <w:start w:val="1"/>
      <w:numFmt w:val="bullet"/>
      <w:lvlText w:val=""/>
      <w:lvlJc w:val="left"/>
      <w:pPr>
        <w:ind w:left="2544" w:hanging="360"/>
      </w:pPr>
      <w:rPr>
        <w:rFonts w:ascii="Symbol" w:hAnsi="Symbol" w:hint="default"/>
      </w:rPr>
    </w:lvl>
    <w:lvl w:ilvl="4" w:tplc="04090003" w:tentative="1">
      <w:start w:val="1"/>
      <w:numFmt w:val="bullet"/>
      <w:lvlText w:val="o"/>
      <w:lvlJc w:val="left"/>
      <w:pPr>
        <w:ind w:left="3264" w:hanging="360"/>
      </w:pPr>
      <w:rPr>
        <w:rFonts w:ascii="Courier New" w:hAnsi="Courier New" w:cs="Courier New" w:hint="default"/>
      </w:rPr>
    </w:lvl>
    <w:lvl w:ilvl="5" w:tplc="04090005" w:tentative="1">
      <w:start w:val="1"/>
      <w:numFmt w:val="bullet"/>
      <w:lvlText w:val=""/>
      <w:lvlJc w:val="left"/>
      <w:pPr>
        <w:ind w:left="3984" w:hanging="360"/>
      </w:pPr>
      <w:rPr>
        <w:rFonts w:ascii="Wingdings" w:hAnsi="Wingdings" w:hint="default"/>
      </w:rPr>
    </w:lvl>
    <w:lvl w:ilvl="6" w:tplc="04090001" w:tentative="1">
      <w:start w:val="1"/>
      <w:numFmt w:val="bullet"/>
      <w:lvlText w:val=""/>
      <w:lvlJc w:val="left"/>
      <w:pPr>
        <w:ind w:left="4704" w:hanging="360"/>
      </w:pPr>
      <w:rPr>
        <w:rFonts w:ascii="Symbol" w:hAnsi="Symbol" w:hint="default"/>
      </w:rPr>
    </w:lvl>
    <w:lvl w:ilvl="7" w:tplc="04090003" w:tentative="1">
      <w:start w:val="1"/>
      <w:numFmt w:val="bullet"/>
      <w:lvlText w:val="o"/>
      <w:lvlJc w:val="left"/>
      <w:pPr>
        <w:ind w:left="5424" w:hanging="360"/>
      </w:pPr>
      <w:rPr>
        <w:rFonts w:ascii="Courier New" w:hAnsi="Courier New" w:cs="Courier New" w:hint="default"/>
      </w:rPr>
    </w:lvl>
    <w:lvl w:ilvl="8" w:tplc="04090005" w:tentative="1">
      <w:start w:val="1"/>
      <w:numFmt w:val="bullet"/>
      <w:lvlText w:val=""/>
      <w:lvlJc w:val="left"/>
      <w:pPr>
        <w:ind w:left="6144" w:hanging="360"/>
      </w:pPr>
      <w:rPr>
        <w:rFonts w:ascii="Wingdings" w:hAnsi="Wingdings" w:hint="default"/>
      </w:rPr>
    </w:lvl>
  </w:abstractNum>
  <w:abstractNum w:abstractNumId="4" w15:restartNumberingAfterBreak="0">
    <w:nsid w:val="0E6F71D4"/>
    <w:multiLevelType w:val="hybridMultilevel"/>
    <w:tmpl w:val="BBF40016"/>
    <w:lvl w:ilvl="0" w:tplc="FFFFFFFF">
      <w:start w:val="1"/>
      <w:numFmt w:val="bullet"/>
      <w:lvlText w:val=""/>
      <w:lvlJc w:val="left"/>
      <w:pPr>
        <w:ind w:left="744" w:hanging="360"/>
      </w:pPr>
      <w:rPr>
        <w:rFonts w:ascii="Symbol" w:hAnsi="Symbol" w:hint="default"/>
      </w:rPr>
    </w:lvl>
    <w:lvl w:ilvl="1" w:tplc="04090001">
      <w:start w:val="1"/>
      <w:numFmt w:val="bullet"/>
      <w:lvlText w:val=""/>
      <w:lvlJc w:val="left"/>
      <w:pPr>
        <w:ind w:left="1464" w:hanging="360"/>
      </w:pPr>
      <w:rPr>
        <w:rFonts w:ascii="Symbol" w:hAnsi="Symbol" w:hint="default"/>
      </w:rPr>
    </w:lvl>
    <w:lvl w:ilvl="2" w:tplc="FFFFFFFF" w:tentative="1">
      <w:start w:val="1"/>
      <w:numFmt w:val="bullet"/>
      <w:lvlText w:val=""/>
      <w:lvlJc w:val="left"/>
      <w:pPr>
        <w:ind w:left="2184" w:hanging="360"/>
      </w:pPr>
      <w:rPr>
        <w:rFonts w:ascii="Wingdings" w:hAnsi="Wingdings" w:hint="default"/>
      </w:rPr>
    </w:lvl>
    <w:lvl w:ilvl="3" w:tplc="FFFFFFFF" w:tentative="1">
      <w:start w:val="1"/>
      <w:numFmt w:val="bullet"/>
      <w:lvlText w:val=""/>
      <w:lvlJc w:val="left"/>
      <w:pPr>
        <w:ind w:left="2904" w:hanging="360"/>
      </w:pPr>
      <w:rPr>
        <w:rFonts w:ascii="Symbol" w:hAnsi="Symbol" w:hint="default"/>
      </w:rPr>
    </w:lvl>
    <w:lvl w:ilvl="4" w:tplc="FFFFFFFF" w:tentative="1">
      <w:start w:val="1"/>
      <w:numFmt w:val="bullet"/>
      <w:lvlText w:val="o"/>
      <w:lvlJc w:val="left"/>
      <w:pPr>
        <w:ind w:left="3624" w:hanging="360"/>
      </w:pPr>
      <w:rPr>
        <w:rFonts w:ascii="Courier New" w:hAnsi="Courier New" w:cs="Courier New" w:hint="default"/>
      </w:rPr>
    </w:lvl>
    <w:lvl w:ilvl="5" w:tplc="FFFFFFFF" w:tentative="1">
      <w:start w:val="1"/>
      <w:numFmt w:val="bullet"/>
      <w:lvlText w:val=""/>
      <w:lvlJc w:val="left"/>
      <w:pPr>
        <w:ind w:left="4344" w:hanging="360"/>
      </w:pPr>
      <w:rPr>
        <w:rFonts w:ascii="Wingdings" w:hAnsi="Wingdings" w:hint="default"/>
      </w:rPr>
    </w:lvl>
    <w:lvl w:ilvl="6" w:tplc="FFFFFFFF" w:tentative="1">
      <w:start w:val="1"/>
      <w:numFmt w:val="bullet"/>
      <w:lvlText w:val=""/>
      <w:lvlJc w:val="left"/>
      <w:pPr>
        <w:ind w:left="5064" w:hanging="360"/>
      </w:pPr>
      <w:rPr>
        <w:rFonts w:ascii="Symbol" w:hAnsi="Symbol" w:hint="default"/>
      </w:rPr>
    </w:lvl>
    <w:lvl w:ilvl="7" w:tplc="FFFFFFFF" w:tentative="1">
      <w:start w:val="1"/>
      <w:numFmt w:val="bullet"/>
      <w:lvlText w:val="o"/>
      <w:lvlJc w:val="left"/>
      <w:pPr>
        <w:ind w:left="5784" w:hanging="360"/>
      </w:pPr>
      <w:rPr>
        <w:rFonts w:ascii="Courier New" w:hAnsi="Courier New" w:cs="Courier New" w:hint="default"/>
      </w:rPr>
    </w:lvl>
    <w:lvl w:ilvl="8" w:tplc="FFFFFFFF" w:tentative="1">
      <w:start w:val="1"/>
      <w:numFmt w:val="bullet"/>
      <w:lvlText w:val=""/>
      <w:lvlJc w:val="left"/>
      <w:pPr>
        <w:ind w:left="6504" w:hanging="360"/>
      </w:pPr>
      <w:rPr>
        <w:rFonts w:ascii="Wingdings" w:hAnsi="Wingdings" w:hint="default"/>
      </w:rPr>
    </w:lvl>
  </w:abstractNum>
  <w:abstractNum w:abstractNumId="5" w15:restartNumberingAfterBreak="0">
    <w:nsid w:val="15587606"/>
    <w:multiLevelType w:val="hybridMultilevel"/>
    <w:tmpl w:val="2B6072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6F22F0"/>
    <w:multiLevelType w:val="multilevel"/>
    <w:tmpl w:val="8D5801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027DC9"/>
    <w:multiLevelType w:val="hybridMultilevel"/>
    <w:tmpl w:val="4594C09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F576E7"/>
    <w:multiLevelType w:val="hybridMultilevel"/>
    <w:tmpl w:val="9BA0DC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E2706F7"/>
    <w:multiLevelType w:val="hybridMultilevel"/>
    <w:tmpl w:val="71DC90E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C882BCF"/>
    <w:multiLevelType w:val="hybridMultilevel"/>
    <w:tmpl w:val="8B0E41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C055377"/>
    <w:multiLevelType w:val="hybridMultilevel"/>
    <w:tmpl w:val="7452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314369"/>
    <w:multiLevelType w:val="hybridMultilevel"/>
    <w:tmpl w:val="C6B00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4000A8"/>
    <w:multiLevelType w:val="hybridMultilevel"/>
    <w:tmpl w:val="84BEE88A"/>
    <w:lvl w:ilvl="0" w:tplc="D03AF2A6">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AF6BA3"/>
    <w:multiLevelType w:val="hybridMultilevel"/>
    <w:tmpl w:val="2CE0D9FC"/>
    <w:lvl w:ilvl="0" w:tplc="04090001">
      <w:start w:val="1"/>
      <w:numFmt w:val="bullet"/>
      <w:lvlText w:val=""/>
      <w:lvlJc w:val="left"/>
      <w:pPr>
        <w:ind w:left="384" w:hanging="360"/>
      </w:pPr>
      <w:rPr>
        <w:rFonts w:ascii="Symbol" w:hAnsi="Symbol" w:hint="default"/>
      </w:rPr>
    </w:lvl>
    <w:lvl w:ilvl="1" w:tplc="04090003">
      <w:start w:val="1"/>
      <w:numFmt w:val="bullet"/>
      <w:lvlText w:val="o"/>
      <w:lvlJc w:val="left"/>
      <w:pPr>
        <w:ind w:left="1104" w:hanging="360"/>
      </w:pPr>
      <w:rPr>
        <w:rFonts w:ascii="Courier New" w:hAnsi="Courier New" w:cs="Courier New" w:hint="default"/>
      </w:rPr>
    </w:lvl>
    <w:lvl w:ilvl="2" w:tplc="04090005" w:tentative="1">
      <w:start w:val="1"/>
      <w:numFmt w:val="bullet"/>
      <w:lvlText w:val=""/>
      <w:lvlJc w:val="left"/>
      <w:pPr>
        <w:ind w:left="1824" w:hanging="360"/>
      </w:pPr>
      <w:rPr>
        <w:rFonts w:ascii="Wingdings" w:hAnsi="Wingdings" w:hint="default"/>
      </w:rPr>
    </w:lvl>
    <w:lvl w:ilvl="3" w:tplc="04090001" w:tentative="1">
      <w:start w:val="1"/>
      <w:numFmt w:val="bullet"/>
      <w:lvlText w:val=""/>
      <w:lvlJc w:val="left"/>
      <w:pPr>
        <w:ind w:left="2544" w:hanging="360"/>
      </w:pPr>
      <w:rPr>
        <w:rFonts w:ascii="Symbol" w:hAnsi="Symbol" w:hint="default"/>
      </w:rPr>
    </w:lvl>
    <w:lvl w:ilvl="4" w:tplc="04090003" w:tentative="1">
      <w:start w:val="1"/>
      <w:numFmt w:val="bullet"/>
      <w:lvlText w:val="o"/>
      <w:lvlJc w:val="left"/>
      <w:pPr>
        <w:ind w:left="3264" w:hanging="360"/>
      </w:pPr>
      <w:rPr>
        <w:rFonts w:ascii="Courier New" w:hAnsi="Courier New" w:cs="Courier New" w:hint="default"/>
      </w:rPr>
    </w:lvl>
    <w:lvl w:ilvl="5" w:tplc="04090005" w:tentative="1">
      <w:start w:val="1"/>
      <w:numFmt w:val="bullet"/>
      <w:lvlText w:val=""/>
      <w:lvlJc w:val="left"/>
      <w:pPr>
        <w:ind w:left="3984" w:hanging="360"/>
      </w:pPr>
      <w:rPr>
        <w:rFonts w:ascii="Wingdings" w:hAnsi="Wingdings" w:hint="default"/>
      </w:rPr>
    </w:lvl>
    <w:lvl w:ilvl="6" w:tplc="04090001" w:tentative="1">
      <w:start w:val="1"/>
      <w:numFmt w:val="bullet"/>
      <w:lvlText w:val=""/>
      <w:lvlJc w:val="left"/>
      <w:pPr>
        <w:ind w:left="4704" w:hanging="360"/>
      </w:pPr>
      <w:rPr>
        <w:rFonts w:ascii="Symbol" w:hAnsi="Symbol" w:hint="default"/>
      </w:rPr>
    </w:lvl>
    <w:lvl w:ilvl="7" w:tplc="04090003" w:tentative="1">
      <w:start w:val="1"/>
      <w:numFmt w:val="bullet"/>
      <w:lvlText w:val="o"/>
      <w:lvlJc w:val="left"/>
      <w:pPr>
        <w:ind w:left="5424" w:hanging="360"/>
      </w:pPr>
      <w:rPr>
        <w:rFonts w:ascii="Courier New" w:hAnsi="Courier New" w:cs="Courier New" w:hint="default"/>
      </w:rPr>
    </w:lvl>
    <w:lvl w:ilvl="8" w:tplc="04090005" w:tentative="1">
      <w:start w:val="1"/>
      <w:numFmt w:val="bullet"/>
      <w:lvlText w:val=""/>
      <w:lvlJc w:val="left"/>
      <w:pPr>
        <w:ind w:left="6144" w:hanging="360"/>
      </w:pPr>
      <w:rPr>
        <w:rFonts w:ascii="Wingdings" w:hAnsi="Wingdings" w:hint="default"/>
      </w:rPr>
    </w:lvl>
  </w:abstractNum>
  <w:abstractNum w:abstractNumId="15" w15:restartNumberingAfterBreak="0">
    <w:nsid w:val="5A9E19E4"/>
    <w:multiLevelType w:val="hybridMultilevel"/>
    <w:tmpl w:val="C9A8B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216059"/>
    <w:multiLevelType w:val="hybridMultilevel"/>
    <w:tmpl w:val="F0AA42E2"/>
    <w:lvl w:ilvl="0" w:tplc="04090001">
      <w:start w:val="1"/>
      <w:numFmt w:val="bullet"/>
      <w:lvlText w:val=""/>
      <w:lvlJc w:val="left"/>
      <w:pPr>
        <w:ind w:left="384" w:hanging="360"/>
      </w:pPr>
      <w:rPr>
        <w:rFonts w:ascii="Symbol" w:hAnsi="Symbol" w:hint="default"/>
      </w:rPr>
    </w:lvl>
    <w:lvl w:ilvl="1" w:tplc="04090003">
      <w:start w:val="1"/>
      <w:numFmt w:val="bullet"/>
      <w:lvlText w:val="o"/>
      <w:lvlJc w:val="left"/>
      <w:pPr>
        <w:ind w:left="1104" w:hanging="360"/>
      </w:pPr>
      <w:rPr>
        <w:rFonts w:ascii="Courier New" w:hAnsi="Courier New" w:cs="Courier New" w:hint="default"/>
      </w:rPr>
    </w:lvl>
    <w:lvl w:ilvl="2" w:tplc="04090005" w:tentative="1">
      <w:start w:val="1"/>
      <w:numFmt w:val="bullet"/>
      <w:lvlText w:val=""/>
      <w:lvlJc w:val="left"/>
      <w:pPr>
        <w:ind w:left="1824" w:hanging="360"/>
      </w:pPr>
      <w:rPr>
        <w:rFonts w:ascii="Wingdings" w:hAnsi="Wingdings" w:hint="default"/>
      </w:rPr>
    </w:lvl>
    <w:lvl w:ilvl="3" w:tplc="04090001" w:tentative="1">
      <w:start w:val="1"/>
      <w:numFmt w:val="bullet"/>
      <w:lvlText w:val=""/>
      <w:lvlJc w:val="left"/>
      <w:pPr>
        <w:ind w:left="2544" w:hanging="360"/>
      </w:pPr>
      <w:rPr>
        <w:rFonts w:ascii="Symbol" w:hAnsi="Symbol" w:hint="default"/>
      </w:rPr>
    </w:lvl>
    <w:lvl w:ilvl="4" w:tplc="04090003" w:tentative="1">
      <w:start w:val="1"/>
      <w:numFmt w:val="bullet"/>
      <w:lvlText w:val="o"/>
      <w:lvlJc w:val="left"/>
      <w:pPr>
        <w:ind w:left="3264" w:hanging="360"/>
      </w:pPr>
      <w:rPr>
        <w:rFonts w:ascii="Courier New" w:hAnsi="Courier New" w:cs="Courier New" w:hint="default"/>
      </w:rPr>
    </w:lvl>
    <w:lvl w:ilvl="5" w:tplc="04090005" w:tentative="1">
      <w:start w:val="1"/>
      <w:numFmt w:val="bullet"/>
      <w:lvlText w:val=""/>
      <w:lvlJc w:val="left"/>
      <w:pPr>
        <w:ind w:left="3984" w:hanging="360"/>
      </w:pPr>
      <w:rPr>
        <w:rFonts w:ascii="Wingdings" w:hAnsi="Wingdings" w:hint="default"/>
      </w:rPr>
    </w:lvl>
    <w:lvl w:ilvl="6" w:tplc="04090001" w:tentative="1">
      <w:start w:val="1"/>
      <w:numFmt w:val="bullet"/>
      <w:lvlText w:val=""/>
      <w:lvlJc w:val="left"/>
      <w:pPr>
        <w:ind w:left="4704" w:hanging="360"/>
      </w:pPr>
      <w:rPr>
        <w:rFonts w:ascii="Symbol" w:hAnsi="Symbol" w:hint="default"/>
      </w:rPr>
    </w:lvl>
    <w:lvl w:ilvl="7" w:tplc="04090003" w:tentative="1">
      <w:start w:val="1"/>
      <w:numFmt w:val="bullet"/>
      <w:lvlText w:val="o"/>
      <w:lvlJc w:val="left"/>
      <w:pPr>
        <w:ind w:left="5424" w:hanging="360"/>
      </w:pPr>
      <w:rPr>
        <w:rFonts w:ascii="Courier New" w:hAnsi="Courier New" w:cs="Courier New" w:hint="default"/>
      </w:rPr>
    </w:lvl>
    <w:lvl w:ilvl="8" w:tplc="04090005" w:tentative="1">
      <w:start w:val="1"/>
      <w:numFmt w:val="bullet"/>
      <w:lvlText w:val=""/>
      <w:lvlJc w:val="left"/>
      <w:pPr>
        <w:ind w:left="6144" w:hanging="360"/>
      </w:pPr>
      <w:rPr>
        <w:rFonts w:ascii="Wingdings" w:hAnsi="Wingdings" w:hint="default"/>
      </w:rPr>
    </w:lvl>
  </w:abstractNum>
  <w:abstractNum w:abstractNumId="17" w15:restartNumberingAfterBreak="0">
    <w:nsid w:val="603B7B00"/>
    <w:multiLevelType w:val="hybridMultilevel"/>
    <w:tmpl w:val="00F28E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3C00005"/>
    <w:multiLevelType w:val="hybridMultilevel"/>
    <w:tmpl w:val="DDAA58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BD3D1D"/>
    <w:multiLevelType w:val="hybridMultilevel"/>
    <w:tmpl w:val="5F220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1069E9"/>
    <w:multiLevelType w:val="hybridMultilevel"/>
    <w:tmpl w:val="D0726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EB5FEE"/>
    <w:multiLevelType w:val="hybridMultilevel"/>
    <w:tmpl w:val="E0301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387B9B"/>
    <w:multiLevelType w:val="multilevel"/>
    <w:tmpl w:val="A1F272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5F6297F"/>
    <w:multiLevelType w:val="hybridMultilevel"/>
    <w:tmpl w:val="3FD074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9C130C0"/>
    <w:multiLevelType w:val="hybridMultilevel"/>
    <w:tmpl w:val="64405802"/>
    <w:lvl w:ilvl="0" w:tplc="FFFFFFFF">
      <w:start w:val="1"/>
      <w:numFmt w:val="bullet"/>
      <w:lvlText w:val=""/>
      <w:lvlJc w:val="left"/>
      <w:pPr>
        <w:ind w:left="744" w:hanging="360"/>
      </w:pPr>
      <w:rPr>
        <w:rFonts w:ascii="Symbol" w:hAnsi="Symbol" w:hint="default"/>
      </w:rPr>
    </w:lvl>
    <w:lvl w:ilvl="1" w:tplc="04090001">
      <w:start w:val="1"/>
      <w:numFmt w:val="bullet"/>
      <w:lvlText w:val=""/>
      <w:lvlJc w:val="left"/>
      <w:pPr>
        <w:ind w:left="1464" w:hanging="360"/>
      </w:pPr>
      <w:rPr>
        <w:rFonts w:ascii="Symbol" w:hAnsi="Symbol" w:hint="default"/>
      </w:rPr>
    </w:lvl>
    <w:lvl w:ilvl="2" w:tplc="FFFFFFFF" w:tentative="1">
      <w:start w:val="1"/>
      <w:numFmt w:val="bullet"/>
      <w:lvlText w:val=""/>
      <w:lvlJc w:val="left"/>
      <w:pPr>
        <w:ind w:left="2184" w:hanging="360"/>
      </w:pPr>
      <w:rPr>
        <w:rFonts w:ascii="Wingdings" w:hAnsi="Wingdings" w:hint="default"/>
      </w:rPr>
    </w:lvl>
    <w:lvl w:ilvl="3" w:tplc="FFFFFFFF" w:tentative="1">
      <w:start w:val="1"/>
      <w:numFmt w:val="bullet"/>
      <w:lvlText w:val=""/>
      <w:lvlJc w:val="left"/>
      <w:pPr>
        <w:ind w:left="2904" w:hanging="360"/>
      </w:pPr>
      <w:rPr>
        <w:rFonts w:ascii="Symbol" w:hAnsi="Symbol" w:hint="default"/>
      </w:rPr>
    </w:lvl>
    <w:lvl w:ilvl="4" w:tplc="FFFFFFFF" w:tentative="1">
      <w:start w:val="1"/>
      <w:numFmt w:val="bullet"/>
      <w:lvlText w:val="o"/>
      <w:lvlJc w:val="left"/>
      <w:pPr>
        <w:ind w:left="3624" w:hanging="360"/>
      </w:pPr>
      <w:rPr>
        <w:rFonts w:ascii="Courier New" w:hAnsi="Courier New" w:cs="Courier New" w:hint="default"/>
      </w:rPr>
    </w:lvl>
    <w:lvl w:ilvl="5" w:tplc="FFFFFFFF" w:tentative="1">
      <w:start w:val="1"/>
      <w:numFmt w:val="bullet"/>
      <w:lvlText w:val=""/>
      <w:lvlJc w:val="left"/>
      <w:pPr>
        <w:ind w:left="4344" w:hanging="360"/>
      </w:pPr>
      <w:rPr>
        <w:rFonts w:ascii="Wingdings" w:hAnsi="Wingdings" w:hint="default"/>
      </w:rPr>
    </w:lvl>
    <w:lvl w:ilvl="6" w:tplc="FFFFFFFF" w:tentative="1">
      <w:start w:val="1"/>
      <w:numFmt w:val="bullet"/>
      <w:lvlText w:val=""/>
      <w:lvlJc w:val="left"/>
      <w:pPr>
        <w:ind w:left="5064" w:hanging="360"/>
      </w:pPr>
      <w:rPr>
        <w:rFonts w:ascii="Symbol" w:hAnsi="Symbol" w:hint="default"/>
      </w:rPr>
    </w:lvl>
    <w:lvl w:ilvl="7" w:tplc="FFFFFFFF" w:tentative="1">
      <w:start w:val="1"/>
      <w:numFmt w:val="bullet"/>
      <w:lvlText w:val="o"/>
      <w:lvlJc w:val="left"/>
      <w:pPr>
        <w:ind w:left="5784" w:hanging="360"/>
      </w:pPr>
      <w:rPr>
        <w:rFonts w:ascii="Courier New" w:hAnsi="Courier New" w:cs="Courier New" w:hint="default"/>
      </w:rPr>
    </w:lvl>
    <w:lvl w:ilvl="8" w:tplc="FFFFFFFF" w:tentative="1">
      <w:start w:val="1"/>
      <w:numFmt w:val="bullet"/>
      <w:lvlText w:val=""/>
      <w:lvlJc w:val="left"/>
      <w:pPr>
        <w:ind w:left="6504" w:hanging="360"/>
      </w:pPr>
      <w:rPr>
        <w:rFonts w:ascii="Wingdings" w:hAnsi="Wingdings" w:hint="default"/>
      </w:rPr>
    </w:lvl>
  </w:abstractNum>
  <w:abstractNum w:abstractNumId="25" w15:restartNumberingAfterBreak="0">
    <w:nsid w:val="7C227B86"/>
    <w:multiLevelType w:val="hybridMultilevel"/>
    <w:tmpl w:val="3DF8D0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C6E53B1"/>
    <w:multiLevelType w:val="hybridMultilevel"/>
    <w:tmpl w:val="363857B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12020980">
    <w:abstractNumId w:val="11"/>
  </w:num>
  <w:num w:numId="2" w16cid:durableId="516843959">
    <w:abstractNumId w:val="21"/>
  </w:num>
  <w:num w:numId="3" w16cid:durableId="318385587">
    <w:abstractNumId w:val="13"/>
  </w:num>
  <w:num w:numId="4" w16cid:durableId="1143540227">
    <w:abstractNumId w:val="10"/>
  </w:num>
  <w:num w:numId="5" w16cid:durableId="868495467">
    <w:abstractNumId w:val="8"/>
  </w:num>
  <w:num w:numId="6" w16cid:durableId="1667394356">
    <w:abstractNumId w:val="9"/>
  </w:num>
  <w:num w:numId="7" w16cid:durableId="989480894">
    <w:abstractNumId w:val="1"/>
  </w:num>
  <w:num w:numId="8" w16cid:durableId="306008395">
    <w:abstractNumId w:val="6"/>
  </w:num>
  <w:num w:numId="9" w16cid:durableId="4597470">
    <w:abstractNumId w:val="22"/>
  </w:num>
  <w:num w:numId="10" w16cid:durableId="1145514719">
    <w:abstractNumId w:val="20"/>
  </w:num>
  <w:num w:numId="11" w16cid:durableId="1324242188">
    <w:abstractNumId w:val="23"/>
  </w:num>
  <w:num w:numId="12" w16cid:durableId="1771269728">
    <w:abstractNumId w:val="26"/>
  </w:num>
  <w:num w:numId="13" w16cid:durableId="1953321452">
    <w:abstractNumId w:val="5"/>
  </w:num>
  <w:num w:numId="14" w16cid:durableId="1495607557">
    <w:abstractNumId w:val="17"/>
  </w:num>
  <w:num w:numId="15" w16cid:durableId="770399070">
    <w:abstractNumId w:val="0"/>
  </w:num>
  <w:num w:numId="16" w16cid:durableId="306865494">
    <w:abstractNumId w:val="16"/>
  </w:num>
  <w:num w:numId="17" w16cid:durableId="143737441">
    <w:abstractNumId w:val="2"/>
  </w:num>
  <w:num w:numId="18" w16cid:durableId="93523476">
    <w:abstractNumId w:val="14"/>
  </w:num>
  <w:num w:numId="19" w16cid:durableId="257300012">
    <w:abstractNumId w:val="4"/>
  </w:num>
  <w:num w:numId="20" w16cid:durableId="1914508945">
    <w:abstractNumId w:val="18"/>
  </w:num>
  <w:num w:numId="21" w16cid:durableId="1389769027">
    <w:abstractNumId w:val="7"/>
  </w:num>
  <w:num w:numId="22" w16cid:durableId="695931280">
    <w:abstractNumId w:val="3"/>
  </w:num>
  <w:num w:numId="23" w16cid:durableId="1922332090">
    <w:abstractNumId w:val="24"/>
  </w:num>
  <w:num w:numId="24" w16cid:durableId="509176861">
    <w:abstractNumId w:val="15"/>
  </w:num>
  <w:num w:numId="25" w16cid:durableId="958530834">
    <w:abstractNumId w:val="12"/>
  </w:num>
  <w:num w:numId="26" w16cid:durableId="625164921">
    <w:abstractNumId w:val="19"/>
  </w:num>
  <w:num w:numId="27" w16cid:durableId="6213087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A24"/>
    <w:rsid w:val="00014298"/>
    <w:rsid w:val="00021869"/>
    <w:rsid w:val="000223BD"/>
    <w:rsid w:val="00022856"/>
    <w:rsid w:val="00060544"/>
    <w:rsid w:val="000775DF"/>
    <w:rsid w:val="00083C36"/>
    <w:rsid w:val="000A6F7F"/>
    <w:rsid w:val="000B0498"/>
    <w:rsid w:val="000B1A4D"/>
    <w:rsid w:val="000B2095"/>
    <w:rsid w:val="000C0DBD"/>
    <w:rsid w:val="000D1D6B"/>
    <w:rsid w:val="000D29CB"/>
    <w:rsid w:val="00107ACB"/>
    <w:rsid w:val="00115763"/>
    <w:rsid w:val="001238C4"/>
    <w:rsid w:val="00130CC6"/>
    <w:rsid w:val="00132678"/>
    <w:rsid w:val="0015012E"/>
    <w:rsid w:val="001564D4"/>
    <w:rsid w:val="001614FD"/>
    <w:rsid w:val="001700B5"/>
    <w:rsid w:val="00170EFA"/>
    <w:rsid w:val="00173A15"/>
    <w:rsid w:val="00187511"/>
    <w:rsid w:val="00190B71"/>
    <w:rsid w:val="001A0325"/>
    <w:rsid w:val="001D2988"/>
    <w:rsid w:val="001E5687"/>
    <w:rsid w:val="001F0614"/>
    <w:rsid w:val="001F3154"/>
    <w:rsid w:val="002140BB"/>
    <w:rsid w:val="0022633A"/>
    <w:rsid w:val="00241B7D"/>
    <w:rsid w:val="00243466"/>
    <w:rsid w:val="002516A5"/>
    <w:rsid w:val="00251C7D"/>
    <w:rsid w:val="002734B8"/>
    <w:rsid w:val="00276DE6"/>
    <w:rsid w:val="0029546C"/>
    <w:rsid w:val="002B1175"/>
    <w:rsid w:val="002C1742"/>
    <w:rsid w:val="002C24C1"/>
    <w:rsid w:val="002D3241"/>
    <w:rsid w:val="002E028E"/>
    <w:rsid w:val="002E53B9"/>
    <w:rsid w:val="002E75B5"/>
    <w:rsid w:val="002F3349"/>
    <w:rsid w:val="002F5642"/>
    <w:rsid w:val="00310DCB"/>
    <w:rsid w:val="0031508A"/>
    <w:rsid w:val="00324795"/>
    <w:rsid w:val="00331814"/>
    <w:rsid w:val="003346AE"/>
    <w:rsid w:val="003478F1"/>
    <w:rsid w:val="003566EB"/>
    <w:rsid w:val="00365C7F"/>
    <w:rsid w:val="0037168B"/>
    <w:rsid w:val="0038135A"/>
    <w:rsid w:val="00386DEF"/>
    <w:rsid w:val="00387DEC"/>
    <w:rsid w:val="0039106C"/>
    <w:rsid w:val="00397FAF"/>
    <w:rsid w:val="003B01CD"/>
    <w:rsid w:val="003B553E"/>
    <w:rsid w:val="003D196D"/>
    <w:rsid w:val="003D72C7"/>
    <w:rsid w:val="003E419E"/>
    <w:rsid w:val="003F21AB"/>
    <w:rsid w:val="003F6B1E"/>
    <w:rsid w:val="00423BE6"/>
    <w:rsid w:val="00425DA9"/>
    <w:rsid w:val="00445A34"/>
    <w:rsid w:val="00452DF7"/>
    <w:rsid w:val="00457683"/>
    <w:rsid w:val="00463501"/>
    <w:rsid w:val="00464EB8"/>
    <w:rsid w:val="004716D0"/>
    <w:rsid w:val="00482652"/>
    <w:rsid w:val="00486204"/>
    <w:rsid w:val="0049496E"/>
    <w:rsid w:val="004A3F16"/>
    <w:rsid w:val="004B6533"/>
    <w:rsid w:val="004B65C4"/>
    <w:rsid w:val="004F3B2B"/>
    <w:rsid w:val="004F7B6B"/>
    <w:rsid w:val="0052576E"/>
    <w:rsid w:val="005655F1"/>
    <w:rsid w:val="0057388B"/>
    <w:rsid w:val="005749F0"/>
    <w:rsid w:val="0057785C"/>
    <w:rsid w:val="0058076D"/>
    <w:rsid w:val="005A199A"/>
    <w:rsid w:val="005D3697"/>
    <w:rsid w:val="005E2340"/>
    <w:rsid w:val="005E35AF"/>
    <w:rsid w:val="005E4D99"/>
    <w:rsid w:val="005F4E0A"/>
    <w:rsid w:val="006049AA"/>
    <w:rsid w:val="006056F0"/>
    <w:rsid w:val="00607B40"/>
    <w:rsid w:val="0062120C"/>
    <w:rsid w:val="006228D5"/>
    <w:rsid w:val="00624E95"/>
    <w:rsid w:val="00634136"/>
    <w:rsid w:val="00641F22"/>
    <w:rsid w:val="006426D9"/>
    <w:rsid w:val="00673BBE"/>
    <w:rsid w:val="00680686"/>
    <w:rsid w:val="00687FDD"/>
    <w:rsid w:val="006928FD"/>
    <w:rsid w:val="006B3108"/>
    <w:rsid w:val="006C2291"/>
    <w:rsid w:val="006D733F"/>
    <w:rsid w:val="006E15AA"/>
    <w:rsid w:val="006E3B12"/>
    <w:rsid w:val="006F02A3"/>
    <w:rsid w:val="006F3EF7"/>
    <w:rsid w:val="006F632F"/>
    <w:rsid w:val="0073238A"/>
    <w:rsid w:val="00737904"/>
    <w:rsid w:val="00740C12"/>
    <w:rsid w:val="0074375D"/>
    <w:rsid w:val="00760406"/>
    <w:rsid w:val="00775A9C"/>
    <w:rsid w:val="0078446F"/>
    <w:rsid w:val="00785179"/>
    <w:rsid w:val="007B0E06"/>
    <w:rsid w:val="007D403C"/>
    <w:rsid w:val="007E7B65"/>
    <w:rsid w:val="007F0D68"/>
    <w:rsid w:val="007F0E6B"/>
    <w:rsid w:val="00824F82"/>
    <w:rsid w:val="00830C6C"/>
    <w:rsid w:val="00875A8D"/>
    <w:rsid w:val="00881B6F"/>
    <w:rsid w:val="00885A0B"/>
    <w:rsid w:val="008A212C"/>
    <w:rsid w:val="008B1662"/>
    <w:rsid w:val="008B57D5"/>
    <w:rsid w:val="008C7670"/>
    <w:rsid w:val="008D3B1B"/>
    <w:rsid w:val="008E0976"/>
    <w:rsid w:val="008F2371"/>
    <w:rsid w:val="00913450"/>
    <w:rsid w:val="00920D52"/>
    <w:rsid w:val="0092201C"/>
    <w:rsid w:val="0093069E"/>
    <w:rsid w:val="009356D8"/>
    <w:rsid w:val="00937206"/>
    <w:rsid w:val="009401A0"/>
    <w:rsid w:val="00942EB4"/>
    <w:rsid w:val="00945A35"/>
    <w:rsid w:val="0094744D"/>
    <w:rsid w:val="00964701"/>
    <w:rsid w:val="0097303F"/>
    <w:rsid w:val="009825B5"/>
    <w:rsid w:val="009A42C1"/>
    <w:rsid w:val="009A6B28"/>
    <w:rsid w:val="009B176E"/>
    <w:rsid w:val="009D1126"/>
    <w:rsid w:val="009D1E1E"/>
    <w:rsid w:val="009F217A"/>
    <w:rsid w:val="00A226E4"/>
    <w:rsid w:val="00A34B95"/>
    <w:rsid w:val="00A36F72"/>
    <w:rsid w:val="00A472D2"/>
    <w:rsid w:val="00A56579"/>
    <w:rsid w:val="00A66AD1"/>
    <w:rsid w:val="00A73531"/>
    <w:rsid w:val="00A96B36"/>
    <w:rsid w:val="00AA0A7A"/>
    <w:rsid w:val="00AA7424"/>
    <w:rsid w:val="00AB7F24"/>
    <w:rsid w:val="00AC0D17"/>
    <w:rsid w:val="00AC19BD"/>
    <w:rsid w:val="00AD7BF8"/>
    <w:rsid w:val="00AE3CF9"/>
    <w:rsid w:val="00AF5076"/>
    <w:rsid w:val="00AF60D4"/>
    <w:rsid w:val="00B02C04"/>
    <w:rsid w:val="00B11865"/>
    <w:rsid w:val="00B13880"/>
    <w:rsid w:val="00B1654F"/>
    <w:rsid w:val="00B24384"/>
    <w:rsid w:val="00B37A24"/>
    <w:rsid w:val="00B418E9"/>
    <w:rsid w:val="00B544B0"/>
    <w:rsid w:val="00B61502"/>
    <w:rsid w:val="00B72FCC"/>
    <w:rsid w:val="00B93A7A"/>
    <w:rsid w:val="00BA4F79"/>
    <w:rsid w:val="00BB7723"/>
    <w:rsid w:val="00BC3D2D"/>
    <w:rsid w:val="00BD28C8"/>
    <w:rsid w:val="00BE4418"/>
    <w:rsid w:val="00BF2648"/>
    <w:rsid w:val="00BF46B7"/>
    <w:rsid w:val="00C05457"/>
    <w:rsid w:val="00C1152A"/>
    <w:rsid w:val="00C135F6"/>
    <w:rsid w:val="00C13A83"/>
    <w:rsid w:val="00C27305"/>
    <w:rsid w:val="00C30D1E"/>
    <w:rsid w:val="00C412AC"/>
    <w:rsid w:val="00C42DBD"/>
    <w:rsid w:val="00C46611"/>
    <w:rsid w:val="00C526F7"/>
    <w:rsid w:val="00C56195"/>
    <w:rsid w:val="00C6741E"/>
    <w:rsid w:val="00C72792"/>
    <w:rsid w:val="00C86498"/>
    <w:rsid w:val="00CB01B9"/>
    <w:rsid w:val="00CB1161"/>
    <w:rsid w:val="00CD1578"/>
    <w:rsid w:val="00CF33DE"/>
    <w:rsid w:val="00D0678D"/>
    <w:rsid w:val="00D21216"/>
    <w:rsid w:val="00D26DB0"/>
    <w:rsid w:val="00D63E3C"/>
    <w:rsid w:val="00D6600C"/>
    <w:rsid w:val="00D66070"/>
    <w:rsid w:val="00D7373A"/>
    <w:rsid w:val="00D763D5"/>
    <w:rsid w:val="00D95420"/>
    <w:rsid w:val="00D957E0"/>
    <w:rsid w:val="00DC63DC"/>
    <w:rsid w:val="00DD4111"/>
    <w:rsid w:val="00DE07C5"/>
    <w:rsid w:val="00DE7B9D"/>
    <w:rsid w:val="00E161B6"/>
    <w:rsid w:val="00E2083B"/>
    <w:rsid w:val="00E27729"/>
    <w:rsid w:val="00E41A78"/>
    <w:rsid w:val="00E44767"/>
    <w:rsid w:val="00E509FC"/>
    <w:rsid w:val="00E52010"/>
    <w:rsid w:val="00E56270"/>
    <w:rsid w:val="00E622EE"/>
    <w:rsid w:val="00E7293F"/>
    <w:rsid w:val="00E74070"/>
    <w:rsid w:val="00E84141"/>
    <w:rsid w:val="00E939D1"/>
    <w:rsid w:val="00E96945"/>
    <w:rsid w:val="00EC1DDD"/>
    <w:rsid w:val="00EE1EBD"/>
    <w:rsid w:val="00EF6CC2"/>
    <w:rsid w:val="00F02C07"/>
    <w:rsid w:val="00F071D7"/>
    <w:rsid w:val="00F10240"/>
    <w:rsid w:val="00F115EB"/>
    <w:rsid w:val="00F11A78"/>
    <w:rsid w:val="00F12F65"/>
    <w:rsid w:val="00F22E02"/>
    <w:rsid w:val="00F25CF0"/>
    <w:rsid w:val="00F33CE2"/>
    <w:rsid w:val="00F3486C"/>
    <w:rsid w:val="00F707BB"/>
    <w:rsid w:val="00F76D80"/>
    <w:rsid w:val="00F81F76"/>
    <w:rsid w:val="00F82897"/>
    <w:rsid w:val="00F85F6D"/>
    <w:rsid w:val="00FA3578"/>
    <w:rsid w:val="00FC037E"/>
    <w:rsid w:val="00FE0115"/>
    <w:rsid w:val="00FF6310"/>
    <w:rsid w:val="00FF6668"/>
    <w:rsid w:val="229905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0F1A0"/>
  <w15:chartTrackingRefBased/>
  <w15:docId w15:val="{E05E5221-C9FF-42EB-A591-1780731F4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32F"/>
  </w:style>
  <w:style w:type="paragraph" w:styleId="Heading1">
    <w:name w:val="heading 1"/>
    <w:basedOn w:val="Normal"/>
    <w:next w:val="Normal"/>
    <w:link w:val="Heading1Char"/>
    <w:uiPriority w:val="9"/>
    <w:qFormat/>
    <w:rsid w:val="003318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B0E0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rsid w:val="006F632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F632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F632F"/>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F632F"/>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6F632F"/>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6F632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F632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B37A24"/>
    <w:pPr>
      <w:widowControl w:val="0"/>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ListParagraph">
    <w:name w:val="List Paragraph"/>
    <w:basedOn w:val="Normal"/>
    <w:uiPriority w:val="34"/>
    <w:qFormat/>
    <w:rsid w:val="00B37A24"/>
    <w:pPr>
      <w:ind w:left="720"/>
      <w:contextualSpacing/>
    </w:pPr>
  </w:style>
  <w:style w:type="character" w:styleId="CommentReference">
    <w:name w:val="annotation reference"/>
    <w:basedOn w:val="DefaultParagraphFont"/>
    <w:uiPriority w:val="99"/>
    <w:semiHidden/>
    <w:unhideWhenUsed/>
    <w:rsid w:val="000D1D6B"/>
    <w:rPr>
      <w:sz w:val="16"/>
      <w:szCs w:val="16"/>
    </w:rPr>
  </w:style>
  <w:style w:type="paragraph" w:styleId="CommentText">
    <w:name w:val="annotation text"/>
    <w:basedOn w:val="Normal"/>
    <w:link w:val="CommentTextChar"/>
    <w:uiPriority w:val="99"/>
    <w:semiHidden/>
    <w:unhideWhenUsed/>
    <w:rsid w:val="000D1D6B"/>
    <w:pPr>
      <w:spacing w:line="240" w:lineRule="auto"/>
    </w:pPr>
    <w:rPr>
      <w:sz w:val="20"/>
      <w:szCs w:val="20"/>
    </w:rPr>
  </w:style>
  <w:style w:type="character" w:customStyle="1" w:styleId="CommentTextChar">
    <w:name w:val="Comment Text Char"/>
    <w:basedOn w:val="DefaultParagraphFont"/>
    <w:link w:val="CommentText"/>
    <w:uiPriority w:val="99"/>
    <w:semiHidden/>
    <w:rsid w:val="000D1D6B"/>
    <w:rPr>
      <w:sz w:val="20"/>
      <w:szCs w:val="20"/>
    </w:rPr>
  </w:style>
  <w:style w:type="paragraph" w:styleId="CommentSubject">
    <w:name w:val="annotation subject"/>
    <w:basedOn w:val="CommentText"/>
    <w:next w:val="CommentText"/>
    <w:link w:val="CommentSubjectChar"/>
    <w:uiPriority w:val="99"/>
    <w:semiHidden/>
    <w:unhideWhenUsed/>
    <w:rsid w:val="000D1D6B"/>
    <w:rPr>
      <w:b/>
      <w:bCs/>
    </w:rPr>
  </w:style>
  <w:style w:type="character" w:customStyle="1" w:styleId="CommentSubjectChar">
    <w:name w:val="Comment Subject Char"/>
    <w:basedOn w:val="CommentTextChar"/>
    <w:link w:val="CommentSubject"/>
    <w:uiPriority w:val="99"/>
    <w:semiHidden/>
    <w:rsid w:val="000D1D6B"/>
    <w:rPr>
      <w:b/>
      <w:bCs/>
      <w:sz w:val="20"/>
      <w:szCs w:val="20"/>
    </w:rPr>
  </w:style>
  <w:style w:type="paragraph" w:styleId="Revision">
    <w:name w:val="Revision"/>
    <w:hidden/>
    <w:uiPriority w:val="99"/>
    <w:semiHidden/>
    <w:rsid w:val="00B544B0"/>
    <w:pPr>
      <w:spacing w:after="0" w:line="240" w:lineRule="auto"/>
    </w:pPr>
  </w:style>
  <w:style w:type="character" w:customStyle="1" w:styleId="normaltextrun">
    <w:name w:val="normaltextrun"/>
    <w:basedOn w:val="DefaultParagraphFont"/>
    <w:rsid w:val="00F11A78"/>
  </w:style>
  <w:style w:type="character" w:customStyle="1" w:styleId="eop">
    <w:name w:val="eop"/>
    <w:basedOn w:val="DefaultParagraphFont"/>
    <w:rsid w:val="00F11A78"/>
  </w:style>
  <w:style w:type="paragraph" w:customStyle="1" w:styleId="paragraph">
    <w:name w:val="paragraph"/>
    <w:basedOn w:val="Normal"/>
    <w:rsid w:val="00F11A7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07A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ACB"/>
  </w:style>
  <w:style w:type="paragraph" w:styleId="Footer">
    <w:name w:val="footer"/>
    <w:basedOn w:val="Normal"/>
    <w:link w:val="FooterChar"/>
    <w:uiPriority w:val="99"/>
    <w:unhideWhenUsed/>
    <w:rsid w:val="00107A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ACB"/>
  </w:style>
  <w:style w:type="character" w:styleId="Hyperlink">
    <w:name w:val="Hyperlink"/>
    <w:basedOn w:val="DefaultParagraphFont"/>
    <w:uiPriority w:val="99"/>
    <w:unhideWhenUsed/>
    <w:rsid w:val="008B1662"/>
    <w:rPr>
      <w:color w:val="0563C1" w:themeColor="hyperlink"/>
      <w:u w:val="single"/>
    </w:rPr>
  </w:style>
  <w:style w:type="character" w:styleId="UnresolvedMention">
    <w:name w:val="Unresolved Mention"/>
    <w:basedOn w:val="DefaultParagraphFont"/>
    <w:uiPriority w:val="99"/>
    <w:semiHidden/>
    <w:unhideWhenUsed/>
    <w:rsid w:val="008B1662"/>
    <w:rPr>
      <w:color w:val="605E5C"/>
      <w:shd w:val="clear" w:color="auto" w:fill="E1DFDD"/>
    </w:rPr>
  </w:style>
  <w:style w:type="character" w:customStyle="1" w:styleId="Heading1Char">
    <w:name w:val="Heading 1 Char"/>
    <w:basedOn w:val="DefaultParagraphFont"/>
    <w:link w:val="Heading1"/>
    <w:uiPriority w:val="9"/>
    <w:rsid w:val="0033181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B0E06"/>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386DE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DEF"/>
    <w:rPr>
      <w:rFonts w:asciiTheme="majorHAnsi" w:eastAsiaTheme="majorEastAsia" w:hAnsiTheme="majorHAnsi" w:cstheme="majorBidi"/>
      <w:spacing w:val="-10"/>
      <w:kern w:val="28"/>
      <w:sz w:val="56"/>
      <w:szCs w:val="56"/>
    </w:rPr>
  </w:style>
  <w:style w:type="paragraph" w:customStyle="1" w:styleId="Level1">
    <w:name w:val="Level 1"/>
    <w:basedOn w:val="Heading1"/>
    <w:link w:val="Level1Char"/>
    <w:autoRedefine/>
    <w:qFormat/>
    <w:rsid w:val="00A56579"/>
    <w:pPr>
      <w:jc w:val="center"/>
    </w:pPr>
    <w:rPr>
      <w:rFonts w:ascii="Calibri" w:hAnsi="Calibri" w:cs="Calibri"/>
      <w:b/>
      <w:bCs/>
      <w:color w:val="000000" w:themeColor="text1"/>
    </w:rPr>
  </w:style>
  <w:style w:type="character" w:customStyle="1" w:styleId="Level1Char">
    <w:name w:val="Level 1 Char"/>
    <w:basedOn w:val="Heading1Char"/>
    <w:link w:val="Level1"/>
    <w:rsid w:val="00A56579"/>
    <w:rPr>
      <w:rFonts w:ascii="Calibri" w:eastAsiaTheme="majorEastAsia" w:hAnsi="Calibri" w:cs="Calibri"/>
      <w:b/>
      <w:bCs/>
      <w:color w:val="000000" w:themeColor="text1"/>
      <w:sz w:val="32"/>
      <w:szCs w:val="32"/>
    </w:rPr>
  </w:style>
  <w:style w:type="paragraph" w:customStyle="1" w:styleId="Level2">
    <w:name w:val="Level 2"/>
    <w:basedOn w:val="Heading2"/>
    <w:link w:val="Level2Char"/>
    <w:autoRedefine/>
    <w:qFormat/>
    <w:rsid w:val="006F632F"/>
    <w:rPr>
      <w:rFonts w:ascii="Calibri" w:hAnsi="Calibri" w:cs="Calibri"/>
      <w:b/>
      <w:bCs/>
      <w:color w:val="000000" w:themeColor="text1"/>
      <w:sz w:val="32"/>
      <w:szCs w:val="32"/>
    </w:rPr>
  </w:style>
  <w:style w:type="character" w:customStyle="1" w:styleId="Level2Char">
    <w:name w:val="Level 2 Char"/>
    <w:basedOn w:val="Heading1Char"/>
    <w:link w:val="Level2"/>
    <w:rsid w:val="006F632F"/>
    <w:rPr>
      <w:rFonts w:ascii="Calibri" w:eastAsiaTheme="majorEastAsia" w:hAnsi="Calibri" w:cs="Calibri"/>
      <w:b/>
      <w:bCs/>
      <w:color w:val="000000" w:themeColor="text1"/>
      <w:sz w:val="32"/>
      <w:szCs w:val="32"/>
    </w:rPr>
  </w:style>
  <w:style w:type="paragraph" w:customStyle="1" w:styleId="Level3">
    <w:name w:val="Level 3"/>
    <w:basedOn w:val="Heading3"/>
    <w:link w:val="Level3Char"/>
    <w:qFormat/>
    <w:rsid w:val="006F632F"/>
    <w:rPr>
      <w:rFonts w:ascii="Calibri" w:hAnsi="Calibri" w:cs="Calibri"/>
      <w:b/>
      <w:bCs/>
      <w:color w:val="000000" w:themeColor="text1"/>
    </w:rPr>
  </w:style>
  <w:style w:type="character" w:customStyle="1" w:styleId="Level3Char">
    <w:name w:val="Level 3 Char"/>
    <w:basedOn w:val="Heading2Char"/>
    <w:link w:val="Level3"/>
    <w:rsid w:val="006F632F"/>
    <w:rPr>
      <w:rFonts w:ascii="Calibri" w:eastAsiaTheme="majorEastAsia" w:hAnsi="Calibri" w:cs="Calibri"/>
      <w:b/>
      <w:bCs/>
      <w:color w:val="000000" w:themeColor="text1"/>
      <w:sz w:val="24"/>
      <w:szCs w:val="24"/>
    </w:rPr>
  </w:style>
  <w:style w:type="character" w:customStyle="1" w:styleId="Heading3Char">
    <w:name w:val="Heading 3 Char"/>
    <w:basedOn w:val="DefaultParagraphFont"/>
    <w:link w:val="Heading3"/>
    <w:uiPriority w:val="9"/>
    <w:semiHidden/>
    <w:rsid w:val="006F632F"/>
    <w:rPr>
      <w:rFonts w:asciiTheme="majorHAnsi" w:eastAsiaTheme="majorEastAsia" w:hAnsiTheme="majorHAnsi" w:cstheme="majorBidi"/>
      <w:color w:val="1F4D78" w:themeColor="accent1" w:themeShade="7F"/>
      <w:sz w:val="24"/>
      <w:szCs w:val="24"/>
    </w:rPr>
  </w:style>
  <w:style w:type="paragraph" w:customStyle="1" w:styleId="Level4">
    <w:name w:val="Level 4"/>
    <w:basedOn w:val="Heading4"/>
    <w:link w:val="Level4Char"/>
    <w:qFormat/>
    <w:rsid w:val="006F632F"/>
    <w:rPr>
      <w:rFonts w:ascii="Calibri" w:hAnsi="Calibri" w:cs="Calibri"/>
      <w:i w:val="0"/>
      <w:iCs w:val="0"/>
      <w:color w:val="000000" w:themeColor="text1"/>
      <w:sz w:val="24"/>
      <w:szCs w:val="24"/>
      <w:u w:val="single"/>
    </w:rPr>
  </w:style>
  <w:style w:type="character" w:customStyle="1" w:styleId="Level4Char">
    <w:name w:val="Level 4 Char"/>
    <w:basedOn w:val="Heading2Char"/>
    <w:link w:val="Level4"/>
    <w:rsid w:val="006F632F"/>
    <w:rPr>
      <w:rFonts w:ascii="Calibri" w:eastAsiaTheme="majorEastAsia" w:hAnsi="Calibri" w:cs="Calibri"/>
      <w:color w:val="000000" w:themeColor="text1"/>
      <w:sz w:val="24"/>
      <w:szCs w:val="24"/>
      <w:u w:val="single"/>
    </w:rPr>
  </w:style>
  <w:style w:type="character" w:customStyle="1" w:styleId="Heading4Char">
    <w:name w:val="Heading 4 Char"/>
    <w:basedOn w:val="DefaultParagraphFont"/>
    <w:link w:val="Heading4"/>
    <w:uiPriority w:val="9"/>
    <w:semiHidden/>
    <w:rsid w:val="006F632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6F632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6F632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6F632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6F63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F632F"/>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6F632F"/>
    <w:pPr>
      <w:spacing w:after="200" w:line="240" w:lineRule="auto"/>
    </w:pPr>
    <w:rPr>
      <w:i/>
      <w:iCs/>
      <w:color w:val="44546A" w:themeColor="text2"/>
      <w:sz w:val="18"/>
      <w:szCs w:val="18"/>
    </w:rPr>
  </w:style>
  <w:style w:type="paragraph" w:styleId="TOC2">
    <w:name w:val="toc 2"/>
    <w:basedOn w:val="Normal"/>
    <w:next w:val="Normal"/>
    <w:autoRedefine/>
    <w:uiPriority w:val="39"/>
    <w:unhideWhenUsed/>
    <w:rsid w:val="00A56579"/>
    <w:pPr>
      <w:spacing w:after="100"/>
      <w:ind w:left="220"/>
    </w:pPr>
  </w:style>
  <w:style w:type="paragraph" w:styleId="TOC1">
    <w:name w:val="toc 1"/>
    <w:basedOn w:val="Normal"/>
    <w:next w:val="Normal"/>
    <w:autoRedefine/>
    <w:uiPriority w:val="39"/>
    <w:unhideWhenUsed/>
    <w:rsid w:val="00A56579"/>
    <w:pPr>
      <w:spacing w:after="100"/>
    </w:pPr>
  </w:style>
  <w:style w:type="paragraph" w:styleId="NoSpacing">
    <w:name w:val="No Spacing"/>
    <w:link w:val="NoSpacingChar"/>
    <w:uiPriority w:val="1"/>
    <w:qFormat/>
    <w:rsid w:val="00680686"/>
    <w:pPr>
      <w:spacing w:after="0" w:line="240" w:lineRule="auto"/>
    </w:pPr>
  </w:style>
  <w:style w:type="character" w:customStyle="1" w:styleId="NoSpacingChar">
    <w:name w:val="No Spacing Char"/>
    <w:basedOn w:val="DefaultParagraphFont"/>
    <w:link w:val="NoSpacing"/>
    <w:uiPriority w:val="1"/>
    <w:rsid w:val="00680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464963">
      <w:bodyDiv w:val="1"/>
      <w:marLeft w:val="0"/>
      <w:marRight w:val="0"/>
      <w:marTop w:val="0"/>
      <w:marBottom w:val="0"/>
      <w:divBdr>
        <w:top w:val="none" w:sz="0" w:space="0" w:color="auto"/>
        <w:left w:val="none" w:sz="0" w:space="0" w:color="auto"/>
        <w:bottom w:val="none" w:sz="0" w:space="0" w:color="auto"/>
        <w:right w:val="none" w:sz="0" w:space="0" w:color="auto"/>
      </w:divBdr>
      <w:divsChild>
        <w:div w:id="1172376015">
          <w:marLeft w:val="360"/>
          <w:marRight w:val="0"/>
          <w:marTop w:val="0"/>
          <w:marBottom w:val="120"/>
          <w:divBdr>
            <w:top w:val="none" w:sz="0" w:space="0" w:color="auto"/>
            <w:left w:val="none" w:sz="0" w:space="0" w:color="auto"/>
            <w:bottom w:val="none" w:sz="0" w:space="0" w:color="auto"/>
            <w:right w:val="none" w:sz="0" w:space="0" w:color="auto"/>
          </w:divBdr>
        </w:div>
      </w:divsChild>
    </w:div>
    <w:div w:id="1717386564">
      <w:bodyDiv w:val="1"/>
      <w:marLeft w:val="0"/>
      <w:marRight w:val="0"/>
      <w:marTop w:val="0"/>
      <w:marBottom w:val="0"/>
      <w:divBdr>
        <w:top w:val="none" w:sz="0" w:space="0" w:color="auto"/>
        <w:left w:val="none" w:sz="0" w:space="0" w:color="auto"/>
        <w:bottom w:val="none" w:sz="0" w:space="0" w:color="auto"/>
        <w:right w:val="none" w:sz="0" w:space="0" w:color="auto"/>
      </w:divBdr>
      <w:divsChild>
        <w:div w:id="46030517">
          <w:marLeft w:val="36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ncbi.nlm.nih.gov/pubmed/22702954" TargetMode="External"/><Relationship Id="rId2" Type="http://schemas.openxmlformats.org/officeDocument/2006/relationships/customXml" Target="../customXml/item2.xml"/><Relationship Id="rId16" Type="http://schemas.openxmlformats.org/officeDocument/2006/relationships/hyperlink" Target="http://www.ncbi.nlm.nih.gov/pubmed/20101309%20on%2012/17/2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ncbi.nlm.nih.gov/pubmed/2374166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CE85123BFE0443AE2B8D440D7E0634" ma:contentTypeVersion="18" ma:contentTypeDescription="Create a new document." ma:contentTypeScope="" ma:versionID="ff4f0971623a603d0b1474f19bb9000f">
  <xsd:schema xmlns:xsd="http://www.w3.org/2001/XMLSchema" xmlns:xs="http://www.w3.org/2001/XMLSchema" xmlns:p="http://schemas.microsoft.com/office/2006/metadata/properties" xmlns:ns1="http://schemas.microsoft.com/sharepoint/v3" xmlns:ns2="96f32d03-739b-4874-91b0-42b9ca548168" xmlns:ns3="802fb0ec-6048-44c8-be76-8fe93a233c46" targetNamespace="http://schemas.microsoft.com/office/2006/metadata/properties" ma:root="true" ma:fieldsID="bd36957f400da9be9eb3a3d5d5a9f0fc" ns1:_="" ns2:_="" ns3:_="">
    <xsd:import namespace="http://schemas.microsoft.com/sharepoint/v3"/>
    <xsd:import namespace="96f32d03-739b-4874-91b0-42b9ca548168"/>
    <xsd:import namespace="802fb0ec-6048-44c8-be76-8fe93a233c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f32d03-739b-4874-91b0-42b9ca5481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2fb0ec-6048-44c8-be76-8fe93a233c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7d2f57-9859-4e1e-aaab-06c79ba1abdb}" ma:internalName="TaxCatchAll" ma:showField="CatchAllData" ma:web="802fb0ec-6048-44c8-be76-8fe93a233c4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f32d03-739b-4874-91b0-42b9ca548168">
      <Terms xmlns="http://schemas.microsoft.com/office/infopath/2007/PartnerControls"/>
    </lcf76f155ced4ddcb4097134ff3c332f>
    <TaxCatchAll xmlns="802fb0ec-6048-44c8-be76-8fe93a233c46"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8CA64B6-57A6-40B8-B688-8E17B5FF4054}"/>
</file>

<file path=customXml/itemProps2.xml><?xml version="1.0" encoding="utf-8"?>
<ds:datastoreItem xmlns:ds="http://schemas.openxmlformats.org/officeDocument/2006/customXml" ds:itemID="{F8DC50DC-2BD5-4395-B138-5CD45FEAA4BE}">
  <ds:schemaRefs>
    <ds:schemaRef ds:uri="http://schemas.microsoft.com/sharepoint/v3/contenttype/forms"/>
  </ds:schemaRefs>
</ds:datastoreItem>
</file>

<file path=customXml/itemProps3.xml><?xml version="1.0" encoding="utf-8"?>
<ds:datastoreItem xmlns:ds="http://schemas.openxmlformats.org/officeDocument/2006/customXml" ds:itemID="{7FBA1D99-6554-4981-AFDC-13F8376ECCF4}">
  <ds:schemaRefs>
    <ds:schemaRef ds:uri="http://schemas.openxmlformats.org/officeDocument/2006/bibliography"/>
  </ds:schemaRefs>
</ds:datastoreItem>
</file>

<file path=customXml/itemProps4.xml><?xml version="1.0" encoding="utf-8"?>
<ds:datastoreItem xmlns:ds="http://schemas.openxmlformats.org/officeDocument/2006/customXml" ds:itemID="{6034C649-A4C3-42C1-8179-6572C3EF5BE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db864bc-821c-4dd3-a9c9-5002b5129ec6}" enabled="1" method="Standard" siteId="{0b95a125-791c-4f0a-9f9e-99e363117506}" removed="0"/>
</clbl:labelList>
</file>

<file path=docProps/app.xml><?xml version="1.0" encoding="utf-8"?>
<Properties xmlns="http://schemas.openxmlformats.org/officeDocument/2006/extended-properties" xmlns:vt="http://schemas.openxmlformats.org/officeDocument/2006/docPropsVTypes">
  <Template>Normal</Template>
  <TotalTime>8</TotalTime>
  <Pages>9</Pages>
  <Words>2604</Words>
  <Characters>14609</Characters>
  <Application>Microsoft Office Word</Application>
  <DocSecurity>0</DocSecurity>
  <Lines>1623</Lines>
  <Paragraphs>717</Paragraphs>
  <ScaleCrop>false</ScaleCrop>
  <Company>OSU Wexner Medical Center IT</Company>
  <LinksUpToDate>false</LinksUpToDate>
  <CharactersWithSpaces>16496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 Todd</dc:creator>
  <cp:keywords/>
  <dc:description/>
  <cp:lastModifiedBy>Hand, Brittany</cp:lastModifiedBy>
  <cp:revision>18</cp:revision>
  <dcterms:created xsi:type="dcterms:W3CDTF">2025-10-02T19:47:00Z</dcterms:created>
  <dcterms:modified xsi:type="dcterms:W3CDTF">2026-05-08T17:53:00Z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0x0101008CCE85123BFE0443AE2B8D440D7E0634</vt:lpwstr>
  </property>
</Properties>
</file>