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B8216" w14:textId="77777777" w:rsidR="00A9123B" w:rsidRDefault="00DD195F" w:rsidP="00A9123B">
      <w:pPr>
        <w:pStyle w:val="Level1"/>
        <w:spacing w:after="0" w:line="240" w:lineRule="auto"/>
      </w:pPr>
      <w:r w:rsidRPr="00F760E7">
        <w:t>PREPARE</w:t>
      </w:r>
      <w:r w:rsidR="00982737" w:rsidRPr="00F760E7">
        <w:t xml:space="preserve"> for Autistic Adults</w:t>
      </w:r>
      <w:r w:rsidR="00CC75F4" w:rsidRPr="00F760E7">
        <w:t xml:space="preserve"> </w:t>
      </w:r>
    </w:p>
    <w:p w14:paraId="242A12A6" w14:textId="74C78742" w:rsidR="00982737" w:rsidRPr="00F760E7" w:rsidRDefault="00982737" w:rsidP="00356472">
      <w:pPr>
        <w:pStyle w:val="Level2"/>
        <w:rPr>
          <w:color w:val="C00000"/>
        </w:rPr>
      </w:pPr>
      <w:r w:rsidRPr="00F760E7">
        <w:t xml:space="preserve">Key </w:t>
      </w:r>
      <w:r w:rsidR="00A9123B">
        <w:t>L</w:t>
      </w:r>
      <w:r w:rsidR="007D0C11" w:rsidRPr="00F760E7">
        <w:t>earning</w:t>
      </w:r>
      <w:r w:rsidRPr="00F760E7">
        <w:t xml:space="preserve"> </w:t>
      </w:r>
      <w:r w:rsidR="00A9123B">
        <w:t>P</w:t>
      </w:r>
      <w:r w:rsidRPr="00F760E7">
        <w:t>oints</w:t>
      </w:r>
    </w:p>
    <w:p w14:paraId="4A53FE1C" w14:textId="15B368D9" w:rsidR="00982737" w:rsidRPr="00493AD0" w:rsidRDefault="00982737" w:rsidP="00D33840">
      <w:pPr>
        <w:pStyle w:val="ListParagraph"/>
        <w:numPr>
          <w:ilvl w:val="0"/>
          <w:numId w:val="22"/>
        </w:numPr>
        <w:spacing w:line="276" w:lineRule="auto"/>
        <w:ind w:left="450" w:hanging="450"/>
        <w:rPr>
          <w:sz w:val="24"/>
          <w:szCs w:val="24"/>
        </w:rPr>
      </w:pPr>
      <w:r w:rsidRPr="00493AD0">
        <w:rPr>
          <w:sz w:val="24"/>
          <w:szCs w:val="24"/>
          <w:u w:val="single"/>
        </w:rPr>
        <w:t>Create an environment where autistic adults feel safe, heard, and respected</w:t>
      </w:r>
      <w:r w:rsidRPr="00493AD0">
        <w:rPr>
          <w:sz w:val="24"/>
          <w:szCs w:val="24"/>
        </w:rPr>
        <w:t xml:space="preserve">. Work </w:t>
      </w:r>
      <w:r w:rsidR="00BC69CF">
        <w:rPr>
          <w:sz w:val="24"/>
          <w:szCs w:val="24"/>
        </w:rPr>
        <w:t xml:space="preserve">together </w:t>
      </w:r>
      <w:r w:rsidRPr="00493AD0">
        <w:rPr>
          <w:sz w:val="24"/>
          <w:szCs w:val="24"/>
        </w:rPr>
        <w:t>with the patient to identify strategies to manage future healthcare scenarios, and revisit strategies as needed.</w:t>
      </w:r>
    </w:p>
    <w:p w14:paraId="134858D5" w14:textId="19A34EDE" w:rsidR="00982737" w:rsidRPr="00493AD0" w:rsidRDefault="00982737" w:rsidP="00D33840">
      <w:pPr>
        <w:pStyle w:val="ListParagraph"/>
        <w:numPr>
          <w:ilvl w:val="0"/>
          <w:numId w:val="22"/>
        </w:numPr>
        <w:spacing w:line="276" w:lineRule="auto"/>
        <w:ind w:left="450" w:hanging="450"/>
        <w:rPr>
          <w:sz w:val="24"/>
          <w:szCs w:val="24"/>
        </w:rPr>
      </w:pPr>
      <w:r w:rsidRPr="00493AD0">
        <w:rPr>
          <w:sz w:val="24"/>
          <w:szCs w:val="24"/>
          <w:u w:val="single"/>
        </w:rPr>
        <w:t>Autistic adults’ needs are often dynamic</w:t>
      </w:r>
      <w:r w:rsidRPr="00493AD0">
        <w:rPr>
          <w:sz w:val="24"/>
          <w:szCs w:val="24"/>
        </w:rPr>
        <w:t xml:space="preserve">. Their needs may vary based on time and context. </w:t>
      </w:r>
    </w:p>
    <w:p w14:paraId="42D73D93" w14:textId="41C3D4E4" w:rsidR="00982737" w:rsidRPr="00493AD0" w:rsidRDefault="00982737" w:rsidP="00D33840">
      <w:pPr>
        <w:pStyle w:val="ListParagraph"/>
        <w:numPr>
          <w:ilvl w:val="0"/>
          <w:numId w:val="22"/>
        </w:numPr>
        <w:spacing w:line="276" w:lineRule="auto"/>
        <w:ind w:left="450" w:hanging="450"/>
        <w:rPr>
          <w:sz w:val="24"/>
          <w:szCs w:val="24"/>
        </w:rPr>
      </w:pPr>
      <w:r w:rsidRPr="00493AD0">
        <w:rPr>
          <w:sz w:val="24"/>
          <w:szCs w:val="24"/>
          <w:u w:val="single"/>
        </w:rPr>
        <w:t>Refer to neurodiversity-affirming resources</w:t>
      </w:r>
      <w:r w:rsidRPr="00493AD0">
        <w:rPr>
          <w:sz w:val="24"/>
          <w:szCs w:val="24"/>
        </w:rPr>
        <w:t xml:space="preserve">. </w:t>
      </w:r>
      <w:r w:rsidR="00BC69CF">
        <w:rPr>
          <w:sz w:val="24"/>
          <w:szCs w:val="24"/>
        </w:rPr>
        <w:t>S</w:t>
      </w:r>
      <w:r w:rsidRPr="00493AD0">
        <w:rPr>
          <w:sz w:val="24"/>
          <w:szCs w:val="24"/>
        </w:rPr>
        <w:t xml:space="preserve">hare resources with autistic adult patients as needed. </w:t>
      </w:r>
    </w:p>
    <w:p w14:paraId="2B15A7FE" w14:textId="7C86E528" w:rsidR="00D9191C" w:rsidRPr="00493AD0" w:rsidRDefault="00D9191C" w:rsidP="00D33840">
      <w:pPr>
        <w:pStyle w:val="ListParagraph"/>
        <w:numPr>
          <w:ilvl w:val="0"/>
          <w:numId w:val="22"/>
        </w:numPr>
        <w:spacing w:line="276" w:lineRule="auto"/>
        <w:ind w:left="450" w:hanging="450"/>
        <w:rPr>
          <w:sz w:val="24"/>
          <w:szCs w:val="24"/>
        </w:rPr>
      </w:pPr>
      <w:r w:rsidRPr="00493AD0">
        <w:rPr>
          <w:sz w:val="24"/>
          <w:szCs w:val="24"/>
          <w:u w:val="single"/>
        </w:rPr>
        <w:t>Autistic adults have a need for predictability</w:t>
      </w:r>
      <w:r w:rsidRPr="00493AD0">
        <w:rPr>
          <w:sz w:val="24"/>
          <w:szCs w:val="24"/>
        </w:rPr>
        <w:t>. Seeing the office in advance of the appointment</w:t>
      </w:r>
      <w:r w:rsidR="0010235A">
        <w:rPr>
          <w:sz w:val="24"/>
          <w:szCs w:val="24"/>
        </w:rPr>
        <w:t>, knowing the typical process of the visit,</w:t>
      </w:r>
      <w:r w:rsidRPr="00493AD0">
        <w:rPr>
          <w:sz w:val="24"/>
          <w:szCs w:val="24"/>
        </w:rPr>
        <w:t xml:space="preserve"> and having a regular/consistent provider may be beneficial. </w:t>
      </w:r>
    </w:p>
    <w:p w14:paraId="5A46E369" w14:textId="77777777" w:rsidR="002E7E07" w:rsidRPr="00493AD0" w:rsidRDefault="002E7E07" w:rsidP="00D33840">
      <w:pPr>
        <w:pStyle w:val="ListParagraph"/>
        <w:numPr>
          <w:ilvl w:val="0"/>
          <w:numId w:val="22"/>
        </w:numPr>
        <w:spacing w:line="276" w:lineRule="auto"/>
        <w:ind w:left="450" w:hanging="450"/>
        <w:rPr>
          <w:sz w:val="24"/>
          <w:szCs w:val="24"/>
        </w:rPr>
      </w:pPr>
      <w:r w:rsidRPr="00493AD0">
        <w:rPr>
          <w:sz w:val="24"/>
          <w:szCs w:val="24"/>
          <w:u w:val="single"/>
        </w:rPr>
        <w:t>Respect communication needs.</w:t>
      </w:r>
      <w:r w:rsidRPr="00493AD0">
        <w:rPr>
          <w:b/>
          <w:bCs/>
          <w:sz w:val="24"/>
          <w:szCs w:val="24"/>
        </w:rPr>
        <w:t xml:space="preserve"> </w:t>
      </w:r>
      <w:r w:rsidRPr="00493AD0">
        <w:rPr>
          <w:sz w:val="24"/>
          <w:szCs w:val="24"/>
        </w:rPr>
        <w:t xml:space="preserve">Allow autistic adults to communicate in the way that works best for them. </w:t>
      </w:r>
    </w:p>
    <w:p w14:paraId="78DA7C29" w14:textId="2AFA180E" w:rsidR="00D9191C" w:rsidRPr="00493AD0" w:rsidRDefault="00D9191C" w:rsidP="00D33840">
      <w:pPr>
        <w:pStyle w:val="ListParagraph"/>
        <w:numPr>
          <w:ilvl w:val="0"/>
          <w:numId w:val="22"/>
        </w:numPr>
        <w:spacing w:line="276" w:lineRule="auto"/>
        <w:ind w:left="450" w:hanging="450"/>
        <w:rPr>
          <w:sz w:val="24"/>
          <w:szCs w:val="24"/>
        </w:rPr>
      </w:pPr>
      <w:r w:rsidRPr="00493AD0">
        <w:rPr>
          <w:sz w:val="24"/>
          <w:szCs w:val="24"/>
          <w:u w:val="single"/>
        </w:rPr>
        <w:t>Communicate directly with the patient, even if a supporter is present</w:t>
      </w:r>
      <w:r w:rsidRPr="00493AD0">
        <w:rPr>
          <w:sz w:val="24"/>
          <w:szCs w:val="24"/>
        </w:rPr>
        <w:t xml:space="preserve">. Know that this may result in communication taking longer and plan accordingly. If a </w:t>
      </w:r>
      <w:proofErr w:type="gramStart"/>
      <w:r w:rsidRPr="00493AD0">
        <w:rPr>
          <w:sz w:val="24"/>
          <w:szCs w:val="24"/>
        </w:rPr>
        <w:t>patients’</w:t>
      </w:r>
      <w:proofErr w:type="gramEnd"/>
      <w:r w:rsidRPr="00493AD0">
        <w:rPr>
          <w:sz w:val="24"/>
          <w:szCs w:val="24"/>
        </w:rPr>
        <w:t xml:space="preserve"> response to a question is not adequate to assess their condition, you could ask permission to ask the supporter for more information. </w:t>
      </w:r>
    </w:p>
    <w:p w14:paraId="538ADCCF" w14:textId="556FF7EE" w:rsidR="002E7E07" w:rsidRPr="00493AD0" w:rsidRDefault="002E7E07" w:rsidP="00D33840">
      <w:pPr>
        <w:pStyle w:val="ListParagraph"/>
        <w:numPr>
          <w:ilvl w:val="0"/>
          <w:numId w:val="22"/>
        </w:numPr>
        <w:spacing w:line="276" w:lineRule="auto"/>
        <w:ind w:left="450" w:hanging="450"/>
        <w:rPr>
          <w:sz w:val="24"/>
          <w:szCs w:val="24"/>
        </w:rPr>
      </w:pPr>
      <w:r w:rsidRPr="00493AD0">
        <w:rPr>
          <w:sz w:val="24"/>
          <w:szCs w:val="24"/>
          <w:u w:val="single"/>
        </w:rPr>
        <w:t>Allow time and space to process information</w:t>
      </w:r>
      <w:r w:rsidRPr="00493AD0">
        <w:rPr>
          <w:sz w:val="24"/>
          <w:szCs w:val="24"/>
        </w:rPr>
        <w:t xml:space="preserve">. Decision making may take longer for some autistic adults. Provide </w:t>
      </w:r>
      <w:proofErr w:type="gramStart"/>
      <w:r w:rsidRPr="00493AD0">
        <w:rPr>
          <w:sz w:val="24"/>
          <w:szCs w:val="24"/>
        </w:rPr>
        <w:t>patients</w:t>
      </w:r>
      <w:proofErr w:type="gramEnd"/>
      <w:r w:rsidRPr="00493AD0">
        <w:rPr>
          <w:sz w:val="24"/>
          <w:szCs w:val="24"/>
        </w:rPr>
        <w:t xml:space="preserve"> time and space to consider treatment approaches and make an informed decision. </w:t>
      </w:r>
    </w:p>
    <w:p w14:paraId="0754BE2D" w14:textId="2C9A72A8" w:rsidR="002E7E07" w:rsidRPr="00493AD0" w:rsidRDefault="002E7E07" w:rsidP="00D33840">
      <w:pPr>
        <w:pStyle w:val="ListParagraph"/>
        <w:numPr>
          <w:ilvl w:val="0"/>
          <w:numId w:val="22"/>
        </w:numPr>
        <w:spacing w:line="276" w:lineRule="auto"/>
        <w:ind w:left="450" w:hanging="450"/>
        <w:rPr>
          <w:sz w:val="24"/>
          <w:szCs w:val="24"/>
        </w:rPr>
      </w:pPr>
      <w:r w:rsidRPr="00493AD0">
        <w:rPr>
          <w:sz w:val="24"/>
          <w:szCs w:val="24"/>
          <w:u w:val="single"/>
        </w:rPr>
        <w:t xml:space="preserve">Seek </w:t>
      </w:r>
      <w:proofErr w:type="gramStart"/>
      <w:r w:rsidRPr="00493AD0">
        <w:rPr>
          <w:sz w:val="24"/>
          <w:szCs w:val="24"/>
          <w:u w:val="single"/>
        </w:rPr>
        <w:t>assistance,</w:t>
      </w:r>
      <w:proofErr w:type="gramEnd"/>
      <w:r w:rsidRPr="00493AD0">
        <w:rPr>
          <w:sz w:val="24"/>
          <w:szCs w:val="24"/>
          <w:u w:val="single"/>
        </w:rPr>
        <w:t xml:space="preserve"> advice from supporters when needed</w:t>
      </w:r>
      <w:r w:rsidRPr="00493AD0">
        <w:rPr>
          <w:sz w:val="24"/>
          <w:szCs w:val="24"/>
        </w:rPr>
        <w:t>.</w:t>
      </w:r>
      <w:r w:rsidR="00BC69CF">
        <w:rPr>
          <w:sz w:val="24"/>
          <w:szCs w:val="24"/>
        </w:rPr>
        <w:t xml:space="preserve"> </w:t>
      </w:r>
      <w:bookmarkStart w:id="0" w:name="_Hlk163547079"/>
      <w:r w:rsidR="00BC69CF">
        <w:rPr>
          <w:sz w:val="24"/>
          <w:szCs w:val="24"/>
        </w:rPr>
        <w:t>Supporters often know the patient best</w:t>
      </w:r>
      <w:r w:rsidRPr="00493AD0">
        <w:rPr>
          <w:sz w:val="24"/>
          <w:szCs w:val="24"/>
        </w:rPr>
        <w:t xml:space="preserve">.  </w:t>
      </w:r>
      <w:bookmarkEnd w:id="0"/>
    </w:p>
    <w:p w14:paraId="6CCA57EE" w14:textId="77777777" w:rsidR="00D9191C" w:rsidRPr="00493AD0" w:rsidRDefault="00D9191C" w:rsidP="00D33840">
      <w:pPr>
        <w:pStyle w:val="ListParagraph"/>
        <w:numPr>
          <w:ilvl w:val="0"/>
          <w:numId w:val="22"/>
        </w:numPr>
        <w:spacing w:line="276" w:lineRule="auto"/>
        <w:ind w:left="450" w:hanging="450"/>
        <w:rPr>
          <w:sz w:val="24"/>
          <w:szCs w:val="24"/>
        </w:rPr>
      </w:pPr>
      <w:r w:rsidRPr="00493AD0">
        <w:rPr>
          <w:sz w:val="24"/>
          <w:szCs w:val="24"/>
          <w:u w:val="single"/>
        </w:rPr>
        <w:t>Avoid diagnostic overshadowing</w:t>
      </w:r>
      <w:r w:rsidRPr="00493AD0">
        <w:rPr>
          <w:sz w:val="24"/>
          <w:szCs w:val="24"/>
        </w:rPr>
        <w:t xml:space="preserve">. Do not assume the patient’s symptoms are a result of autism. </w:t>
      </w:r>
    </w:p>
    <w:p w14:paraId="6BBEF1F3" w14:textId="77777777" w:rsidR="00D9191C" w:rsidRPr="00493AD0" w:rsidRDefault="00D9191C" w:rsidP="00D33840">
      <w:pPr>
        <w:pStyle w:val="ListParagraph"/>
        <w:numPr>
          <w:ilvl w:val="0"/>
          <w:numId w:val="22"/>
        </w:numPr>
        <w:spacing w:line="276" w:lineRule="auto"/>
        <w:ind w:left="450" w:hanging="450"/>
        <w:rPr>
          <w:sz w:val="24"/>
          <w:szCs w:val="24"/>
        </w:rPr>
      </w:pPr>
      <w:r w:rsidRPr="00493AD0">
        <w:rPr>
          <w:sz w:val="24"/>
          <w:szCs w:val="24"/>
          <w:u w:val="single"/>
        </w:rPr>
        <w:t>Don’t avoid testing just because it is hard</w:t>
      </w:r>
      <w:r w:rsidRPr="00493AD0">
        <w:rPr>
          <w:sz w:val="24"/>
          <w:szCs w:val="24"/>
        </w:rPr>
        <w:t xml:space="preserve">.  If it is an important part of the evaluation, seek ways to overcome barriers and make it possible to complete.  </w:t>
      </w:r>
    </w:p>
    <w:p w14:paraId="27B29E92" w14:textId="77777777" w:rsidR="00811EF8" w:rsidRPr="00493AD0" w:rsidRDefault="00811EF8" w:rsidP="00D33840">
      <w:pPr>
        <w:pStyle w:val="ListParagraph"/>
        <w:numPr>
          <w:ilvl w:val="0"/>
          <w:numId w:val="22"/>
        </w:numPr>
        <w:spacing w:line="276" w:lineRule="auto"/>
        <w:ind w:left="450" w:hanging="450"/>
        <w:rPr>
          <w:sz w:val="24"/>
          <w:szCs w:val="24"/>
        </w:rPr>
      </w:pPr>
      <w:r w:rsidRPr="00493AD0">
        <w:rPr>
          <w:sz w:val="24"/>
          <w:szCs w:val="24"/>
          <w:u w:val="single"/>
        </w:rPr>
        <w:t>Use referrals judiciously</w:t>
      </w:r>
      <w:r w:rsidRPr="00493AD0">
        <w:rPr>
          <w:sz w:val="24"/>
          <w:szCs w:val="24"/>
        </w:rPr>
        <w:t xml:space="preserve">. Many autistic adults have complex mental and physical healthcare needs. This may necessitate referring to, and collaborating with, providers in other disciplines. </w:t>
      </w:r>
    </w:p>
    <w:p w14:paraId="0F1C4266" w14:textId="77777777" w:rsidR="00D9191C" w:rsidRPr="00493AD0" w:rsidRDefault="00D9191C" w:rsidP="00D33840">
      <w:pPr>
        <w:pStyle w:val="ListParagraph"/>
        <w:numPr>
          <w:ilvl w:val="0"/>
          <w:numId w:val="22"/>
        </w:numPr>
        <w:spacing w:line="276" w:lineRule="auto"/>
        <w:ind w:left="450" w:hanging="450"/>
        <w:rPr>
          <w:sz w:val="24"/>
          <w:szCs w:val="24"/>
        </w:rPr>
      </w:pPr>
      <w:r w:rsidRPr="00493AD0">
        <w:rPr>
          <w:sz w:val="24"/>
          <w:szCs w:val="24"/>
          <w:u w:val="single"/>
        </w:rPr>
        <w:t>Behavior is communication</w:t>
      </w:r>
      <w:r w:rsidRPr="00493AD0">
        <w:rPr>
          <w:sz w:val="24"/>
          <w:szCs w:val="24"/>
        </w:rPr>
        <w:t>. A change in behavior is often a valuable source of information for identifying physical health problems for autistic adults with limited expressive language.</w:t>
      </w:r>
    </w:p>
    <w:p w14:paraId="4A2C0AE9" w14:textId="4CCB713A" w:rsidR="00D9191C" w:rsidRPr="00493AD0" w:rsidRDefault="00D9191C" w:rsidP="00D33840">
      <w:pPr>
        <w:pStyle w:val="ListParagraph"/>
        <w:numPr>
          <w:ilvl w:val="0"/>
          <w:numId w:val="22"/>
        </w:numPr>
        <w:spacing w:line="276" w:lineRule="auto"/>
        <w:ind w:left="450" w:hanging="450"/>
        <w:rPr>
          <w:sz w:val="24"/>
          <w:szCs w:val="24"/>
        </w:rPr>
      </w:pPr>
      <w:r w:rsidRPr="00493AD0">
        <w:rPr>
          <w:sz w:val="24"/>
          <w:szCs w:val="24"/>
          <w:u w:val="single"/>
        </w:rPr>
        <w:t>Ask before touching</w:t>
      </w:r>
      <w:r w:rsidRPr="00493AD0">
        <w:rPr>
          <w:sz w:val="24"/>
          <w:szCs w:val="24"/>
        </w:rPr>
        <w:t xml:space="preserve">. Some autistic adults may find a physical </w:t>
      </w:r>
      <w:r w:rsidR="00913F21" w:rsidRPr="00493AD0">
        <w:rPr>
          <w:sz w:val="24"/>
          <w:szCs w:val="24"/>
        </w:rPr>
        <w:t>exam</w:t>
      </w:r>
      <w:r w:rsidRPr="00493AD0">
        <w:rPr>
          <w:sz w:val="24"/>
          <w:szCs w:val="24"/>
        </w:rPr>
        <w:t xml:space="preserve"> challenging. Obtain consent and explain each part of a physical </w:t>
      </w:r>
      <w:r w:rsidR="00676659" w:rsidRPr="00493AD0">
        <w:rPr>
          <w:sz w:val="24"/>
          <w:szCs w:val="24"/>
        </w:rPr>
        <w:t>exam</w:t>
      </w:r>
      <w:r w:rsidRPr="00493AD0">
        <w:rPr>
          <w:sz w:val="24"/>
          <w:szCs w:val="24"/>
        </w:rPr>
        <w:t xml:space="preserve"> before touching the patient to minimize discomfort and anxiety. </w:t>
      </w:r>
    </w:p>
    <w:p w14:paraId="6952D9FE" w14:textId="77777777" w:rsidR="002E7E07" w:rsidRPr="00493AD0" w:rsidRDefault="002E7E07" w:rsidP="00D33840">
      <w:pPr>
        <w:pStyle w:val="ListParagraph"/>
        <w:numPr>
          <w:ilvl w:val="0"/>
          <w:numId w:val="22"/>
        </w:numPr>
        <w:spacing w:line="276" w:lineRule="auto"/>
        <w:ind w:left="450" w:hanging="450"/>
        <w:rPr>
          <w:sz w:val="24"/>
          <w:szCs w:val="24"/>
        </w:rPr>
      </w:pPr>
      <w:r w:rsidRPr="00493AD0">
        <w:rPr>
          <w:sz w:val="24"/>
          <w:szCs w:val="24"/>
          <w:u w:val="single"/>
        </w:rPr>
        <w:t xml:space="preserve">Extended appointment time is </w:t>
      </w:r>
      <w:proofErr w:type="gramStart"/>
      <w:r w:rsidRPr="00493AD0">
        <w:rPr>
          <w:sz w:val="24"/>
          <w:szCs w:val="24"/>
          <w:u w:val="single"/>
        </w:rPr>
        <w:t>a reasonable</w:t>
      </w:r>
      <w:proofErr w:type="gramEnd"/>
      <w:r w:rsidRPr="00493AD0">
        <w:rPr>
          <w:sz w:val="24"/>
          <w:szCs w:val="24"/>
          <w:u w:val="single"/>
        </w:rPr>
        <w:t xml:space="preserve"> accommodation under ADA</w:t>
      </w:r>
      <w:r w:rsidRPr="00493AD0">
        <w:rPr>
          <w:sz w:val="24"/>
          <w:szCs w:val="24"/>
        </w:rPr>
        <w:t xml:space="preserve">. Talking with clinic leadership about how to implement this, as well as other reasonable accommodations to care, is an important step for ensuring access to equitable care.  </w:t>
      </w:r>
    </w:p>
    <w:p w14:paraId="16AB6DE8" w14:textId="77777777" w:rsidR="00D9191C" w:rsidRPr="00493AD0" w:rsidRDefault="00D9191C" w:rsidP="00D33840">
      <w:pPr>
        <w:pStyle w:val="ListParagraph"/>
        <w:numPr>
          <w:ilvl w:val="0"/>
          <w:numId w:val="22"/>
        </w:numPr>
        <w:spacing w:line="276" w:lineRule="auto"/>
        <w:ind w:left="450" w:hanging="450"/>
        <w:rPr>
          <w:sz w:val="24"/>
          <w:szCs w:val="24"/>
        </w:rPr>
      </w:pPr>
      <w:r w:rsidRPr="00493AD0">
        <w:rPr>
          <w:sz w:val="24"/>
          <w:szCs w:val="24"/>
          <w:u w:val="single"/>
        </w:rPr>
        <w:t>Advocate for the least restrictive support</w:t>
      </w:r>
      <w:r w:rsidRPr="00493AD0">
        <w:rPr>
          <w:sz w:val="24"/>
          <w:szCs w:val="24"/>
        </w:rPr>
        <w:t xml:space="preserve">. Be familiar with the continuum of supported </w:t>
      </w:r>
      <w:proofErr w:type="gramStart"/>
      <w:r w:rsidRPr="00493AD0">
        <w:rPr>
          <w:sz w:val="24"/>
          <w:szCs w:val="24"/>
        </w:rPr>
        <w:t>decision making</w:t>
      </w:r>
      <w:proofErr w:type="gramEnd"/>
      <w:r w:rsidRPr="00493AD0">
        <w:rPr>
          <w:sz w:val="24"/>
          <w:szCs w:val="24"/>
        </w:rPr>
        <w:t xml:space="preserve"> strategies available to facilitate patients’ autonomy in making healthcare decisions as much as possible.  </w:t>
      </w:r>
    </w:p>
    <w:p w14:paraId="6DB06014" w14:textId="77777777" w:rsidR="00A02A3B" w:rsidRPr="00493AD0" w:rsidRDefault="00A02A3B" w:rsidP="00D33840">
      <w:pPr>
        <w:pStyle w:val="ListParagraph"/>
        <w:numPr>
          <w:ilvl w:val="0"/>
          <w:numId w:val="22"/>
        </w:numPr>
        <w:spacing w:line="276" w:lineRule="auto"/>
        <w:ind w:left="450" w:hanging="450"/>
        <w:rPr>
          <w:sz w:val="24"/>
          <w:szCs w:val="24"/>
        </w:rPr>
      </w:pPr>
      <w:r w:rsidRPr="00493AD0">
        <w:rPr>
          <w:sz w:val="24"/>
          <w:szCs w:val="24"/>
          <w:u w:val="single"/>
        </w:rPr>
        <w:t>Age-appropriate routine care is necessary.</w:t>
      </w:r>
      <w:r w:rsidRPr="00493AD0">
        <w:rPr>
          <w:b/>
          <w:bCs/>
          <w:sz w:val="24"/>
          <w:szCs w:val="24"/>
        </w:rPr>
        <w:t xml:space="preserve"> </w:t>
      </w:r>
      <w:r w:rsidRPr="00493AD0">
        <w:rPr>
          <w:sz w:val="24"/>
          <w:szCs w:val="24"/>
        </w:rPr>
        <w:t xml:space="preserve">Autistic individuals experience all the same health conditions as non-autistic individuals, but many occur at higher rates.  </w:t>
      </w:r>
    </w:p>
    <w:p w14:paraId="2262D67B" w14:textId="77777777" w:rsidR="00A02A3B" w:rsidRPr="00493AD0" w:rsidRDefault="00A02A3B" w:rsidP="00D33840">
      <w:pPr>
        <w:pStyle w:val="ListParagraph"/>
        <w:numPr>
          <w:ilvl w:val="0"/>
          <w:numId w:val="22"/>
        </w:numPr>
        <w:spacing w:line="276" w:lineRule="auto"/>
        <w:ind w:left="450" w:hanging="450"/>
        <w:rPr>
          <w:sz w:val="24"/>
          <w:szCs w:val="24"/>
        </w:rPr>
      </w:pPr>
      <w:r w:rsidRPr="00493AD0">
        <w:rPr>
          <w:sz w:val="24"/>
          <w:szCs w:val="24"/>
          <w:u w:val="single"/>
        </w:rPr>
        <w:t>Address sexual and reproductive health</w:t>
      </w:r>
      <w:r w:rsidRPr="00493AD0">
        <w:rPr>
          <w:sz w:val="24"/>
          <w:szCs w:val="24"/>
        </w:rPr>
        <w:t xml:space="preserve">. Autistic adults, like non-autistic adults, may be sexually active. It is important to inquire about this and not assume that the patient is not sexually active.  </w:t>
      </w:r>
    </w:p>
    <w:p w14:paraId="5B3D0435" w14:textId="77777777" w:rsidR="00A02A3B" w:rsidRPr="00493AD0" w:rsidRDefault="00A02A3B" w:rsidP="00D33840">
      <w:pPr>
        <w:pStyle w:val="ListParagraph"/>
        <w:numPr>
          <w:ilvl w:val="0"/>
          <w:numId w:val="22"/>
        </w:numPr>
        <w:spacing w:line="276" w:lineRule="auto"/>
        <w:ind w:left="450" w:hanging="450"/>
        <w:rPr>
          <w:sz w:val="24"/>
          <w:szCs w:val="24"/>
        </w:rPr>
      </w:pPr>
      <w:r w:rsidRPr="00493AD0">
        <w:rPr>
          <w:sz w:val="24"/>
          <w:szCs w:val="24"/>
          <w:u w:val="single"/>
        </w:rPr>
        <w:t>The patient is the central member of the healthcare team</w:t>
      </w:r>
      <w:r w:rsidRPr="00493AD0">
        <w:rPr>
          <w:sz w:val="24"/>
          <w:szCs w:val="24"/>
        </w:rPr>
        <w:t xml:space="preserve">. The patient (and their supporter when applicable) should be driving all healthcare decisions. </w:t>
      </w:r>
    </w:p>
    <w:p w14:paraId="0678CD2B" w14:textId="77777777" w:rsidR="005F017C" w:rsidRPr="00493AD0" w:rsidRDefault="00A02A3B" w:rsidP="00D33840">
      <w:pPr>
        <w:pStyle w:val="ListParagraph"/>
        <w:numPr>
          <w:ilvl w:val="0"/>
          <w:numId w:val="22"/>
        </w:numPr>
        <w:spacing w:line="276" w:lineRule="auto"/>
        <w:ind w:left="450" w:hanging="450"/>
        <w:rPr>
          <w:sz w:val="24"/>
          <w:szCs w:val="24"/>
        </w:rPr>
      </w:pPr>
      <w:r w:rsidRPr="00493AD0">
        <w:rPr>
          <w:sz w:val="24"/>
          <w:szCs w:val="24"/>
          <w:u w:val="single"/>
        </w:rPr>
        <w:t>Tailor approach, follow-up duration to patients’ needs</w:t>
      </w:r>
      <w:r w:rsidRPr="00493AD0">
        <w:rPr>
          <w:sz w:val="24"/>
          <w:szCs w:val="24"/>
        </w:rPr>
        <w:t xml:space="preserve">. Autistic adults may be at increased risk for side-effects of common psychotropic medications. It may be necessary to </w:t>
      </w:r>
      <w:proofErr w:type="gramStart"/>
      <w:r w:rsidRPr="00493AD0">
        <w:rPr>
          <w:sz w:val="24"/>
          <w:szCs w:val="24"/>
        </w:rPr>
        <w:t>follow-up</w:t>
      </w:r>
      <w:proofErr w:type="gramEnd"/>
      <w:r w:rsidRPr="00493AD0">
        <w:rPr>
          <w:sz w:val="24"/>
          <w:szCs w:val="24"/>
        </w:rPr>
        <w:t xml:space="preserve"> more frequently than you otherwise would and/or consult specialists. </w:t>
      </w:r>
    </w:p>
    <w:p w14:paraId="0C6E16F7" w14:textId="23BD06A7" w:rsidR="00BC69CF" w:rsidRPr="00B24FFA" w:rsidRDefault="00A02A3B" w:rsidP="00BC69CF">
      <w:pPr>
        <w:pStyle w:val="ListParagraph"/>
        <w:numPr>
          <w:ilvl w:val="0"/>
          <w:numId w:val="22"/>
        </w:numPr>
        <w:spacing w:line="276" w:lineRule="auto"/>
        <w:ind w:left="450" w:hanging="450"/>
        <w:rPr>
          <w:sz w:val="24"/>
          <w:szCs w:val="24"/>
        </w:rPr>
      </w:pPr>
      <w:r w:rsidRPr="00493AD0">
        <w:rPr>
          <w:sz w:val="24"/>
          <w:szCs w:val="24"/>
          <w:u w:val="single"/>
        </w:rPr>
        <w:t>Refer to neurodivergent providers when possible</w:t>
      </w:r>
      <w:r w:rsidRPr="00493AD0">
        <w:rPr>
          <w:sz w:val="24"/>
          <w:szCs w:val="24"/>
        </w:rPr>
        <w:t xml:space="preserve">. </w:t>
      </w:r>
      <w:bookmarkStart w:id="1" w:name="_Hlk163546727"/>
      <w:r w:rsidRPr="00493AD0">
        <w:rPr>
          <w:sz w:val="24"/>
          <w:szCs w:val="24"/>
        </w:rPr>
        <w:t>Openly neurodivergent providers are available in many health professions</w:t>
      </w:r>
      <w:r w:rsidR="00BC69CF">
        <w:rPr>
          <w:sz w:val="24"/>
          <w:szCs w:val="24"/>
        </w:rPr>
        <w:t xml:space="preserve"> and </w:t>
      </w:r>
      <w:r w:rsidRPr="00493AD0">
        <w:rPr>
          <w:sz w:val="24"/>
          <w:szCs w:val="24"/>
        </w:rPr>
        <w:t>may be very helpful in addressing autistic adults’ health conditions</w:t>
      </w:r>
      <w:bookmarkEnd w:id="1"/>
      <w:r w:rsidRPr="00493AD0">
        <w:rPr>
          <w:sz w:val="24"/>
          <w:szCs w:val="24"/>
        </w:rPr>
        <w:t>.</w:t>
      </w:r>
    </w:p>
    <w:p w14:paraId="2916EFEC" w14:textId="0F24E1AB" w:rsidR="006236D7" w:rsidRDefault="00982737" w:rsidP="00356472">
      <w:pPr>
        <w:pStyle w:val="Level2"/>
      </w:pPr>
      <w:r w:rsidRPr="00F760E7">
        <w:lastRenderedPageBreak/>
        <w:t>Resources</w:t>
      </w:r>
    </w:p>
    <w:p w14:paraId="25F26428" w14:textId="5C9901DA" w:rsidR="00E069E2" w:rsidRPr="00E069E2" w:rsidRDefault="00E069E2" w:rsidP="00356472">
      <w:pPr>
        <w:pStyle w:val="Level3"/>
      </w:pPr>
      <w:r>
        <w:t>Resources marked with an asterisk may connect to state or local chapters</w:t>
      </w:r>
    </w:p>
    <w:p w14:paraId="231ADF8C" w14:textId="1F05A3EA" w:rsidR="006236D7" w:rsidRPr="00896CA5" w:rsidRDefault="00E37399" w:rsidP="00791365">
      <w:pPr>
        <w:pStyle w:val="ListParagraph"/>
        <w:numPr>
          <w:ilvl w:val="0"/>
          <w:numId w:val="24"/>
        </w:numPr>
        <w:ind w:left="450" w:hanging="450"/>
      </w:pPr>
      <w:hyperlink r:id="rId11" w:history="1">
        <w:r>
          <w:rPr>
            <w:rStyle w:val="Hyperlink"/>
            <w:rFonts w:cstheme="minorHAnsi"/>
            <w:sz w:val="24"/>
            <w:szCs w:val="24"/>
          </w:rPr>
          <w:t>Suicide and Crisis Lifeline</w:t>
        </w:r>
      </w:hyperlink>
      <w:r w:rsidR="00004D3E">
        <w:t>:</w:t>
      </w:r>
      <w:r w:rsidR="00387139" w:rsidRPr="00E26F4B">
        <w:rPr>
          <w:rStyle w:val="Hyperlink"/>
          <w:rFonts w:cstheme="minorHAnsi"/>
          <w:color w:val="000000" w:themeColor="text1"/>
          <w:sz w:val="24"/>
          <w:szCs w:val="24"/>
        </w:rPr>
        <w:fldChar w:fldCharType="begin"/>
      </w:r>
      <w:r w:rsidR="001718F5">
        <w:rPr>
          <w:rStyle w:val="Hyperlink"/>
          <w:rFonts w:cstheme="minorHAnsi"/>
          <w:color w:val="000000" w:themeColor="text1"/>
          <w:sz w:val="24"/>
          <w:szCs w:val="24"/>
        </w:rPr>
        <w:instrText xml:space="preserve"> ADDIN ZOTERO_ITEM CSL_CITATION {"citationID":"DRarkJn0","properties":{"formattedCitation":"\\super 1\\nosupersub{}","plainCitation":"1","noteIndex":0},"citationItems":[{"id":"6JNimkcM/9Oi0w7xW","uris":["http://zotero.org/users/9948166/items/KEQSL8B7"],"itemData":{"id":1206,"type":"webpage","abstract":"Neurodivergence describes people who may learn or process information and the world in different ways than the general population. The word is used to describe people with conditions such as Attention…","container-title":"988 Lifeline","language":"en-US","title":"People with Neurodivergence","URL":"https://988lifeline.org/help-yourself/individuals-with-neurodivergence/","author":[{"literal":"988 Lifeline"}],"accessed":{"date-parts":[["2025",12,19]]}}}],"schema":"https://github.com/citation-style-language/schema/raw/master/csl-citation.json"} </w:instrText>
      </w:r>
      <w:r w:rsidR="00387139" w:rsidRPr="00E26F4B">
        <w:rPr>
          <w:rStyle w:val="Hyperlink"/>
          <w:rFonts w:cstheme="minorHAnsi"/>
          <w:color w:val="000000" w:themeColor="text1"/>
          <w:sz w:val="24"/>
          <w:szCs w:val="24"/>
        </w:rPr>
        <w:fldChar w:fldCharType="separate"/>
      </w:r>
      <w:r w:rsidR="003C1288" w:rsidRPr="00E26F4B">
        <w:rPr>
          <w:rFonts w:ascii="Calibri" w:cs="Calibri"/>
          <w:color w:val="000000" w:themeColor="text1"/>
          <w:sz w:val="24"/>
          <w:vertAlign w:val="superscript"/>
        </w:rPr>
        <w:t>1</w:t>
      </w:r>
      <w:r w:rsidR="00387139" w:rsidRPr="00E26F4B">
        <w:rPr>
          <w:rStyle w:val="Hyperlink"/>
          <w:rFonts w:cstheme="minorHAnsi"/>
          <w:color w:val="000000" w:themeColor="text1"/>
          <w:sz w:val="24"/>
          <w:szCs w:val="24"/>
        </w:rPr>
        <w:fldChar w:fldCharType="end"/>
      </w:r>
      <w:r w:rsidR="00896CA5" w:rsidRPr="00896CA5">
        <w:rPr>
          <w:rFonts w:cstheme="minorHAnsi"/>
          <w:sz w:val="24"/>
          <w:szCs w:val="24"/>
        </w:rPr>
        <w:t xml:space="preserve"> Information on suicide warning signs, prevention, and resources for neurodivergent people</w:t>
      </w:r>
    </w:p>
    <w:p w14:paraId="7C9E0EC0" w14:textId="4D7B35BD" w:rsidR="00896CA5" w:rsidRDefault="00E37399" w:rsidP="00791365">
      <w:pPr>
        <w:pStyle w:val="ListParagraph"/>
        <w:numPr>
          <w:ilvl w:val="0"/>
          <w:numId w:val="24"/>
        </w:numPr>
        <w:ind w:left="450" w:hanging="450"/>
        <w:rPr>
          <w:rFonts w:cstheme="minorHAnsi"/>
          <w:sz w:val="24"/>
          <w:szCs w:val="24"/>
        </w:rPr>
      </w:pPr>
      <w:hyperlink r:id="rId12" w:history="1">
        <w:r>
          <w:rPr>
            <w:rStyle w:val="Hyperlink"/>
            <w:rFonts w:cstheme="minorHAnsi"/>
            <w:sz w:val="24"/>
            <w:szCs w:val="24"/>
          </w:rPr>
          <w:t>Autistic SPACE: A Novel Framework for Meeting the Needs of Autistic People in Healthcare Settings</w:t>
        </w:r>
      </w:hyperlink>
      <w:r w:rsidR="00004D3E">
        <w:rPr>
          <w:rStyle w:val="Hyperlink"/>
          <w:rFonts w:cstheme="minorHAnsi"/>
          <w:sz w:val="24"/>
          <w:szCs w:val="24"/>
        </w:rPr>
        <w:t>:</w:t>
      </w:r>
      <w:r w:rsidR="00203218" w:rsidRPr="00E26F4B">
        <w:rPr>
          <w:rStyle w:val="Hyperlink"/>
          <w:rFonts w:cstheme="minorHAnsi"/>
          <w:color w:val="000000" w:themeColor="text1"/>
          <w:sz w:val="24"/>
          <w:szCs w:val="24"/>
        </w:rPr>
        <w:fldChar w:fldCharType="begin"/>
      </w:r>
      <w:r w:rsidR="001718F5">
        <w:rPr>
          <w:rStyle w:val="Hyperlink"/>
          <w:rFonts w:cstheme="minorHAnsi"/>
          <w:color w:val="000000" w:themeColor="text1"/>
          <w:sz w:val="24"/>
          <w:szCs w:val="24"/>
        </w:rPr>
        <w:instrText xml:space="preserve"> ADDIN ZOTERO_ITEM CSL_CITATION {"citationID":"VIwiwIkN","properties":{"formattedCitation":"\\super 2\\nosupersub{}","plainCitation":"2","noteIndex":0},"citationItems":[{"id":"6JNimkcM/VFNXshjX","uris":["http://zotero.org/users/9948166/items/2WAPUBU6"],"itemData":{"id":1208,"type":"article-journal","abstract":"Autistic people experience significant health disparities and reduced life expectancy. Barriers to accessing healthcare are associated with adverse health outcomes. Autism training and healthcare professionals' knowledge about autism is variable, and heterogeneity among autistic people leads to additional educational and clinical complexities. Autism remains nebulous for many practitioners, who are unclear about communication differences, access needs or life experiences common to autistic people. Healthcare environments can be challenging for all patients but autistic people may require specific accommodations to allow equitable access. The authors have developed a simple framework which may facilitate equitable clinical services at all points of access and care, using the acronym ‘SPACE’. This encompasses five core autistic needs: Sensory needs, Predictability, Acceptance, Communication and Empathy. Three additional domains are represented by physical space, processing space and emotional space. This simple yet memorable framework encompasses commonalities shared by autistic people.","container-title":"British Journal of Hospital Medicine","DOI":"10.12968/hmed.2023.0006","ISSN":"1750-8460","issue":"4","journalAbbreviation":"Br J Hosp Med","note":"publisher: Mark Allen Group","page":"1-9","source":"magonlinelibrary.com (Atypon)","title":"Autistic SPACE: a novel framework for meeting the needs of autistic people in healthcare settings","title-short":"Autistic SPACE","volume":"84","author":[{"family":"Doherty","given":"Mary"},{"family":"McCowan","given":"Sue"},{"family":"Shaw","given":"Sebastian CK"}],"issued":{"date-parts":[["2023",4,2]]}}}],"schema":"https://github.com/citation-style-language/schema/raw/master/csl-citation.json"} </w:instrText>
      </w:r>
      <w:r w:rsidR="00203218" w:rsidRPr="00E26F4B">
        <w:rPr>
          <w:rStyle w:val="Hyperlink"/>
          <w:rFonts w:cstheme="minorHAnsi"/>
          <w:color w:val="000000" w:themeColor="text1"/>
          <w:sz w:val="24"/>
          <w:szCs w:val="24"/>
        </w:rPr>
        <w:fldChar w:fldCharType="separate"/>
      </w:r>
      <w:r w:rsidR="00203218" w:rsidRPr="00E26F4B">
        <w:rPr>
          <w:rFonts w:ascii="Calibri" w:cs="Calibri"/>
          <w:color w:val="000000" w:themeColor="text1"/>
          <w:sz w:val="24"/>
          <w:vertAlign w:val="superscript"/>
        </w:rPr>
        <w:t>2</w:t>
      </w:r>
      <w:r w:rsidR="00203218" w:rsidRPr="00E26F4B">
        <w:rPr>
          <w:rStyle w:val="Hyperlink"/>
          <w:rFonts w:cstheme="minorHAnsi"/>
          <w:color w:val="000000" w:themeColor="text1"/>
          <w:sz w:val="24"/>
          <w:szCs w:val="24"/>
        </w:rPr>
        <w:fldChar w:fldCharType="end"/>
      </w:r>
      <w:r w:rsidR="00896CA5" w:rsidRPr="00896CA5">
        <w:t xml:space="preserve"> A </w:t>
      </w:r>
      <w:r w:rsidR="00896CA5" w:rsidRPr="00896CA5">
        <w:rPr>
          <w:rFonts w:cstheme="minorHAnsi"/>
          <w:sz w:val="24"/>
          <w:szCs w:val="24"/>
        </w:rPr>
        <w:t xml:space="preserve">Framework developed by autistic physicians to improve care for autistic patients by supporting patients’ Sensory, Predictability, Acceptance, Communication, and Empathy needs; </w:t>
      </w:r>
      <w:r w:rsidR="00896CA5" w:rsidRPr="007B6026">
        <w:rPr>
          <w:rFonts w:cstheme="minorHAnsi"/>
          <w:bCs/>
          <w:sz w:val="24"/>
          <w:szCs w:val="24"/>
        </w:rPr>
        <w:t>Table 2</w:t>
      </w:r>
      <w:r w:rsidR="00896CA5" w:rsidRPr="00896CA5">
        <w:rPr>
          <w:rFonts w:cstheme="minorHAnsi"/>
          <w:sz w:val="24"/>
          <w:szCs w:val="24"/>
        </w:rPr>
        <w:t xml:space="preserve"> summarizes recommendations for applying Autistic SPACE in practice</w:t>
      </w:r>
    </w:p>
    <w:p w14:paraId="0E23E538" w14:textId="518EE0F2" w:rsidR="00896CA5" w:rsidRDefault="00E37399" w:rsidP="00791365">
      <w:pPr>
        <w:pStyle w:val="ListParagraph"/>
        <w:numPr>
          <w:ilvl w:val="0"/>
          <w:numId w:val="24"/>
        </w:numPr>
        <w:ind w:left="450" w:hanging="450"/>
        <w:rPr>
          <w:rFonts w:cstheme="minorHAnsi"/>
          <w:sz w:val="24"/>
          <w:szCs w:val="24"/>
        </w:rPr>
      </w:pPr>
      <w:hyperlink r:id="rId13" w:history="1">
        <w:r>
          <w:rPr>
            <w:rStyle w:val="Hyperlink"/>
            <w:rFonts w:cstheme="minorHAnsi"/>
            <w:sz w:val="24"/>
            <w:szCs w:val="24"/>
          </w:rPr>
          <w:t>Academic Autistic Spectrum Partnership in Research and Education (AASPIRE) Resources for Patients</w:t>
        </w:r>
      </w:hyperlink>
      <w:r w:rsidR="00004D3E">
        <w:rPr>
          <w:rStyle w:val="Hyperlink"/>
          <w:rFonts w:cstheme="minorHAnsi"/>
          <w:sz w:val="24"/>
          <w:szCs w:val="24"/>
        </w:rPr>
        <w:t>:</w:t>
      </w:r>
      <w:r w:rsidR="00DE2C63" w:rsidRPr="00E26F4B">
        <w:rPr>
          <w:rStyle w:val="Hyperlink"/>
          <w:rFonts w:cstheme="minorHAnsi"/>
          <w:color w:val="000000" w:themeColor="text1"/>
          <w:sz w:val="24"/>
          <w:szCs w:val="24"/>
        </w:rPr>
        <w:fldChar w:fldCharType="begin"/>
      </w:r>
      <w:r w:rsidR="001718F5">
        <w:rPr>
          <w:rStyle w:val="Hyperlink"/>
          <w:rFonts w:cstheme="minorHAnsi"/>
          <w:color w:val="000000" w:themeColor="text1"/>
          <w:sz w:val="24"/>
          <w:szCs w:val="24"/>
        </w:rPr>
        <w:instrText xml:space="preserve"> ADDIN ZOTERO_ITEM CSL_CITATION {"citationID":"8yNs3asG","properties":{"formattedCitation":"\\super 3\\nosupersub{}","plainCitation":"3","noteIndex":0},"citationItems":[{"id":"6JNimkcM/uEGVAoQ2","uris":["http://zotero.org/users/9948166/items/HCRPVY2V"],"itemData":{"id":1210,"type":"post-weblog","container-title":"AASPIRE Healthcare Toolkit | Organization for Autism Research","language":"en-US","title":"Tools for Autistic Adults and Healthcare Providers","URL":"https://researchautism.org/healthcaretoolkit/","author":[{"literal":"Academic Autism Spectrum Partnership in Research and Education (AASPIRE)"}],"accessed":{"date-parts":[["2025",12,19]]},"issued":{"date-parts":[["2024",9,6]]}}}],"schema":"https://github.com/citation-style-language/schema/raw/master/csl-citation.json"} </w:instrText>
      </w:r>
      <w:r w:rsidR="00DE2C63" w:rsidRPr="00E26F4B">
        <w:rPr>
          <w:rStyle w:val="Hyperlink"/>
          <w:rFonts w:cstheme="minorHAnsi"/>
          <w:color w:val="000000" w:themeColor="text1"/>
          <w:sz w:val="24"/>
          <w:szCs w:val="24"/>
        </w:rPr>
        <w:fldChar w:fldCharType="separate"/>
      </w:r>
      <w:r w:rsidR="00AE369F" w:rsidRPr="00E26F4B">
        <w:rPr>
          <w:rFonts w:ascii="Calibri" w:cs="Calibri"/>
          <w:color w:val="000000" w:themeColor="text1"/>
          <w:sz w:val="24"/>
          <w:vertAlign w:val="superscript"/>
        </w:rPr>
        <w:t>3</w:t>
      </w:r>
      <w:r w:rsidR="00DE2C63" w:rsidRPr="00E26F4B">
        <w:rPr>
          <w:rStyle w:val="Hyperlink"/>
          <w:rFonts w:cstheme="minorHAnsi"/>
          <w:color w:val="000000" w:themeColor="text1"/>
          <w:sz w:val="24"/>
          <w:szCs w:val="24"/>
        </w:rPr>
        <w:fldChar w:fldCharType="end"/>
      </w:r>
      <w:r w:rsidR="00896CA5">
        <w:rPr>
          <w:rFonts w:cstheme="minorHAnsi"/>
          <w:sz w:val="24"/>
          <w:szCs w:val="24"/>
        </w:rPr>
        <w:t xml:space="preserve"> </w:t>
      </w:r>
      <w:r w:rsidR="00896CA5" w:rsidRPr="008D62C3">
        <w:rPr>
          <w:rFonts w:cstheme="minorHAnsi"/>
          <w:sz w:val="24"/>
          <w:szCs w:val="24"/>
        </w:rPr>
        <w:t>Resources for autistic patients and supporters include: downloadable forms and worksheets to assist with healthcare navigation, overview of healthcare, information about staying healthy, patient rights in healthcare, autism information, credible medical information links, healthcare accommodations survey-based tool</w:t>
      </w:r>
    </w:p>
    <w:p w14:paraId="3F83EF4B" w14:textId="1FD33A28" w:rsidR="006236D7" w:rsidRDefault="00E37399" w:rsidP="00791365">
      <w:pPr>
        <w:pStyle w:val="ListParagraph"/>
        <w:numPr>
          <w:ilvl w:val="0"/>
          <w:numId w:val="24"/>
        </w:numPr>
        <w:ind w:left="450" w:hanging="450"/>
        <w:rPr>
          <w:rFonts w:cstheme="minorHAnsi"/>
          <w:sz w:val="24"/>
          <w:szCs w:val="24"/>
        </w:rPr>
      </w:pPr>
      <w:hyperlink r:id="rId14" w:history="1">
        <w:r>
          <w:rPr>
            <w:rStyle w:val="Hyperlink"/>
            <w:rFonts w:cstheme="minorHAnsi"/>
            <w:sz w:val="24"/>
            <w:szCs w:val="24"/>
          </w:rPr>
          <w:t>AASPIRE Resources for Providers</w:t>
        </w:r>
      </w:hyperlink>
      <w:r w:rsidR="00004D3E">
        <w:rPr>
          <w:rStyle w:val="Hyperlink"/>
          <w:rFonts w:cstheme="minorHAnsi"/>
          <w:sz w:val="24"/>
          <w:szCs w:val="24"/>
        </w:rPr>
        <w:t>:</w:t>
      </w:r>
      <w:r w:rsidR="00AE369F" w:rsidRPr="00E26F4B">
        <w:rPr>
          <w:rStyle w:val="Hyperlink"/>
          <w:rFonts w:cstheme="minorHAnsi"/>
          <w:color w:val="000000" w:themeColor="text1"/>
          <w:sz w:val="24"/>
          <w:szCs w:val="24"/>
        </w:rPr>
        <w:fldChar w:fldCharType="begin"/>
      </w:r>
      <w:r w:rsidR="001718F5">
        <w:rPr>
          <w:rStyle w:val="Hyperlink"/>
          <w:rFonts w:cstheme="minorHAnsi"/>
          <w:color w:val="000000" w:themeColor="text1"/>
          <w:sz w:val="24"/>
          <w:szCs w:val="24"/>
        </w:rPr>
        <w:instrText xml:space="preserve"> ADDIN ZOTERO_ITEM CSL_CITATION {"citationID":"o1eeCMQY","properties":{"formattedCitation":"\\super 3\\nosupersub{}","plainCitation":"3","noteIndex":0},"citationItems":[{"id":"6JNimkcM/uEGVAoQ2","uris":["http://zotero.org/users/9948166/items/HCRPVY2V"],"itemData":{"id":1210,"type":"post-weblog","container-title":"AASPIRE Healthcare Toolkit | Organization for Autism Research","language":"en-US","title":"Tools for Autistic Adults and Healthcare Providers","URL":"https://researchautism.org/healthcaretoolkit/","author":[{"literal":"Academic Autism Spectrum Partnership in Research and Education (AASPIRE)"}],"accessed":{"date-parts":[["2025",12,19]]},"issued":{"date-parts":[["2024",9,6]]}}}],"schema":"https://github.com/citation-style-language/schema/raw/master/csl-citation.json"} </w:instrText>
      </w:r>
      <w:r w:rsidR="00AE369F" w:rsidRPr="00E26F4B">
        <w:rPr>
          <w:rStyle w:val="Hyperlink"/>
          <w:rFonts w:cstheme="minorHAnsi"/>
          <w:color w:val="000000" w:themeColor="text1"/>
          <w:sz w:val="24"/>
          <w:szCs w:val="24"/>
        </w:rPr>
        <w:fldChar w:fldCharType="separate"/>
      </w:r>
      <w:r w:rsidR="00AE369F" w:rsidRPr="00E26F4B">
        <w:rPr>
          <w:rFonts w:ascii="Calibri" w:cs="Calibri"/>
          <w:color w:val="000000" w:themeColor="text1"/>
          <w:sz w:val="24"/>
          <w:vertAlign w:val="superscript"/>
        </w:rPr>
        <w:t>3</w:t>
      </w:r>
      <w:r w:rsidR="00AE369F" w:rsidRPr="00E26F4B">
        <w:rPr>
          <w:rStyle w:val="Hyperlink"/>
          <w:rFonts w:cstheme="minorHAnsi"/>
          <w:color w:val="000000" w:themeColor="text1"/>
          <w:sz w:val="24"/>
          <w:szCs w:val="24"/>
        </w:rPr>
        <w:fldChar w:fldCharType="end"/>
      </w:r>
      <w:r w:rsidR="00896CA5" w:rsidRPr="00896CA5">
        <w:rPr>
          <w:rFonts w:cstheme="minorHAnsi"/>
          <w:sz w:val="24"/>
          <w:szCs w:val="24"/>
        </w:rPr>
        <w:t xml:space="preserve"> Resources for providers include: autism diagnosis information and referrals, caring for autistic patients, legal and ethical considerations, resources and links, downloadable patient forms and worksheets to assist with healthcare navigation, healthcare accommodations survey-based tool</w:t>
      </w:r>
    </w:p>
    <w:p w14:paraId="21F79D23" w14:textId="4EA20572" w:rsidR="00896CA5" w:rsidRDefault="00896CA5" w:rsidP="00791365">
      <w:pPr>
        <w:pStyle w:val="ListParagraph"/>
        <w:numPr>
          <w:ilvl w:val="0"/>
          <w:numId w:val="24"/>
        </w:numPr>
        <w:ind w:left="450" w:hanging="450"/>
        <w:rPr>
          <w:rFonts w:cstheme="minorHAnsi"/>
          <w:sz w:val="24"/>
          <w:szCs w:val="24"/>
        </w:rPr>
      </w:pPr>
      <w:hyperlink r:id="rId15" w:history="1">
        <w:r w:rsidRPr="00896CA5">
          <w:rPr>
            <w:rStyle w:val="Hyperlink"/>
            <w:rFonts w:cstheme="minorHAnsi"/>
            <w:sz w:val="24"/>
            <w:szCs w:val="24"/>
          </w:rPr>
          <w:t xml:space="preserve">Autism </w:t>
        </w:r>
        <w:r>
          <w:rPr>
            <w:rStyle w:val="Hyperlink"/>
            <w:rFonts w:cstheme="minorHAnsi"/>
            <w:sz w:val="24"/>
            <w:szCs w:val="24"/>
          </w:rPr>
          <w:t>S</w:t>
        </w:r>
        <w:r w:rsidRPr="00896CA5">
          <w:rPr>
            <w:rStyle w:val="Hyperlink"/>
            <w:rFonts w:cstheme="minorHAnsi"/>
            <w:sz w:val="24"/>
            <w:szCs w:val="24"/>
          </w:rPr>
          <w:t>o</w:t>
        </w:r>
        <w:r w:rsidR="00004D3E">
          <w:rPr>
            <w:rStyle w:val="Hyperlink"/>
            <w:rFonts w:cstheme="minorHAnsi"/>
            <w:sz w:val="24"/>
            <w:szCs w:val="24"/>
          </w:rPr>
          <w:t>ciety</w:t>
        </w:r>
      </w:hyperlink>
      <w:r w:rsidR="00004D3E">
        <w:t>:</w:t>
      </w:r>
      <w:r w:rsidR="00FE5863" w:rsidRPr="00E26F4B">
        <w:rPr>
          <w:rStyle w:val="Hyperlink"/>
          <w:rFonts w:cstheme="minorHAnsi"/>
          <w:color w:val="000000" w:themeColor="text1"/>
          <w:sz w:val="24"/>
          <w:szCs w:val="24"/>
        </w:rPr>
        <w:fldChar w:fldCharType="begin"/>
      </w:r>
      <w:r w:rsidR="001718F5">
        <w:rPr>
          <w:rStyle w:val="Hyperlink"/>
          <w:rFonts w:cstheme="minorHAnsi"/>
          <w:color w:val="000000" w:themeColor="text1"/>
          <w:sz w:val="24"/>
          <w:szCs w:val="24"/>
        </w:rPr>
        <w:instrText xml:space="preserve"> ADDIN ZOTERO_ITEM CSL_CITATION {"citationID":"72d4VuJA","properties":{"formattedCitation":"\\super 4\\nosupersub{}","plainCitation":"4","noteIndex":0},"citationItems":[{"id":"6JNimkcM/v6bQx9ZV","uris":["http://zotero.org/users/9948166/items/ZNN3LHZH"],"itemData":{"id":1212,"type":"webpage","container-title":"Autism Society","language":"en-US","title":"AutismSource","URL":"https://source.autismsociety.org/autismsource/s/","author":[{"literal":"Autism Society"}],"accessed":{"date-parts":[["2025",12,19]]}}}],"schema":"https://github.com/citation-style-language/schema/raw/master/csl-citation.json"} </w:instrText>
      </w:r>
      <w:r w:rsidR="00FE5863" w:rsidRPr="00E26F4B">
        <w:rPr>
          <w:rStyle w:val="Hyperlink"/>
          <w:rFonts w:cstheme="minorHAnsi"/>
          <w:color w:val="000000" w:themeColor="text1"/>
          <w:sz w:val="24"/>
          <w:szCs w:val="24"/>
        </w:rPr>
        <w:fldChar w:fldCharType="separate"/>
      </w:r>
      <w:r w:rsidR="00FE5863" w:rsidRPr="00E26F4B">
        <w:rPr>
          <w:rFonts w:ascii="Calibri" w:cs="Calibri"/>
          <w:color w:val="000000" w:themeColor="text1"/>
          <w:sz w:val="24"/>
          <w:vertAlign w:val="superscript"/>
        </w:rPr>
        <w:t>4</w:t>
      </w:r>
      <w:r w:rsidR="00FE5863" w:rsidRPr="00E26F4B">
        <w:rPr>
          <w:rStyle w:val="Hyperlink"/>
          <w:rFonts w:cstheme="minorHAnsi"/>
          <w:color w:val="000000" w:themeColor="text1"/>
          <w:sz w:val="24"/>
          <w:szCs w:val="24"/>
        </w:rPr>
        <w:fldChar w:fldCharType="end"/>
      </w:r>
      <w:r w:rsidR="00004D3E" w:rsidRPr="00004D3E">
        <w:rPr>
          <w:rStyle w:val="Hyperlink"/>
          <w:rFonts w:cstheme="minorHAnsi"/>
          <w:color w:val="000000" w:themeColor="text1"/>
          <w:sz w:val="24"/>
          <w:szCs w:val="24"/>
          <w:u w:val="none"/>
        </w:rPr>
        <w:t>*</w:t>
      </w:r>
      <w:r>
        <w:rPr>
          <w:rFonts w:cstheme="minorHAnsi"/>
          <w:sz w:val="24"/>
          <w:szCs w:val="24"/>
        </w:rPr>
        <w:t xml:space="preserve"> Searchable database for autism-related supports and services.</w:t>
      </w:r>
      <w:r w:rsidR="003F4A51">
        <w:rPr>
          <w:rFonts w:cstheme="minorHAnsi"/>
          <w:sz w:val="24"/>
          <w:szCs w:val="24"/>
        </w:rPr>
        <w:t xml:space="preserve"> </w:t>
      </w:r>
      <w:r>
        <w:rPr>
          <w:rFonts w:cstheme="minorHAnsi"/>
          <w:sz w:val="24"/>
          <w:szCs w:val="24"/>
        </w:rPr>
        <w:t>Can filter by type of service needed and location. Developed and maintained by the Autism Society</w:t>
      </w:r>
      <w:r w:rsidR="003F441A">
        <w:rPr>
          <w:rFonts w:cstheme="minorHAnsi"/>
          <w:sz w:val="24"/>
          <w:szCs w:val="24"/>
        </w:rPr>
        <w:t xml:space="preserve"> *</w:t>
      </w:r>
    </w:p>
    <w:p w14:paraId="560B3079" w14:textId="4760DD14" w:rsidR="00896CA5" w:rsidRDefault="00896CA5" w:rsidP="00791365">
      <w:pPr>
        <w:pStyle w:val="ListParagraph"/>
        <w:numPr>
          <w:ilvl w:val="0"/>
          <w:numId w:val="24"/>
        </w:numPr>
        <w:ind w:left="450" w:hanging="450"/>
        <w:rPr>
          <w:rFonts w:cstheme="minorHAnsi"/>
          <w:sz w:val="24"/>
          <w:szCs w:val="24"/>
        </w:rPr>
      </w:pPr>
      <w:hyperlink r:id="rId16" w:history="1">
        <w:r w:rsidRPr="00896CA5">
          <w:rPr>
            <w:rStyle w:val="Hyperlink"/>
            <w:rFonts w:cstheme="minorHAnsi"/>
            <w:sz w:val="24"/>
            <w:szCs w:val="24"/>
          </w:rPr>
          <w:t>Adult Protective Services</w:t>
        </w:r>
      </w:hyperlink>
      <w:r w:rsidR="00004D3E">
        <w:t>:</w:t>
      </w:r>
      <w:r w:rsidR="0010238E" w:rsidRPr="00E26F4B">
        <w:rPr>
          <w:rStyle w:val="Hyperlink"/>
          <w:rFonts w:cstheme="minorHAnsi"/>
          <w:color w:val="000000" w:themeColor="text1"/>
          <w:sz w:val="24"/>
          <w:szCs w:val="24"/>
        </w:rPr>
        <w:fldChar w:fldCharType="begin"/>
      </w:r>
      <w:r w:rsidR="001718F5">
        <w:rPr>
          <w:rStyle w:val="Hyperlink"/>
          <w:rFonts w:cstheme="minorHAnsi"/>
          <w:color w:val="000000" w:themeColor="text1"/>
          <w:sz w:val="24"/>
          <w:szCs w:val="24"/>
        </w:rPr>
        <w:instrText xml:space="preserve"> ADDIN ZOTERO_ITEM CSL_CITATION {"citationID":"EQ6sSLLj","properties":{"formattedCitation":"\\super 5\\nosupersub{}","plainCitation":"5","noteIndex":0},"citationItems":[{"id":"6JNimkcM/zAPjvyzf","uris":["http://zotero.org/users/9948166/items/CV8D7N2K"],"itemData":{"id":1214,"type":"post-weblog","abstract":"Are you concerned someone you love or care about may be the victim of abuse? Select where you reside to find specific contact information for your location.","container-title":"Get Help HELP IN YOUR AREA","language":"en-US","title":"National Adult Protective Services Association","URL":"https://www.napsa-now.org/help-in-your-area/","author":[{"literal":"National Adult Protective Services Association"}],"accessed":{"date-parts":[["2025",12,19]]},"issued":{"date-parts":[["2022",7,8]]}}}],"schema":"https://github.com/citation-style-language/schema/raw/master/csl-citation.json"} </w:instrText>
      </w:r>
      <w:r w:rsidR="0010238E" w:rsidRPr="00E26F4B">
        <w:rPr>
          <w:rStyle w:val="Hyperlink"/>
          <w:rFonts w:cstheme="minorHAnsi"/>
          <w:color w:val="000000" w:themeColor="text1"/>
          <w:sz w:val="24"/>
          <w:szCs w:val="24"/>
        </w:rPr>
        <w:fldChar w:fldCharType="separate"/>
      </w:r>
      <w:r w:rsidR="0010238E" w:rsidRPr="00E26F4B">
        <w:rPr>
          <w:rFonts w:ascii="Calibri" w:cs="Calibri"/>
          <w:color w:val="000000" w:themeColor="text1"/>
          <w:sz w:val="24"/>
          <w:vertAlign w:val="superscript"/>
        </w:rPr>
        <w:t>5</w:t>
      </w:r>
      <w:r w:rsidR="0010238E" w:rsidRPr="00E26F4B">
        <w:rPr>
          <w:rStyle w:val="Hyperlink"/>
          <w:rFonts w:cstheme="minorHAnsi"/>
          <w:color w:val="000000" w:themeColor="text1"/>
          <w:sz w:val="24"/>
          <w:szCs w:val="24"/>
        </w:rPr>
        <w:fldChar w:fldCharType="end"/>
      </w:r>
      <w:r w:rsidR="003F441A">
        <w:rPr>
          <w:rFonts w:cstheme="minorHAnsi"/>
          <w:sz w:val="24"/>
          <w:szCs w:val="24"/>
        </w:rPr>
        <w:t>*</w:t>
      </w:r>
      <w:r>
        <w:rPr>
          <w:rFonts w:cstheme="minorHAnsi"/>
          <w:sz w:val="24"/>
          <w:szCs w:val="24"/>
        </w:rPr>
        <w:t xml:space="preserve"> </w:t>
      </w:r>
      <w:r w:rsidRPr="008D62C3">
        <w:rPr>
          <w:rFonts w:cstheme="minorHAnsi"/>
          <w:sz w:val="24"/>
          <w:szCs w:val="24"/>
        </w:rPr>
        <w:t>Serves older adults and adults with disabilities who need assistance because of abuse, neglect, self-neglect, or financial exploitation (adult maltreatment). They receive and respond to reports of adult maltreatment and work closely with clients and professionals to maximize client safety and independence</w:t>
      </w:r>
    </w:p>
    <w:p w14:paraId="5C11A99C" w14:textId="64081588" w:rsidR="00896CA5" w:rsidRDefault="00896CA5" w:rsidP="00791365">
      <w:pPr>
        <w:pStyle w:val="ListParagraph"/>
        <w:numPr>
          <w:ilvl w:val="0"/>
          <w:numId w:val="24"/>
        </w:numPr>
        <w:ind w:left="450" w:hanging="450"/>
        <w:rPr>
          <w:rFonts w:cstheme="minorHAnsi"/>
          <w:sz w:val="24"/>
          <w:szCs w:val="24"/>
        </w:rPr>
      </w:pPr>
      <w:hyperlink r:id="rId17" w:history="1">
        <w:r w:rsidRPr="00896CA5">
          <w:rPr>
            <w:rStyle w:val="Hyperlink"/>
            <w:rFonts w:cstheme="minorHAnsi"/>
            <w:sz w:val="24"/>
            <w:szCs w:val="24"/>
          </w:rPr>
          <w:t>Autistic Self Advocacy Network</w:t>
        </w:r>
      </w:hyperlink>
      <w:r w:rsidR="00004D3E">
        <w:t>:</w:t>
      </w:r>
      <w:r w:rsidR="007048DF" w:rsidRPr="00E26F4B">
        <w:rPr>
          <w:rStyle w:val="Hyperlink"/>
          <w:rFonts w:cstheme="minorHAnsi"/>
          <w:color w:val="000000" w:themeColor="text1"/>
          <w:sz w:val="24"/>
          <w:szCs w:val="24"/>
        </w:rPr>
        <w:fldChar w:fldCharType="begin"/>
      </w:r>
      <w:r w:rsidR="001718F5">
        <w:rPr>
          <w:rStyle w:val="Hyperlink"/>
          <w:rFonts w:cstheme="minorHAnsi"/>
          <w:color w:val="000000" w:themeColor="text1"/>
          <w:sz w:val="24"/>
          <w:szCs w:val="24"/>
        </w:rPr>
        <w:instrText xml:space="preserve"> ADDIN ZOTERO_ITEM CSL_CITATION {"citationID":"5GEsvqN8","properties":{"formattedCitation":"\\super 6\\nosupersub{}","plainCitation":"6","noteIndex":0},"citationItems":[{"id":"6JNimkcM/oaZYhhRb","uris":["http://zotero.org/users/9948166/items/5E6HKDPS"],"itemData":{"id":1216,"type":"webpage","abstract":"Nothing About Us Without Us","container-title":"Autistic Self Advocacy Network","language":"en_US","title":"Autistic Self Advocacy Network","URL":"https://autisticadvocacy.org/","author":[{"literal":"Autistic Self Advocacy Network"}],"accessed":{"date-parts":[["2025",12,19]]}}}],"schema":"https://github.com/citation-style-language/schema/raw/master/csl-citation.json"} </w:instrText>
      </w:r>
      <w:r w:rsidR="007048DF" w:rsidRPr="00E26F4B">
        <w:rPr>
          <w:rStyle w:val="Hyperlink"/>
          <w:rFonts w:cstheme="minorHAnsi"/>
          <w:color w:val="000000" w:themeColor="text1"/>
          <w:sz w:val="24"/>
          <w:szCs w:val="24"/>
        </w:rPr>
        <w:fldChar w:fldCharType="separate"/>
      </w:r>
      <w:r w:rsidR="007048DF" w:rsidRPr="00E26F4B">
        <w:rPr>
          <w:rFonts w:ascii="Calibri" w:cs="Calibri"/>
          <w:color w:val="000000" w:themeColor="text1"/>
          <w:sz w:val="24"/>
          <w:vertAlign w:val="superscript"/>
        </w:rPr>
        <w:t>6</w:t>
      </w:r>
      <w:r w:rsidR="007048DF" w:rsidRPr="00E26F4B">
        <w:rPr>
          <w:rStyle w:val="Hyperlink"/>
          <w:rFonts w:cstheme="minorHAnsi"/>
          <w:color w:val="000000" w:themeColor="text1"/>
          <w:sz w:val="24"/>
          <w:szCs w:val="24"/>
        </w:rPr>
        <w:fldChar w:fldCharType="end"/>
      </w:r>
      <w:r w:rsidR="00FF1748">
        <w:rPr>
          <w:rFonts w:cstheme="minorHAnsi"/>
          <w:sz w:val="24"/>
          <w:szCs w:val="24"/>
        </w:rPr>
        <w:t>*</w:t>
      </w:r>
      <w:r w:rsidRPr="00896CA5">
        <w:rPr>
          <w:rFonts w:cstheme="minorHAnsi"/>
          <w:sz w:val="24"/>
          <w:szCs w:val="24"/>
        </w:rPr>
        <w:t xml:space="preserve"> Healthcare toolkits, accessibility resources, and self-advocacy resources for autistic adults and family members</w:t>
      </w:r>
    </w:p>
    <w:p w14:paraId="7900D78E" w14:textId="67DDBF31" w:rsidR="00896CA5" w:rsidRDefault="00896CA5" w:rsidP="00791365">
      <w:pPr>
        <w:pStyle w:val="ListParagraph"/>
        <w:numPr>
          <w:ilvl w:val="0"/>
          <w:numId w:val="24"/>
        </w:numPr>
        <w:ind w:left="450" w:hanging="450"/>
        <w:rPr>
          <w:rFonts w:cstheme="minorHAnsi"/>
          <w:sz w:val="24"/>
          <w:szCs w:val="24"/>
        </w:rPr>
      </w:pPr>
      <w:hyperlink r:id="rId18" w:history="1">
        <w:r w:rsidRPr="00896CA5">
          <w:rPr>
            <w:rStyle w:val="Hyperlink"/>
            <w:rFonts w:cstheme="minorHAnsi"/>
            <w:sz w:val="24"/>
            <w:szCs w:val="24"/>
          </w:rPr>
          <w:t>Association for Autism and Neurodiversity</w:t>
        </w:r>
      </w:hyperlink>
      <w:r w:rsidR="00004D3E">
        <w:t>:</w:t>
      </w:r>
      <w:r w:rsidR="00BF1AED" w:rsidRPr="00E26F4B">
        <w:rPr>
          <w:rStyle w:val="Hyperlink"/>
          <w:rFonts w:cstheme="minorHAnsi"/>
          <w:color w:val="000000" w:themeColor="text1"/>
          <w:sz w:val="24"/>
          <w:szCs w:val="24"/>
        </w:rPr>
        <w:fldChar w:fldCharType="begin"/>
      </w:r>
      <w:r w:rsidR="001718F5">
        <w:rPr>
          <w:rStyle w:val="Hyperlink"/>
          <w:rFonts w:cstheme="minorHAnsi"/>
          <w:color w:val="000000" w:themeColor="text1"/>
          <w:sz w:val="24"/>
          <w:szCs w:val="24"/>
        </w:rPr>
        <w:instrText xml:space="preserve"> ADDIN ZOTERO_ITEM CSL_CITATION {"citationID":"Nqer0KQ2","properties":{"formattedCitation":"\\super 7\\nosupersub{}","plainCitation":"7","noteIndex":0},"citationItems":[{"id":"6JNimkcM/J6T2WXrc","uris":["http://zotero.org/users/9948166/items/K4UQISFA"],"itemData":{"id":1218,"type":"webpage","abstract":"AANE, the Association for Autism and Neurodiversity, meets you where you are. Whether you are an Autistic adult or teen, a parent or family member, or a professional who works with the autism community, AANE has services, programs, and training to support, inform and build community. Check out our library, support groups, social groups, and other resources today.","container-title":"Association for Autism and Neurodiversity (AANE)","language":"en-US","title":"AANE Homepage","URL":"https://aane.org/","author":[{"literal":"Association for Autism and Neurodiversity (AANE)"}],"accessed":{"date-parts":[["2025",12,19]]}}}],"schema":"https://github.com/citation-style-language/schema/raw/master/csl-citation.json"} </w:instrText>
      </w:r>
      <w:r w:rsidR="00BF1AED" w:rsidRPr="00E26F4B">
        <w:rPr>
          <w:rStyle w:val="Hyperlink"/>
          <w:rFonts w:cstheme="minorHAnsi"/>
          <w:color w:val="000000" w:themeColor="text1"/>
          <w:sz w:val="24"/>
          <w:szCs w:val="24"/>
        </w:rPr>
        <w:fldChar w:fldCharType="separate"/>
      </w:r>
      <w:r w:rsidR="00CA616A" w:rsidRPr="00E26F4B">
        <w:rPr>
          <w:rFonts w:ascii="Calibri" w:cs="Calibri"/>
          <w:color w:val="000000" w:themeColor="text1"/>
          <w:sz w:val="24"/>
          <w:vertAlign w:val="superscript"/>
        </w:rPr>
        <w:t>7</w:t>
      </w:r>
      <w:r w:rsidR="00BF1AED" w:rsidRPr="00E26F4B">
        <w:rPr>
          <w:rStyle w:val="Hyperlink"/>
          <w:rFonts w:cstheme="minorHAnsi"/>
          <w:color w:val="000000" w:themeColor="text1"/>
          <w:sz w:val="24"/>
          <w:szCs w:val="24"/>
        </w:rPr>
        <w:fldChar w:fldCharType="end"/>
      </w:r>
      <w:r w:rsidR="00A93358">
        <w:rPr>
          <w:rFonts w:cstheme="minorHAnsi"/>
          <w:sz w:val="24"/>
          <w:szCs w:val="24"/>
        </w:rPr>
        <w:t xml:space="preserve"> </w:t>
      </w:r>
      <w:r w:rsidR="00A93358" w:rsidRPr="008D62C3">
        <w:rPr>
          <w:rFonts w:cstheme="minorHAnsi"/>
          <w:sz w:val="24"/>
          <w:szCs w:val="24"/>
        </w:rPr>
        <w:t>Online</w:t>
      </w:r>
      <w:r w:rsidR="00A93358" w:rsidRPr="00C36BEC">
        <w:rPr>
          <w:rFonts w:cstheme="minorHAnsi"/>
          <w:sz w:val="24"/>
          <w:szCs w:val="24"/>
        </w:rPr>
        <w:t xml:space="preserve"> support groups for autistic adults and family members, free programs, and social activities and events for autistic adults</w:t>
      </w:r>
      <w:r w:rsidR="00A93358" w:rsidRPr="008D62C3">
        <w:rPr>
          <w:rFonts w:cstheme="minorHAnsi"/>
          <w:sz w:val="24"/>
          <w:szCs w:val="24"/>
        </w:rPr>
        <w:t>. T</w:t>
      </w:r>
      <w:r w:rsidR="00A93358" w:rsidRPr="00C36BEC">
        <w:rPr>
          <w:rFonts w:cstheme="minorHAnsi"/>
          <w:sz w:val="24"/>
          <w:szCs w:val="24"/>
        </w:rPr>
        <w:t>hey also have a directory of people who specialize in diagnosing autism in adults if a patient is</w:t>
      </w:r>
      <w:r w:rsidR="00A93358">
        <w:rPr>
          <w:rFonts w:cstheme="minorHAnsi"/>
          <w:sz w:val="24"/>
          <w:szCs w:val="24"/>
        </w:rPr>
        <w:t xml:space="preserve"> seeking referral for evaluation</w:t>
      </w:r>
    </w:p>
    <w:p w14:paraId="2773DF45" w14:textId="6181FE7C" w:rsidR="00A93358" w:rsidRDefault="00A93358" w:rsidP="00791365">
      <w:pPr>
        <w:pStyle w:val="ListParagraph"/>
        <w:numPr>
          <w:ilvl w:val="0"/>
          <w:numId w:val="24"/>
        </w:numPr>
        <w:ind w:left="450" w:hanging="450"/>
        <w:rPr>
          <w:rFonts w:cstheme="minorHAnsi"/>
          <w:sz w:val="24"/>
          <w:szCs w:val="24"/>
        </w:rPr>
      </w:pPr>
      <w:hyperlink r:id="rId19" w:history="1">
        <w:r w:rsidRPr="00A93358">
          <w:rPr>
            <w:rStyle w:val="Hyperlink"/>
            <w:rFonts w:cstheme="minorHAnsi"/>
            <w:sz w:val="24"/>
            <w:szCs w:val="24"/>
          </w:rPr>
          <w:t>Autism Society of America</w:t>
        </w:r>
      </w:hyperlink>
      <w:r w:rsidR="00004D3E">
        <w:t>:</w:t>
      </w:r>
      <w:r w:rsidR="00AF3710" w:rsidRPr="00E26F4B">
        <w:rPr>
          <w:rStyle w:val="Hyperlink"/>
          <w:rFonts w:cstheme="minorHAnsi"/>
          <w:color w:val="000000" w:themeColor="text1"/>
          <w:sz w:val="24"/>
          <w:szCs w:val="24"/>
        </w:rPr>
        <w:fldChar w:fldCharType="begin"/>
      </w:r>
      <w:r w:rsidR="001718F5">
        <w:rPr>
          <w:rStyle w:val="Hyperlink"/>
          <w:rFonts w:cstheme="minorHAnsi"/>
          <w:color w:val="000000" w:themeColor="text1"/>
          <w:sz w:val="24"/>
          <w:szCs w:val="24"/>
        </w:rPr>
        <w:instrText xml:space="preserve"> ADDIN ZOTERO_ITEM CSL_CITATION {"citationID":"bJZW5TBE","properties":{"formattedCitation":"\\super 8\\nosupersub{}","plainCitation":"8","noteIndex":0},"citationItems":[{"id":"6JNimkcM/WZa0bsFP","uris":["http://zotero.org/users/9948166/items/CFDRV99U"],"itemData":{"id":1220,"type":"webpage","abstract":"We create connections, empowering everyone in the Autism community with the resources needed to live fully.","container-title":"Autism Society","language":"en-US","title":"Autism Society Creating connections for the Autism community to live fully.","URL":"https://autismsociety.org/","author":[{"literal":"Autism Society"}],"accessed":{"date-parts":[["2025",12,19]]}}}],"schema":"https://github.com/citation-style-language/schema/raw/master/csl-citation.json"} </w:instrText>
      </w:r>
      <w:r w:rsidR="00AF3710" w:rsidRPr="00E26F4B">
        <w:rPr>
          <w:rStyle w:val="Hyperlink"/>
          <w:rFonts w:cstheme="minorHAnsi"/>
          <w:color w:val="000000" w:themeColor="text1"/>
          <w:sz w:val="24"/>
          <w:szCs w:val="24"/>
        </w:rPr>
        <w:fldChar w:fldCharType="separate"/>
      </w:r>
      <w:r w:rsidR="00A97265" w:rsidRPr="00E26F4B">
        <w:rPr>
          <w:rFonts w:ascii="Calibri" w:cs="Calibri"/>
          <w:color w:val="000000" w:themeColor="text1"/>
          <w:sz w:val="24"/>
          <w:vertAlign w:val="superscript"/>
        </w:rPr>
        <w:t>8</w:t>
      </w:r>
      <w:r w:rsidR="00AF3710" w:rsidRPr="00E26F4B">
        <w:rPr>
          <w:rStyle w:val="Hyperlink"/>
          <w:rFonts w:cstheme="minorHAnsi"/>
          <w:color w:val="000000" w:themeColor="text1"/>
          <w:sz w:val="24"/>
          <w:szCs w:val="24"/>
        </w:rPr>
        <w:fldChar w:fldCharType="end"/>
      </w:r>
      <w:r w:rsidR="00DF41C0">
        <w:rPr>
          <w:rFonts w:cstheme="minorHAnsi"/>
          <w:sz w:val="24"/>
          <w:szCs w:val="24"/>
        </w:rPr>
        <w:t>*</w:t>
      </w:r>
      <w:r>
        <w:rPr>
          <w:rFonts w:cstheme="minorHAnsi"/>
          <w:sz w:val="24"/>
          <w:szCs w:val="24"/>
        </w:rPr>
        <w:t xml:space="preserve"> </w:t>
      </w:r>
      <w:r w:rsidRPr="008D62C3">
        <w:rPr>
          <w:rFonts w:cstheme="minorHAnsi"/>
          <w:sz w:val="24"/>
          <w:szCs w:val="24"/>
        </w:rPr>
        <w:t xml:space="preserve">State and local chapters where trained staff offer information and connection to services. They also have a </w:t>
      </w:r>
      <w:hyperlink r:id="rId20" w:history="1">
        <w:r w:rsidR="00004D3E" w:rsidRPr="00A93358">
          <w:rPr>
            <w:rStyle w:val="Hyperlink"/>
            <w:rFonts w:cstheme="minorHAnsi"/>
            <w:sz w:val="24"/>
            <w:szCs w:val="24"/>
          </w:rPr>
          <w:t>National Helpline</w:t>
        </w:r>
      </w:hyperlink>
      <w:r w:rsidR="00004D3E" w:rsidRPr="00E26F4B">
        <w:rPr>
          <w:rStyle w:val="Hyperlink"/>
          <w:rFonts w:cstheme="minorHAnsi"/>
          <w:color w:val="000000" w:themeColor="text1"/>
          <w:sz w:val="24"/>
          <w:szCs w:val="24"/>
        </w:rPr>
        <w:fldChar w:fldCharType="begin"/>
      </w:r>
      <w:r w:rsidR="001718F5">
        <w:rPr>
          <w:rStyle w:val="Hyperlink"/>
          <w:rFonts w:cstheme="minorHAnsi"/>
          <w:color w:val="000000" w:themeColor="text1"/>
          <w:sz w:val="24"/>
          <w:szCs w:val="24"/>
        </w:rPr>
        <w:instrText xml:space="preserve"> ADDIN ZOTERO_ITEM CSL_CITATION {"citationID":"QU6I7RcT","properties":{"formattedCitation":"\\super 9\\nosupersub{}","plainCitation":"9","noteIndex":0},"citationItems":[{"id":"6JNimkcM/y3gAg7U6","uris":["http://zotero.org/users/9948166/items/6QQHIJPI"],"itemData":{"id":1222,"type":"post-weblog","abstract":"The Autism Society of America's National Helpline is a helpful way to learn about resources and services in your local area to support.","container-title":"Autism Society","language":"en-US","title":"Ways To Get Support","URL":"https://autismsociety.org/contact-us/","author":[{"literal":"Autism Society"}],"accessed":{"date-parts":[["2025",12,19]]}}}],"schema":"https://github.com/citation-style-language/schema/raw/master/csl-citation.json"} </w:instrText>
      </w:r>
      <w:r w:rsidR="00004D3E" w:rsidRPr="00E26F4B">
        <w:rPr>
          <w:rStyle w:val="Hyperlink"/>
          <w:rFonts w:cstheme="minorHAnsi"/>
          <w:color w:val="000000" w:themeColor="text1"/>
          <w:sz w:val="24"/>
          <w:szCs w:val="24"/>
        </w:rPr>
        <w:fldChar w:fldCharType="separate"/>
      </w:r>
      <w:r w:rsidR="00004D3E" w:rsidRPr="00E26F4B">
        <w:rPr>
          <w:rFonts w:ascii="Calibri" w:cs="Calibri"/>
          <w:color w:val="000000" w:themeColor="text1"/>
          <w:sz w:val="24"/>
          <w:vertAlign w:val="superscript"/>
        </w:rPr>
        <w:t>9</w:t>
      </w:r>
      <w:r w:rsidR="00004D3E" w:rsidRPr="00E26F4B">
        <w:rPr>
          <w:rStyle w:val="Hyperlink"/>
          <w:rFonts w:cstheme="minorHAnsi"/>
          <w:color w:val="000000" w:themeColor="text1"/>
          <w:sz w:val="24"/>
          <w:szCs w:val="24"/>
        </w:rPr>
        <w:fldChar w:fldCharType="end"/>
      </w:r>
      <w:r w:rsidR="00004D3E" w:rsidRPr="00004D3E">
        <w:rPr>
          <w:rStyle w:val="Hyperlink"/>
          <w:rFonts w:cstheme="minorHAnsi"/>
          <w:color w:val="000000" w:themeColor="text1"/>
          <w:sz w:val="24"/>
          <w:szCs w:val="24"/>
          <w:u w:val="none"/>
        </w:rPr>
        <w:t xml:space="preserve"> </w:t>
      </w:r>
      <w:r w:rsidRPr="008D62C3">
        <w:rPr>
          <w:rFonts w:cstheme="minorHAnsi"/>
          <w:sz w:val="24"/>
          <w:szCs w:val="24"/>
        </w:rPr>
        <w:t>that provides resources and connections to community supports</w:t>
      </w:r>
      <w:r>
        <w:rPr>
          <w:rFonts w:cstheme="minorHAnsi"/>
          <w:sz w:val="24"/>
          <w:szCs w:val="24"/>
        </w:rPr>
        <w:t xml:space="preserve">. </w:t>
      </w:r>
    </w:p>
    <w:p w14:paraId="19C29D3D" w14:textId="5C37E8F0" w:rsidR="00A93358" w:rsidRDefault="00E37399" w:rsidP="00791365">
      <w:pPr>
        <w:pStyle w:val="ListParagraph"/>
        <w:numPr>
          <w:ilvl w:val="0"/>
          <w:numId w:val="24"/>
        </w:numPr>
        <w:ind w:left="450" w:hanging="450"/>
        <w:rPr>
          <w:rFonts w:cstheme="minorHAnsi"/>
          <w:sz w:val="24"/>
          <w:szCs w:val="24"/>
        </w:rPr>
      </w:pPr>
      <w:hyperlink r:id="rId21" w:history="1">
        <w:r>
          <w:rPr>
            <w:rStyle w:val="Hyperlink"/>
            <w:rFonts w:cstheme="minorHAnsi"/>
            <w:sz w:val="24"/>
            <w:szCs w:val="24"/>
          </w:rPr>
          <w:t>Finding Neurodivergent Providers</w:t>
        </w:r>
      </w:hyperlink>
      <w:r w:rsidR="00004D3E">
        <w:rPr>
          <w:rStyle w:val="Hyperlink"/>
          <w:rFonts w:cstheme="minorHAnsi"/>
          <w:sz w:val="24"/>
          <w:szCs w:val="24"/>
        </w:rPr>
        <w:t>:</w:t>
      </w:r>
      <w:r w:rsidR="00AF239D" w:rsidRPr="00E26F4B">
        <w:rPr>
          <w:rStyle w:val="Hyperlink"/>
          <w:rFonts w:cstheme="minorHAnsi"/>
          <w:color w:val="000000" w:themeColor="text1"/>
          <w:sz w:val="24"/>
          <w:szCs w:val="24"/>
        </w:rPr>
        <w:fldChar w:fldCharType="begin"/>
      </w:r>
      <w:r w:rsidR="001718F5">
        <w:rPr>
          <w:rStyle w:val="Hyperlink"/>
          <w:rFonts w:cstheme="minorHAnsi"/>
          <w:color w:val="000000" w:themeColor="text1"/>
          <w:sz w:val="24"/>
          <w:szCs w:val="24"/>
        </w:rPr>
        <w:instrText xml:space="preserve"> ADDIN ZOTERO_ITEM CSL_CITATION {"citationID":"vTT0otm0","properties":{"formattedCitation":"\\super 10\\nosupersub{}","plainCitation":"10","noteIndex":0},"citationItems":[{"id":"6JNimkcM/Zvy0MXpw","uris":["http://zotero.org/users/9948166/items/NPS5SESD"],"itemData":{"id":1224,"type":"post-weblog","abstract":"The Global Hub for Neurodivergent Practitioners: Find neuroaffirming support worldwide. Search our extensive directory of neurodivergent therapists, coaches, psychologists, relationship specialists, and more. List your services and connect with people seeking your expertise.","container-title":"Thriving Autistic","language":"en-US","title":"Neurodivergent Practioner Community","URL":"https://neurodivergentpractitioners.org/","author":[{"literal":"Thriving Autistic"}],"accessed":{"date-parts":[["2025",12,19]]},"issued":{"date-parts":[["2021",10,19]]}}}],"schema":"https://github.com/citation-style-language/schema/raw/master/csl-citation.json"} </w:instrText>
      </w:r>
      <w:r w:rsidR="00AF239D" w:rsidRPr="00E26F4B">
        <w:rPr>
          <w:rStyle w:val="Hyperlink"/>
          <w:rFonts w:cstheme="minorHAnsi"/>
          <w:color w:val="000000" w:themeColor="text1"/>
          <w:sz w:val="24"/>
          <w:szCs w:val="24"/>
        </w:rPr>
        <w:fldChar w:fldCharType="separate"/>
      </w:r>
      <w:r w:rsidR="00AF239D" w:rsidRPr="00E26F4B">
        <w:rPr>
          <w:rFonts w:ascii="Calibri" w:cs="Calibri"/>
          <w:color w:val="000000" w:themeColor="text1"/>
          <w:sz w:val="24"/>
          <w:vertAlign w:val="superscript"/>
        </w:rPr>
        <w:t>10</w:t>
      </w:r>
      <w:r w:rsidR="00AF239D" w:rsidRPr="00E26F4B">
        <w:rPr>
          <w:rStyle w:val="Hyperlink"/>
          <w:rFonts w:cstheme="minorHAnsi"/>
          <w:color w:val="000000" w:themeColor="text1"/>
          <w:sz w:val="24"/>
          <w:szCs w:val="24"/>
        </w:rPr>
        <w:fldChar w:fldCharType="end"/>
      </w:r>
      <w:r w:rsidR="00D40461">
        <w:rPr>
          <w:rFonts w:cstheme="minorHAnsi"/>
          <w:sz w:val="24"/>
          <w:szCs w:val="24"/>
        </w:rPr>
        <w:t>*</w:t>
      </w:r>
      <w:r w:rsidR="00A93358">
        <w:rPr>
          <w:rFonts w:cstheme="minorHAnsi"/>
          <w:sz w:val="24"/>
          <w:szCs w:val="24"/>
        </w:rPr>
        <w:t xml:space="preserve"> </w:t>
      </w:r>
      <w:r w:rsidR="00004D3E">
        <w:rPr>
          <w:rFonts w:cstheme="minorHAnsi"/>
          <w:sz w:val="24"/>
          <w:szCs w:val="24"/>
        </w:rPr>
        <w:t>Thriving Autistic offers a</w:t>
      </w:r>
      <w:r w:rsidR="00A93358" w:rsidRPr="008D62C3">
        <w:rPr>
          <w:rFonts w:cstheme="minorHAnsi"/>
          <w:sz w:val="24"/>
          <w:szCs w:val="24"/>
        </w:rPr>
        <w:t xml:space="preserve"> directory of healthcare providers who are neurodivergent across a variety of healthcare services (e.g., primary care providers, mental health counselors)</w:t>
      </w:r>
    </w:p>
    <w:p w14:paraId="1A80FF7B" w14:textId="1FCF094E" w:rsidR="006236D7" w:rsidRDefault="00E37399" w:rsidP="00791365">
      <w:pPr>
        <w:pStyle w:val="ListParagraph"/>
        <w:numPr>
          <w:ilvl w:val="0"/>
          <w:numId w:val="24"/>
        </w:numPr>
        <w:ind w:left="450" w:hanging="450"/>
        <w:rPr>
          <w:rFonts w:cstheme="minorHAnsi"/>
          <w:sz w:val="24"/>
          <w:szCs w:val="24"/>
        </w:rPr>
      </w:pPr>
      <w:hyperlink r:id="rId22" w:history="1">
        <w:r w:rsidRPr="00004D3E">
          <w:rPr>
            <w:rStyle w:val="Hyperlink"/>
            <w:rFonts w:cstheme="minorHAnsi"/>
            <w:sz w:val="24"/>
            <w:szCs w:val="24"/>
          </w:rPr>
          <w:t>Finding Neurodiversity Affirming Providers</w:t>
        </w:r>
        <w:r w:rsidR="00004D3E" w:rsidRPr="00004D3E">
          <w:rPr>
            <w:rStyle w:val="Hyperlink"/>
            <w:rFonts w:cstheme="minorHAnsi"/>
            <w:sz w:val="24"/>
            <w:szCs w:val="24"/>
          </w:rPr>
          <w:t>:</w:t>
        </w:r>
      </w:hyperlink>
      <w:r w:rsidR="00FF253D" w:rsidRPr="00E26F4B">
        <w:rPr>
          <w:rStyle w:val="Hyperlink"/>
          <w:rFonts w:cstheme="minorHAnsi"/>
          <w:color w:val="000000" w:themeColor="text1"/>
          <w:sz w:val="24"/>
          <w:szCs w:val="24"/>
        </w:rPr>
        <w:fldChar w:fldCharType="begin"/>
      </w:r>
      <w:r w:rsidR="001718F5">
        <w:rPr>
          <w:rStyle w:val="Hyperlink"/>
          <w:rFonts w:cstheme="minorHAnsi"/>
          <w:color w:val="000000" w:themeColor="text1"/>
          <w:sz w:val="24"/>
          <w:szCs w:val="24"/>
        </w:rPr>
        <w:instrText xml:space="preserve"> ADDIN ZOTERO_ITEM CSL_CITATION {"citationID":"XDw9LSQx","properties":{"formattedCitation":"\\super 11\\nosupersub{}","plainCitation":"11","noteIndex":0},"citationItems":[{"id":"6JNimkcM/p6gNGGkR","uris":["http://zotero.org/users/9948166/items/PBAFYRZY"],"itemData":{"id":1226,"type":"post-weblog","abstract":"Discover our widely-trusted directory of vetted neurodiversity affirming therapists</w:instrText>
      </w:r>
      <w:r w:rsidR="001718F5">
        <w:rPr>
          <w:rStyle w:val="Hyperlink"/>
          <w:rFonts w:ascii="Calibri" w:hAnsi="Calibri" w:cs="Calibri"/>
          <w:color w:val="000000" w:themeColor="text1"/>
          <w:sz w:val="24"/>
          <w:szCs w:val="24"/>
        </w:rPr>
        <w:instrText>ᯓ</w:instrText>
      </w:r>
      <w:r w:rsidR="001718F5">
        <w:rPr>
          <w:rStyle w:val="Hyperlink"/>
          <w:rFonts w:ascii="Segoe UI Symbol" w:hAnsi="Segoe UI Symbol" w:cs="Segoe UI Symbol"/>
          <w:color w:val="000000" w:themeColor="text1"/>
          <w:sz w:val="24"/>
          <w:szCs w:val="24"/>
        </w:rPr>
        <w:instrText>★</w:instrText>
      </w:r>
      <w:r w:rsidR="001718F5">
        <w:rPr>
          <w:rStyle w:val="Hyperlink"/>
          <w:rFonts w:cstheme="minorHAnsi"/>
          <w:color w:val="000000" w:themeColor="text1"/>
          <w:sz w:val="24"/>
          <w:szCs w:val="24"/>
        </w:rPr>
        <w:instrText xml:space="preserve"> Therapist Neurodiversity Collective</w:instrText>
      </w:r>
      <w:r w:rsidR="001718F5">
        <w:rPr>
          <w:rStyle w:val="Hyperlink"/>
          <w:rFonts w:ascii="Calibri" w:hAnsi="Calibri" w:cs="Calibri"/>
          <w:color w:val="000000" w:themeColor="text1"/>
          <w:sz w:val="24"/>
          <w:szCs w:val="24"/>
        </w:rPr>
        <w:instrText>®</w:instrText>
      </w:r>
      <w:r w:rsidR="001718F5">
        <w:rPr>
          <w:rStyle w:val="Hyperlink"/>
          <w:rFonts w:cstheme="minorHAnsi"/>
          <w:color w:val="000000" w:themeColor="text1"/>
          <w:sz w:val="24"/>
          <w:szCs w:val="24"/>
        </w:rPr>
        <w:instrText xml:space="preserve"> is the original international organization of individually vetted, trauma-informed, neurodiversity-affirming therapists.  </w:instrText>
      </w:r>
      <w:r w:rsidR="001718F5">
        <w:rPr>
          <w:rStyle w:val="Hyperlink"/>
          <w:rFonts w:ascii="Segoe UI Emoji" w:hAnsi="Segoe UI Emoji" w:cs="Segoe UI Emoji"/>
          <w:color w:val="000000" w:themeColor="text1"/>
          <w:sz w:val="24"/>
          <w:szCs w:val="24"/>
        </w:rPr>
        <w:instrText>🔹</w:instrText>
      </w:r>
      <w:r w:rsidR="001718F5">
        <w:rPr>
          <w:rStyle w:val="Hyperlink"/>
          <w:rFonts w:cstheme="minorHAnsi"/>
          <w:color w:val="000000" w:themeColor="text1"/>
          <w:sz w:val="24"/>
          <w:szCs w:val="24"/>
        </w:rPr>
        <w:instrText xml:space="preserve"> Established in January 2018, long before […]","container-title":"Therapist Neurodiversity Collective","language":"en-US","title":"Directory","URL":"https://therapistndc.org/therapist-directory/","author":[{"literal":"Therapist Neurodiversity Collective"}],"accessed":{"date-parts":[["2025",12,19]]}}}],"schema":"https://github.com/citation-style-language/schema/raw/master/csl-citation.json"} </w:instrText>
      </w:r>
      <w:r w:rsidR="00FF253D" w:rsidRPr="00E26F4B">
        <w:rPr>
          <w:rStyle w:val="Hyperlink"/>
          <w:rFonts w:cstheme="minorHAnsi"/>
          <w:color w:val="000000" w:themeColor="text1"/>
          <w:sz w:val="24"/>
          <w:szCs w:val="24"/>
        </w:rPr>
        <w:fldChar w:fldCharType="separate"/>
      </w:r>
      <w:r w:rsidR="004A320F" w:rsidRPr="00E26F4B">
        <w:rPr>
          <w:rFonts w:ascii="Calibri" w:cs="Calibri"/>
          <w:color w:val="000000" w:themeColor="text1"/>
          <w:sz w:val="24"/>
          <w:vertAlign w:val="superscript"/>
        </w:rPr>
        <w:t>11</w:t>
      </w:r>
      <w:r w:rsidR="00FF253D" w:rsidRPr="00E26F4B">
        <w:rPr>
          <w:rStyle w:val="Hyperlink"/>
          <w:rFonts w:cstheme="minorHAnsi"/>
          <w:color w:val="000000" w:themeColor="text1"/>
          <w:sz w:val="24"/>
          <w:szCs w:val="24"/>
        </w:rPr>
        <w:fldChar w:fldCharType="end"/>
      </w:r>
      <w:r w:rsidR="00D40461">
        <w:rPr>
          <w:rFonts w:cstheme="minorHAnsi"/>
          <w:sz w:val="24"/>
          <w:szCs w:val="24"/>
        </w:rPr>
        <w:t>*</w:t>
      </w:r>
      <w:r w:rsidR="00A93358">
        <w:rPr>
          <w:rFonts w:cstheme="minorHAnsi"/>
          <w:sz w:val="24"/>
          <w:szCs w:val="24"/>
        </w:rPr>
        <w:t xml:space="preserve"> </w:t>
      </w:r>
      <w:r w:rsidR="00004D3E">
        <w:rPr>
          <w:rFonts w:cstheme="minorHAnsi"/>
          <w:sz w:val="24"/>
          <w:szCs w:val="24"/>
        </w:rPr>
        <w:t>The Neurodiversity Collective offers a</w:t>
      </w:r>
      <w:r w:rsidR="00A93358" w:rsidRPr="008D62C3">
        <w:rPr>
          <w:rFonts w:cstheme="minorHAnsi"/>
          <w:sz w:val="24"/>
          <w:szCs w:val="24"/>
        </w:rPr>
        <w:t xml:space="preserve"> directory of licensed therapists in some states who are neurodiversity affirmin</w:t>
      </w:r>
      <w:r w:rsidR="00A93358">
        <w:rPr>
          <w:rFonts w:cstheme="minorHAnsi"/>
          <w:sz w:val="24"/>
          <w:szCs w:val="24"/>
        </w:rPr>
        <w:t>g</w:t>
      </w:r>
      <w:r w:rsidR="00004D3E">
        <w:rPr>
          <w:rFonts w:cstheme="minorHAnsi"/>
          <w:sz w:val="24"/>
          <w:szCs w:val="24"/>
        </w:rPr>
        <w:t>.</w:t>
      </w:r>
    </w:p>
    <w:p w14:paraId="1676E484" w14:textId="0288E60E" w:rsidR="00A93358" w:rsidRDefault="00A93358" w:rsidP="00791365">
      <w:pPr>
        <w:pStyle w:val="ListParagraph"/>
        <w:numPr>
          <w:ilvl w:val="0"/>
          <w:numId w:val="24"/>
        </w:numPr>
        <w:ind w:left="450" w:hanging="450"/>
        <w:rPr>
          <w:rFonts w:cstheme="minorHAnsi"/>
          <w:sz w:val="24"/>
          <w:szCs w:val="24"/>
        </w:rPr>
      </w:pPr>
      <w:hyperlink r:id="rId23" w:history="1">
        <w:r w:rsidRPr="00A93358">
          <w:rPr>
            <w:rStyle w:val="Hyperlink"/>
            <w:rFonts w:cstheme="minorHAnsi"/>
            <w:sz w:val="24"/>
            <w:szCs w:val="24"/>
          </w:rPr>
          <w:t>Ohio Center for Autism and Low Incidence</w:t>
        </w:r>
      </w:hyperlink>
      <w:r w:rsidR="00B07654">
        <w:t>:</w:t>
      </w:r>
      <w:r w:rsidR="000D55CF" w:rsidRPr="00E26F4B">
        <w:rPr>
          <w:rStyle w:val="Hyperlink"/>
          <w:rFonts w:cstheme="minorHAnsi"/>
          <w:color w:val="000000" w:themeColor="text1"/>
          <w:sz w:val="24"/>
          <w:szCs w:val="24"/>
        </w:rPr>
        <w:fldChar w:fldCharType="begin"/>
      </w:r>
      <w:r w:rsidR="001718F5">
        <w:rPr>
          <w:rStyle w:val="Hyperlink"/>
          <w:rFonts w:cstheme="minorHAnsi"/>
          <w:color w:val="000000" w:themeColor="text1"/>
          <w:sz w:val="24"/>
          <w:szCs w:val="24"/>
        </w:rPr>
        <w:instrText xml:space="preserve"> ADDIN ZOTERO_ITEM CSL_CITATION {"citationID":"R7vdRI6V","properties":{"formattedCitation":"\\super 12\\nosupersub{}","plainCitation":"12","noteIndex":0},"citationItems":[{"id":"6JNimkcM/S4mpNu8c","uris":["http://zotero.org/users/9948166/items/MY6I8EHZ"],"itemData":{"id":1228,"type":"webpage","container-title":"Ohio Center for Autism and Low Incidence (OCALI)","language":"en","title":"Inspiring change for people with disabilities","URL":"https://ocali.org/","author":[{"literal":"Ohio Center for Autism and Low Incidence (OCALI)"}],"accessed":{"date-parts":[["2025",12,19]]}}}],"schema":"https://github.com/citation-style-language/schema/raw/master/csl-citation.json"} </w:instrText>
      </w:r>
      <w:r w:rsidR="000D55CF" w:rsidRPr="00E26F4B">
        <w:rPr>
          <w:rStyle w:val="Hyperlink"/>
          <w:rFonts w:cstheme="minorHAnsi"/>
          <w:color w:val="000000" w:themeColor="text1"/>
          <w:sz w:val="24"/>
          <w:szCs w:val="24"/>
        </w:rPr>
        <w:fldChar w:fldCharType="separate"/>
      </w:r>
      <w:r w:rsidR="00A44224" w:rsidRPr="00E26F4B">
        <w:rPr>
          <w:rFonts w:ascii="Calibri" w:cs="Calibri"/>
          <w:color w:val="000000" w:themeColor="text1"/>
          <w:sz w:val="24"/>
          <w:vertAlign w:val="superscript"/>
        </w:rPr>
        <w:t>12</w:t>
      </w:r>
      <w:r w:rsidR="000D55CF" w:rsidRPr="00E26F4B">
        <w:rPr>
          <w:rStyle w:val="Hyperlink"/>
          <w:rFonts w:cstheme="minorHAnsi"/>
          <w:color w:val="000000" w:themeColor="text1"/>
          <w:sz w:val="24"/>
          <w:szCs w:val="24"/>
        </w:rPr>
        <w:fldChar w:fldCharType="end"/>
      </w:r>
      <w:r>
        <w:rPr>
          <w:rFonts w:cstheme="minorHAnsi"/>
          <w:sz w:val="24"/>
          <w:szCs w:val="24"/>
        </w:rPr>
        <w:t xml:space="preserve"> </w:t>
      </w:r>
      <w:r w:rsidRPr="008D62C3">
        <w:rPr>
          <w:rFonts w:cstheme="minorHAnsi"/>
          <w:sz w:val="24"/>
          <w:szCs w:val="24"/>
        </w:rPr>
        <w:t>A resource for connecting to disability-related support, services, and events in Ohio for children and adults</w:t>
      </w:r>
    </w:p>
    <w:p w14:paraId="22993CA9" w14:textId="2F6DAE3A" w:rsidR="00A93358" w:rsidRDefault="00A93358" w:rsidP="00791365">
      <w:pPr>
        <w:pStyle w:val="ListParagraph"/>
        <w:numPr>
          <w:ilvl w:val="0"/>
          <w:numId w:val="24"/>
        </w:numPr>
        <w:ind w:left="450" w:hanging="450"/>
        <w:rPr>
          <w:rFonts w:cstheme="minorHAnsi"/>
          <w:sz w:val="24"/>
          <w:szCs w:val="24"/>
        </w:rPr>
      </w:pPr>
      <w:hyperlink r:id="rId24" w:history="1">
        <w:r w:rsidRPr="00A93358">
          <w:rPr>
            <w:rStyle w:val="Hyperlink"/>
            <w:rFonts w:cstheme="minorHAnsi"/>
            <w:sz w:val="24"/>
            <w:szCs w:val="24"/>
          </w:rPr>
          <w:t>Centers for Independent Living</w:t>
        </w:r>
      </w:hyperlink>
      <w:r w:rsidR="00B07654">
        <w:t>:</w:t>
      </w:r>
      <w:r w:rsidR="00E45D79" w:rsidRPr="00E26F4B">
        <w:rPr>
          <w:rStyle w:val="Hyperlink"/>
          <w:rFonts w:cstheme="minorHAnsi"/>
          <w:color w:val="000000" w:themeColor="text1"/>
          <w:sz w:val="24"/>
          <w:szCs w:val="24"/>
        </w:rPr>
        <w:fldChar w:fldCharType="begin"/>
      </w:r>
      <w:r w:rsidR="001718F5">
        <w:rPr>
          <w:rStyle w:val="Hyperlink"/>
          <w:rFonts w:cstheme="minorHAnsi"/>
          <w:color w:val="000000" w:themeColor="text1"/>
          <w:sz w:val="24"/>
          <w:szCs w:val="24"/>
        </w:rPr>
        <w:instrText xml:space="preserve"> ADDIN ZOTERO_ITEM CSL_CITATION {"citationID":"Rjb4o7tD","properties":{"formattedCitation":"\\super 13\\nosupersub{}","plainCitation":"13","noteIndex":0},"citationItems":[{"id":"6JNimkcM/Et04jmT3","uris":["http://zotero.org/users/9948166/items/P7ICHGTP"],"itemData":{"id":1230,"type":"webpage","container-title":"ILRU (Independent Living Research Utilization)","title":"ILRU Directory of Centers for Independent Living (CILs) and Associations | Independent Living Research Utilization","URL":"https://www.ilru.org/projects/cil-net/cil-center-and-association-directory","accessed":{"date-parts":[["2025",12,19]]}}}],"schema":"https://github.com/citation-style-language/schema/raw/master/csl-citation.json"} </w:instrText>
      </w:r>
      <w:r w:rsidR="00E45D79" w:rsidRPr="00E26F4B">
        <w:rPr>
          <w:rStyle w:val="Hyperlink"/>
          <w:rFonts w:cstheme="minorHAnsi"/>
          <w:color w:val="000000" w:themeColor="text1"/>
          <w:sz w:val="24"/>
          <w:szCs w:val="24"/>
        </w:rPr>
        <w:fldChar w:fldCharType="separate"/>
      </w:r>
      <w:r w:rsidR="0010652B" w:rsidRPr="00E26F4B">
        <w:rPr>
          <w:rFonts w:ascii="Calibri" w:cs="Calibri"/>
          <w:color w:val="000000" w:themeColor="text1"/>
          <w:sz w:val="24"/>
          <w:vertAlign w:val="superscript"/>
        </w:rPr>
        <w:t>13</w:t>
      </w:r>
      <w:r w:rsidR="00E45D79" w:rsidRPr="00E26F4B">
        <w:rPr>
          <w:rStyle w:val="Hyperlink"/>
          <w:rFonts w:cstheme="minorHAnsi"/>
          <w:color w:val="000000" w:themeColor="text1"/>
          <w:sz w:val="24"/>
          <w:szCs w:val="24"/>
        </w:rPr>
        <w:fldChar w:fldCharType="end"/>
      </w:r>
      <w:r w:rsidR="005326E9">
        <w:rPr>
          <w:rFonts w:cstheme="minorHAnsi"/>
          <w:sz w:val="24"/>
          <w:szCs w:val="24"/>
        </w:rPr>
        <w:t>*</w:t>
      </w:r>
      <w:r>
        <w:rPr>
          <w:rFonts w:cstheme="minorHAnsi"/>
          <w:sz w:val="24"/>
          <w:szCs w:val="24"/>
        </w:rPr>
        <w:t xml:space="preserve"> </w:t>
      </w:r>
      <w:r w:rsidRPr="008D62C3">
        <w:rPr>
          <w:rFonts w:cstheme="minorHAnsi"/>
          <w:sz w:val="24"/>
          <w:szCs w:val="24"/>
        </w:rPr>
        <w:t>Specific programs vary by center, but all provide information and referrals to community services and supports. This</w:t>
      </w:r>
      <w:r>
        <w:rPr>
          <w:rFonts w:cstheme="minorHAnsi"/>
          <w:sz w:val="24"/>
          <w:szCs w:val="24"/>
        </w:rPr>
        <w:t xml:space="preserve"> </w:t>
      </w:r>
      <w:r w:rsidRPr="008D62C3">
        <w:rPr>
          <w:rFonts w:cstheme="minorHAnsi"/>
          <w:sz w:val="24"/>
          <w:szCs w:val="24"/>
        </w:rPr>
        <w:t>directory includes locations and contact information for centers across the United States</w:t>
      </w:r>
    </w:p>
    <w:p w14:paraId="6D4D3863" w14:textId="4DE295FB" w:rsidR="00A93358" w:rsidRPr="00A93358" w:rsidRDefault="00A93358" w:rsidP="00791365">
      <w:pPr>
        <w:pStyle w:val="ListParagraph"/>
        <w:numPr>
          <w:ilvl w:val="0"/>
          <w:numId w:val="24"/>
        </w:numPr>
        <w:ind w:left="450" w:hanging="450"/>
        <w:rPr>
          <w:rFonts w:cstheme="minorHAnsi"/>
          <w:sz w:val="24"/>
          <w:szCs w:val="24"/>
        </w:rPr>
      </w:pPr>
      <w:hyperlink r:id="rId25" w:history="1">
        <w:r w:rsidRPr="00A93358">
          <w:rPr>
            <w:rStyle w:val="Hyperlink"/>
            <w:rFonts w:cstheme="minorHAnsi"/>
            <w:sz w:val="24"/>
            <w:szCs w:val="24"/>
          </w:rPr>
          <w:t>Aging and Disability Resource Centers (ADRCs)</w:t>
        </w:r>
      </w:hyperlink>
      <w:r w:rsidR="00B07654">
        <w:t>:</w:t>
      </w:r>
      <w:r w:rsidR="008E46C1" w:rsidRPr="00E26F4B">
        <w:rPr>
          <w:rStyle w:val="Hyperlink"/>
          <w:rFonts w:cstheme="minorHAnsi"/>
          <w:color w:val="000000" w:themeColor="text1"/>
          <w:sz w:val="24"/>
          <w:szCs w:val="24"/>
        </w:rPr>
        <w:fldChar w:fldCharType="begin"/>
      </w:r>
      <w:r w:rsidR="001718F5">
        <w:rPr>
          <w:rStyle w:val="Hyperlink"/>
          <w:rFonts w:cstheme="minorHAnsi"/>
          <w:color w:val="000000" w:themeColor="text1"/>
          <w:sz w:val="24"/>
          <w:szCs w:val="24"/>
        </w:rPr>
        <w:instrText xml:space="preserve"> ADDIN ZOTERO_ITEM CSL_CITATION {"citationID":"Ne3ZbcNE","properties":{"formattedCitation":"\\super 14\\nosupersub{}","plainCitation":"14","noteIndex":0},"citationItems":[{"id":"6JNimkcM/2PtfgFwu","uris":["http://zotero.org/users/9948166/items/GGQSJTBJ"],"itemData":{"id":1232,"type":"webpage","container-title":"ACL Administration for Community Living","language":"en","title":"Aging and Disability Resource Centers","URL":"http://acl.gov/programs/aging-and-disability-networks/aging-and-disability-resource-centers","author":[{"literal":"ACL Administration for Community Living"}],"accessed":{"date-parts":[["2025",12,19]]}}}],"schema":"https://github.com/citation-style-language/schema/raw/master/csl-citation.json"} </w:instrText>
      </w:r>
      <w:r w:rsidR="008E46C1" w:rsidRPr="00E26F4B">
        <w:rPr>
          <w:rStyle w:val="Hyperlink"/>
          <w:rFonts w:cstheme="minorHAnsi"/>
          <w:color w:val="000000" w:themeColor="text1"/>
          <w:sz w:val="24"/>
          <w:szCs w:val="24"/>
        </w:rPr>
        <w:fldChar w:fldCharType="separate"/>
      </w:r>
      <w:r w:rsidR="002D7722" w:rsidRPr="00E26F4B">
        <w:rPr>
          <w:rFonts w:ascii="Calibri" w:cs="Calibri"/>
          <w:color w:val="000000" w:themeColor="text1"/>
          <w:sz w:val="24"/>
          <w:vertAlign w:val="superscript"/>
        </w:rPr>
        <w:t>14</w:t>
      </w:r>
      <w:r w:rsidR="008E46C1" w:rsidRPr="00E26F4B">
        <w:rPr>
          <w:rStyle w:val="Hyperlink"/>
          <w:rFonts w:cstheme="minorHAnsi"/>
          <w:color w:val="000000" w:themeColor="text1"/>
          <w:sz w:val="24"/>
          <w:szCs w:val="24"/>
        </w:rPr>
        <w:fldChar w:fldCharType="end"/>
      </w:r>
      <w:r w:rsidR="00B64B34">
        <w:rPr>
          <w:rFonts w:cstheme="minorHAnsi"/>
          <w:sz w:val="24"/>
          <w:szCs w:val="24"/>
        </w:rPr>
        <w:t>*</w:t>
      </w:r>
      <w:r w:rsidRPr="00A93358">
        <w:rPr>
          <w:rFonts w:cstheme="minorHAnsi"/>
          <w:sz w:val="24"/>
          <w:szCs w:val="24"/>
        </w:rPr>
        <w:t xml:space="preserve"> ADRCs provide information about all options for long-term services and supports; provide objective information, advice, counseling and assistance; empower people to make informed decisions about their long-term services and supports; and help people access </w:t>
      </w:r>
      <w:r w:rsidRPr="00A93358">
        <w:rPr>
          <w:rFonts w:cstheme="minorHAnsi"/>
          <w:sz w:val="24"/>
          <w:szCs w:val="24"/>
        </w:rPr>
        <w:lastRenderedPageBreak/>
        <w:t>public and private programs. ADRCs provide unbiased, reliable information and counseling to people with all levels of income</w:t>
      </w:r>
    </w:p>
    <w:p w14:paraId="20D99FA0" w14:textId="69C8EE26" w:rsidR="00A93358" w:rsidRDefault="00E37399" w:rsidP="00791365">
      <w:pPr>
        <w:pStyle w:val="ListParagraph"/>
        <w:numPr>
          <w:ilvl w:val="0"/>
          <w:numId w:val="24"/>
        </w:numPr>
        <w:ind w:left="450" w:hanging="450"/>
        <w:rPr>
          <w:rFonts w:cstheme="minorHAnsi"/>
          <w:sz w:val="24"/>
          <w:szCs w:val="24"/>
        </w:rPr>
      </w:pPr>
      <w:hyperlink r:id="rId26" w:history="1">
        <w:r>
          <w:rPr>
            <w:rStyle w:val="Hyperlink"/>
            <w:rFonts w:cstheme="minorHAnsi"/>
            <w:sz w:val="24"/>
            <w:szCs w:val="24"/>
          </w:rPr>
          <w:t>Guardianship Alternatives by State</w:t>
        </w:r>
      </w:hyperlink>
      <w:r w:rsidR="00B07654">
        <w:rPr>
          <w:rStyle w:val="Hyperlink"/>
          <w:rFonts w:cstheme="minorHAnsi"/>
          <w:sz w:val="24"/>
          <w:szCs w:val="24"/>
        </w:rPr>
        <w:t>:</w:t>
      </w:r>
      <w:r w:rsidR="00734D40" w:rsidRPr="00E26F4B">
        <w:rPr>
          <w:rStyle w:val="Hyperlink"/>
          <w:rFonts w:cstheme="minorHAnsi"/>
          <w:color w:val="000000" w:themeColor="text1"/>
          <w:sz w:val="24"/>
          <w:szCs w:val="24"/>
        </w:rPr>
        <w:fldChar w:fldCharType="begin"/>
      </w:r>
      <w:r w:rsidR="001718F5">
        <w:rPr>
          <w:rStyle w:val="Hyperlink"/>
          <w:rFonts w:cstheme="minorHAnsi"/>
          <w:color w:val="000000" w:themeColor="text1"/>
          <w:sz w:val="24"/>
          <w:szCs w:val="24"/>
        </w:rPr>
        <w:instrText xml:space="preserve"> ADDIN ZOTERO_ITEM CSL_CITATION {"citationID":"zzvTfXXt","properties":{"formattedCitation":"\\super 15\\nosupersub{}","plainCitation":"15","noteIndex":0},"citationItems":[{"id":"6JNimkcM/DDj8lfLA","uris":["http://zotero.org/users/9948166/items/5Q4MQH84"],"itemData":{"id":1234,"type":"post-weblog","abstract":"Learn how this data was collected.","container-title":"Center on Youth Voice, Youth Choice","language":"en-US","title":"A2G in Your State","URL":"https://youth-voice.org/a2g-in-your-state/","author":[{"literal":"Center on Youth Voice, Youth Choice"}],"accessed":{"date-parts":[["2025",12,19]]}}}],"schema":"https://github.com/citation-style-language/schema/raw/master/csl-citation.json"} </w:instrText>
      </w:r>
      <w:r w:rsidR="00734D40" w:rsidRPr="00E26F4B">
        <w:rPr>
          <w:rStyle w:val="Hyperlink"/>
          <w:rFonts w:cstheme="minorHAnsi"/>
          <w:color w:val="000000" w:themeColor="text1"/>
          <w:sz w:val="24"/>
          <w:szCs w:val="24"/>
        </w:rPr>
        <w:fldChar w:fldCharType="separate"/>
      </w:r>
      <w:r w:rsidR="00F45C0D" w:rsidRPr="00E26F4B">
        <w:rPr>
          <w:rFonts w:ascii="Calibri" w:cs="Calibri"/>
          <w:color w:val="000000" w:themeColor="text1"/>
          <w:sz w:val="24"/>
          <w:vertAlign w:val="superscript"/>
        </w:rPr>
        <w:t>15</w:t>
      </w:r>
      <w:r w:rsidR="00734D40" w:rsidRPr="00E26F4B">
        <w:rPr>
          <w:rStyle w:val="Hyperlink"/>
          <w:rFonts w:cstheme="minorHAnsi"/>
          <w:color w:val="000000" w:themeColor="text1"/>
          <w:sz w:val="24"/>
          <w:szCs w:val="24"/>
        </w:rPr>
        <w:fldChar w:fldCharType="end"/>
      </w:r>
      <w:r w:rsidR="0092536C">
        <w:rPr>
          <w:rFonts w:cstheme="minorHAnsi"/>
          <w:sz w:val="24"/>
          <w:szCs w:val="24"/>
        </w:rPr>
        <w:t>*</w:t>
      </w:r>
      <w:r w:rsidR="00A93358">
        <w:rPr>
          <w:rFonts w:cstheme="minorHAnsi"/>
          <w:sz w:val="24"/>
          <w:szCs w:val="24"/>
        </w:rPr>
        <w:t xml:space="preserve"> </w:t>
      </w:r>
      <w:r w:rsidR="00A93358" w:rsidRPr="008D62C3">
        <w:rPr>
          <w:rFonts w:cstheme="minorHAnsi"/>
          <w:sz w:val="24"/>
          <w:szCs w:val="24"/>
        </w:rPr>
        <w:t>Website that provides information about alternatives to legal guardianship in each US state</w:t>
      </w:r>
    </w:p>
    <w:p w14:paraId="635AEC26" w14:textId="5ECFCFEB" w:rsidR="006236D7" w:rsidRDefault="00E37399" w:rsidP="00791365">
      <w:pPr>
        <w:pStyle w:val="ListParagraph"/>
        <w:numPr>
          <w:ilvl w:val="0"/>
          <w:numId w:val="24"/>
        </w:numPr>
        <w:ind w:left="450" w:hanging="450"/>
        <w:rPr>
          <w:rFonts w:cstheme="minorHAnsi"/>
          <w:sz w:val="24"/>
          <w:szCs w:val="24"/>
        </w:rPr>
      </w:pPr>
      <w:hyperlink r:id="rId27" w:history="1">
        <w:r>
          <w:rPr>
            <w:rStyle w:val="Hyperlink"/>
            <w:rFonts w:cstheme="minorHAnsi"/>
            <w:sz w:val="24"/>
            <w:szCs w:val="24"/>
          </w:rPr>
          <w:t>Ohio Supported Decision-Making and Guardianship Guide</w:t>
        </w:r>
      </w:hyperlink>
      <w:r w:rsidR="00B07654">
        <w:rPr>
          <w:rStyle w:val="Hyperlink"/>
          <w:rFonts w:cstheme="minorHAnsi"/>
          <w:sz w:val="24"/>
          <w:szCs w:val="24"/>
        </w:rPr>
        <w:t>:</w:t>
      </w:r>
      <w:r w:rsidR="00E465B3" w:rsidRPr="00E26F4B">
        <w:rPr>
          <w:rStyle w:val="Hyperlink"/>
          <w:rFonts w:cstheme="minorHAnsi"/>
          <w:color w:val="000000" w:themeColor="text1"/>
          <w:sz w:val="24"/>
          <w:szCs w:val="24"/>
        </w:rPr>
        <w:fldChar w:fldCharType="begin"/>
      </w:r>
      <w:r w:rsidR="001718F5">
        <w:rPr>
          <w:rStyle w:val="Hyperlink"/>
          <w:rFonts w:cstheme="minorHAnsi"/>
          <w:color w:val="000000" w:themeColor="text1"/>
          <w:sz w:val="24"/>
          <w:szCs w:val="24"/>
        </w:rPr>
        <w:instrText xml:space="preserve"> ADDIN ZOTERO_ITEM CSL_CITATION {"citationID":"VPlFVUoI","properties":{"formattedCitation":"\\super 16\\nosupersub{}","plainCitation":"16","noteIndex":0},"citationItems":[{"id":"6JNimkcM/oBq0sius","uris":["http://zotero.org/users/9948166/items/AYPBBEHF"],"itemData":{"id":1236,"type":"webpage","container-title":"Issuu","language":"en","title":"Supported Decision Making and Guardianship","URL":"https://issuu.com/ohioddc/docs/sdmandguardianship_sept2023_web2","author":[{"literal":"Ohio Developmental Disabilities Council"}],"accessed":{"date-parts":[["2025",12,19]]},"issued":{"date-parts":[["2023",10,2]]}}}],"schema":"https://github.com/citation-style-language/schema/raw/master/csl-citation.json"} </w:instrText>
      </w:r>
      <w:r w:rsidR="00E465B3" w:rsidRPr="00E26F4B">
        <w:rPr>
          <w:rStyle w:val="Hyperlink"/>
          <w:rFonts w:cstheme="minorHAnsi"/>
          <w:color w:val="000000" w:themeColor="text1"/>
          <w:sz w:val="24"/>
          <w:szCs w:val="24"/>
        </w:rPr>
        <w:fldChar w:fldCharType="separate"/>
      </w:r>
      <w:r w:rsidR="006C00FC" w:rsidRPr="00E26F4B">
        <w:rPr>
          <w:rFonts w:ascii="Calibri" w:cs="Calibri"/>
          <w:color w:val="000000" w:themeColor="text1"/>
          <w:sz w:val="24"/>
          <w:vertAlign w:val="superscript"/>
        </w:rPr>
        <w:t>16</w:t>
      </w:r>
      <w:r w:rsidR="00E465B3" w:rsidRPr="00E26F4B">
        <w:rPr>
          <w:rStyle w:val="Hyperlink"/>
          <w:rFonts w:cstheme="minorHAnsi"/>
          <w:color w:val="000000" w:themeColor="text1"/>
          <w:sz w:val="24"/>
          <w:szCs w:val="24"/>
        </w:rPr>
        <w:fldChar w:fldCharType="end"/>
      </w:r>
      <w:r w:rsidR="00A93358">
        <w:rPr>
          <w:rFonts w:cstheme="minorHAnsi"/>
          <w:sz w:val="24"/>
          <w:szCs w:val="24"/>
        </w:rPr>
        <w:t xml:space="preserve"> Updated 9/2023.</w:t>
      </w:r>
      <w:r w:rsidR="003F4A51">
        <w:rPr>
          <w:rFonts w:cstheme="minorHAnsi"/>
          <w:sz w:val="24"/>
          <w:szCs w:val="24"/>
        </w:rPr>
        <w:t xml:space="preserve"> </w:t>
      </w:r>
      <w:r w:rsidR="00A93358">
        <w:rPr>
          <w:rFonts w:cstheme="minorHAnsi"/>
          <w:sz w:val="24"/>
          <w:szCs w:val="24"/>
        </w:rPr>
        <w:t>Provides guidance on supported decision-making and guardianship options</w:t>
      </w:r>
    </w:p>
    <w:p w14:paraId="644A9AF7" w14:textId="1E7D9A14" w:rsidR="007B6026" w:rsidRDefault="007B6026" w:rsidP="00791365">
      <w:pPr>
        <w:pStyle w:val="ListParagraph"/>
        <w:numPr>
          <w:ilvl w:val="0"/>
          <w:numId w:val="24"/>
        </w:numPr>
        <w:ind w:left="450" w:hanging="450"/>
        <w:rPr>
          <w:sz w:val="24"/>
          <w:szCs w:val="24"/>
        </w:rPr>
      </w:pPr>
      <w:hyperlink r:id="rId28" w:history="1">
        <w:r w:rsidRPr="5258CA8E">
          <w:rPr>
            <w:rStyle w:val="Hyperlink"/>
            <w:sz w:val="24"/>
            <w:szCs w:val="24"/>
          </w:rPr>
          <w:t>Integrating Young Adults with Autism Spectrum Disorder into Your Practice: Tips for Adult Health Care Clinicians</w:t>
        </w:r>
      </w:hyperlink>
      <w:r w:rsidR="00B07654">
        <w:t>:</w:t>
      </w:r>
      <w:r w:rsidR="001718F5">
        <w:fldChar w:fldCharType="begin"/>
      </w:r>
      <w:r w:rsidR="001718F5">
        <w:instrText xml:space="preserve"> ADDIN ZOTERO_ITEM CSL_CITATION {"citationID":"Lxe7a72D","properties":{"formattedCitation":"\\super 17\\nosupersub{}","plainCitation":"17","noteIndex":0},"citationItems":[{"id":1297,"uris":["http://zotero.org/users/972016/items/YARVUQP6"],"itemData":{"id":1297,"type":"document","publisher":"Got Transition","title":"Integrating Young Adults with Autism Spectrum Disorder into Your Practice: Tips for Adult Health Care Clinicians","URL":"https://www.gottransition.org/resourceGet.cfm?id=516","author":[{"family":"Hanks","given":"Christopehr"},{"family":"Cooley","given":"W. Carl"}],"accessed":{"date-parts":[["2026",5,11]]},"issued":{"date-parts":[["2019",8]]}}}],"schema":"https://github.com/citation-style-language/schema/raw/master/csl-citation.json"} </w:instrText>
      </w:r>
      <w:r w:rsidR="001718F5">
        <w:fldChar w:fldCharType="separate"/>
      </w:r>
      <w:r w:rsidR="001718F5" w:rsidRPr="001718F5">
        <w:rPr>
          <w:rFonts w:ascii="Calibri" w:hAnsi="Calibri" w:cs="Calibri"/>
          <w:vertAlign w:val="superscript"/>
        </w:rPr>
        <w:t>17</w:t>
      </w:r>
      <w:r w:rsidR="001718F5">
        <w:fldChar w:fldCharType="end"/>
      </w:r>
      <w:r w:rsidRPr="5258CA8E">
        <w:rPr>
          <w:rStyle w:val="Hyperlink"/>
          <w:sz w:val="24"/>
          <w:szCs w:val="24"/>
          <w:u w:val="none"/>
        </w:rPr>
        <w:t xml:space="preserve"> </w:t>
      </w:r>
      <w:r w:rsidRPr="5258CA8E">
        <w:rPr>
          <w:sz w:val="24"/>
          <w:szCs w:val="24"/>
        </w:rPr>
        <w:t>Provider-developed list of ideas and activities for healthcare providers who are accepting new autistic adults into their practice</w:t>
      </w:r>
    </w:p>
    <w:p w14:paraId="7D0013C5" w14:textId="2C1FE424" w:rsidR="007B6026" w:rsidRDefault="007B6026" w:rsidP="00791365">
      <w:pPr>
        <w:pStyle w:val="ListParagraph"/>
        <w:numPr>
          <w:ilvl w:val="0"/>
          <w:numId w:val="24"/>
        </w:numPr>
        <w:ind w:left="450" w:hanging="450"/>
        <w:rPr>
          <w:rFonts w:cstheme="minorHAnsi"/>
          <w:sz w:val="24"/>
          <w:szCs w:val="24"/>
        </w:rPr>
      </w:pPr>
      <w:hyperlink r:id="rId29" w:history="1">
        <w:r w:rsidRPr="007B6026">
          <w:rPr>
            <w:rStyle w:val="Hyperlink"/>
            <w:rFonts w:cstheme="minorHAnsi"/>
            <w:sz w:val="24"/>
            <w:szCs w:val="24"/>
          </w:rPr>
          <w:t>Care of Adults with Chronic Childhood Conditions: A Practical Guide</w:t>
        </w:r>
      </w:hyperlink>
      <w:r w:rsidR="00B07654">
        <w:t>:</w:t>
      </w:r>
      <w:r w:rsidR="00424CCB" w:rsidRPr="00C22165">
        <w:rPr>
          <w:rStyle w:val="Hyperlink"/>
          <w:rFonts w:cstheme="minorHAnsi"/>
          <w:color w:val="000000" w:themeColor="text1"/>
          <w:sz w:val="24"/>
          <w:szCs w:val="24"/>
        </w:rPr>
        <w:fldChar w:fldCharType="begin"/>
      </w:r>
      <w:r w:rsidR="001718F5">
        <w:rPr>
          <w:rStyle w:val="Hyperlink"/>
          <w:rFonts w:cstheme="minorHAnsi"/>
          <w:color w:val="000000" w:themeColor="text1"/>
          <w:sz w:val="24"/>
          <w:szCs w:val="24"/>
        </w:rPr>
        <w:instrText xml:space="preserve"> ADDIN ZOTERO_ITEM CSL_CITATION {"citationID":"W3HUidVL","properties":{"formattedCitation":"\\super 18\\nosupersub{}","plainCitation":"18","noteIndex":0},"citationItems":[{"id":"6JNimkcM/C7JrJSXQ","uris":["http://zotero.org/users/9948166/items/7EZVGHDV"],"itemData":{"id":1240,"type":"book","event-place":"Cham","ISBN":"978-3-319-43825-2","language":"en","license":"http://www.springer.com/tdm","note":"DOI: 10.1007/978-3-319-43827-6","publisher":"Springer International Publishing","publisher-place":"Cham","source":"DOI.org (Crossref)","title":"Care of Adults with Chronic Childhood Conditions","URL":"http://link.springer.com/10.1007/978-3-319-43827-6","editor":[{"family":"Pilapil","given":"Mariecel"},{"family":"DeLaet","given":"David E."},{"family":"Kuo","given":"Alice A."},{"family":"Peacock","given":"Cynthia"},{"family":"Sharma","given":"Niraj"}],"accessed":{"date-parts":[["2025",12,19]]},"issued":{"date-parts":[["2016"]]}}}],"schema":"https://github.com/citation-style-language/schema/raw/master/csl-citation.json"} </w:instrText>
      </w:r>
      <w:r w:rsidR="00424CCB" w:rsidRPr="00C22165">
        <w:rPr>
          <w:rStyle w:val="Hyperlink"/>
          <w:rFonts w:cstheme="minorHAnsi"/>
          <w:color w:val="000000" w:themeColor="text1"/>
          <w:sz w:val="24"/>
          <w:szCs w:val="24"/>
        </w:rPr>
        <w:fldChar w:fldCharType="separate"/>
      </w:r>
      <w:r w:rsidR="001B6CB0" w:rsidRPr="00C22165">
        <w:rPr>
          <w:rFonts w:ascii="Calibri" w:cs="Calibri"/>
          <w:color w:val="000000" w:themeColor="text1"/>
          <w:sz w:val="24"/>
          <w:vertAlign w:val="superscript"/>
        </w:rPr>
        <w:t>18</w:t>
      </w:r>
      <w:r w:rsidR="00424CCB" w:rsidRPr="00C22165">
        <w:rPr>
          <w:rStyle w:val="Hyperlink"/>
          <w:rFonts w:cstheme="minorHAnsi"/>
          <w:color w:val="000000" w:themeColor="text1"/>
          <w:sz w:val="24"/>
          <w:szCs w:val="24"/>
        </w:rPr>
        <w:fldChar w:fldCharType="end"/>
      </w:r>
      <w:r>
        <w:rPr>
          <w:rFonts w:cstheme="minorHAnsi"/>
          <w:sz w:val="24"/>
          <w:szCs w:val="24"/>
        </w:rPr>
        <w:t xml:space="preserve"> Article p</w:t>
      </w:r>
      <w:r w:rsidRPr="008D62C3">
        <w:rPr>
          <w:rFonts w:cstheme="minorHAnsi"/>
          <w:sz w:val="24"/>
          <w:szCs w:val="24"/>
        </w:rPr>
        <w:t>rovid</w:t>
      </w:r>
      <w:r>
        <w:rPr>
          <w:rFonts w:cstheme="minorHAnsi"/>
          <w:sz w:val="24"/>
          <w:szCs w:val="24"/>
        </w:rPr>
        <w:t>ing</w:t>
      </w:r>
      <w:r w:rsidRPr="008D62C3">
        <w:rPr>
          <w:rFonts w:cstheme="minorHAnsi"/>
          <w:sz w:val="24"/>
          <w:szCs w:val="24"/>
        </w:rPr>
        <w:t xml:space="preserve"> example clinical cases and summary reports for autistic adults in primary care (pages 53-65)</w:t>
      </w:r>
    </w:p>
    <w:p w14:paraId="19A5AD44" w14:textId="7EBB4DBF" w:rsidR="007B6026" w:rsidRDefault="007B6026" w:rsidP="00791365">
      <w:pPr>
        <w:pStyle w:val="ListParagraph"/>
        <w:numPr>
          <w:ilvl w:val="0"/>
          <w:numId w:val="24"/>
        </w:numPr>
        <w:ind w:left="450" w:hanging="450"/>
        <w:rPr>
          <w:rFonts w:cstheme="minorHAnsi"/>
          <w:sz w:val="24"/>
          <w:szCs w:val="24"/>
        </w:rPr>
      </w:pPr>
      <w:hyperlink r:id="rId30" w:history="1">
        <w:r w:rsidRPr="008D62C3">
          <w:rPr>
            <w:rStyle w:val="Hyperlink"/>
            <w:rFonts w:cstheme="minorHAnsi"/>
            <w:sz w:val="24"/>
            <w:szCs w:val="24"/>
          </w:rPr>
          <w:t>Access to Health Care for People with Disabilities under the ADA and other Civil Rights Laws</w:t>
        </w:r>
      </w:hyperlink>
      <w:r w:rsidR="00B07654">
        <w:t>:</w:t>
      </w:r>
      <w:r w:rsidR="00C663AD" w:rsidRPr="00C22165">
        <w:rPr>
          <w:rStyle w:val="Hyperlink"/>
          <w:rFonts w:cstheme="minorHAnsi"/>
          <w:color w:val="000000" w:themeColor="text1"/>
          <w:sz w:val="24"/>
          <w:szCs w:val="24"/>
        </w:rPr>
        <w:fldChar w:fldCharType="begin"/>
      </w:r>
      <w:r w:rsidR="001718F5">
        <w:rPr>
          <w:rStyle w:val="Hyperlink"/>
          <w:rFonts w:cstheme="minorHAnsi"/>
          <w:color w:val="000000" w:themeColor="text1"/>
          <w:sz w:val="24"/>
          <w:szCs w:val="24"/>
        </w:rPr>
        <w:instrText xml:space="preserve"> ADDIN ZOTERO_ITEM CSL_CITATION {"citationID":"6OWzseqq","properties":{"formattedCitation":"\\super 19\\nosupersub{}","plainCitation":"19","noteIndex":0},"citationItems":[{"id":"6JNimkcM/vZAvHn8r","uris":["http://zotero.org/users/9948166/items/73P5834C"],"itemData":{"id":1241,"type":"webpage","container-title":"Disability Rights California","title":"Access to Health Care for People with Disabilities under the ADA and other Civil Rights Laws | Disability Rights California","URL":"https://www.disabilityrightsca.org/publications/access-to-health-care-for-people-with-disabilities-under-the-ada-and-other-civil","author":[{"literal":"Disability Rights California"}],"accessed":{"date-parts":[["2025",12,19]]},"issued":{"date-parts":[["2021",5,1]]}}}],"schema":"https://github.com/citation-style-language/schema/raw/master/csl-citation.json"} </w:instrText>
      </w:r>
      <w:r w:rsidR="00C663AD" w:rsidRPr="00C22165">
        <w:rPr>
          <w:rStyle w:val="Hyperlink"/>
          <w:rFonts w:cstheme="minorHAnsi"/>
          <w:color w:val="000000" w:themeColor="text1"/>
          <w:sz w:val="24"/>
          <w:szCs w:val="24"/>
        </w:rPr>
        <w:fldChar w:fldCharType="separate"/>
      </w:r>
      <w:r w:rsidR="00381B5C" w:rsidRPr="00C22165">
        <w:rPr>
          <w:rFonts w:ascii="Calibri" w:cs="Calibri"/>
          <w:color w:val="000000" w:themeColor="text1"/>
          <w:sz w:val="24"/>
          <w:vertAlign w:val="superscript"/>
        </w:rPr>
        <w:t>19</w:t>
      </w:r>
      <w:r w:rsidR="00C663AD" w:rsidRPr="00C22165">
        <w:rPr>
          <w:rStyle w:val="Hyperlink"/>
          <w:rFonts w:cstheme="minorHAnsi"/>
          <w:color w:val="000000" w:themeColor="text1"/>
          <w:sz w:val="24"/>
          <w:szCs w:val="24"/>
        </w:rPr>
        <w:fldChar w:fldCharType="end"/>
      </w:r>
      <w:r w:rsidR="00426573" w:rsidRPr="00C863D1">
        <w:rPr>
          <w:rStyle w:val="Hyperlink"/>
          <w:rFonts w:cstheme="minorHAnsi"/>
          <w:sz w:val="24"/>
          <w:szCs w:val="24"/>
          <w:u w:val="none"/>
        </w:rPr>
        <w:t xml:space="preserve"> </w:t>
      </w:r>
      <w:r w:rsidRPr="008D62C3">
        <w:rPr>
          <w:rFonts w:cstheme="minorHAnsi"/>
          <w:sz w:val="24"/>
          <w:szCs w:val="24"/>
        </w:rPr>
        <w:t>Explains federally mandated rights for disabled people for healthcare access including accessible facilities, services, and information offered by providers and insurance plans</w:t>
      </w:r>
    </w:p>
    <w:p w14:paraId="4033CC52" w14:textId="1E492645" w:rsidR="007B6026" w:rsidRDefault="007B6026" w:rsidP="00791365">
      <w:pPr>
        <w:pStyle w:val="ListParagraph"/>
        <w:numPr>
          <w:ilvl w:val="0"/>
          <w:numId w:val="24"/>
        </w:numPr>
        <w:ind w:left="450" w:hanging="450"/>
        <w:rPr>
          <w:rFonts w:cstheme="minorHAnsi"/>
          <w:sz w:val="24"/>
          <w:szCs w:val="24"/>
        </w:rPr>
      </w:pPr>
      <w:hyperlink r:id="rId31" w:history="1">
        <w:r w:rsidRPr="008D62C3">
          <w:rPr>
            <w:rStyle w:val="Hyperlink"/>
            <w:rFonts w:cstheme="minorHAnsi"/>
            <w:sz w:val="24"/>
            <w:szCs w:val="24"/>
            <w:shd w:val="clear" w:color="auto" w:fill="FFFFFF"/>
          </w:rPr>
          <w:t>A Spectrum of Solutions for Clients with Autism Treatment for Adolescents and Adults</w:t>
        </w:r>
      </w:hyperlink>
      <w:r w:rsidR="00B07654">
        <w:t>:</w:t>
      </w:r>
      <w:r w:rsidR="00ED2920" w:rsidRPr="00C22165">
        <w:rPr>
          <w:rStyle w:val="Hyperlink"/>
          <w:rFonts w:cstheme="minorHAnsi"/>
          <w:color w:val="000000" w:themeColor="text1"/>
          <w:sz w:val="24"/>
          <w:szCs w:val="24"/>
          <w:shd w:val="clear" w:color="auto" w:fill="FFFFFF"/>
        </w:rPr>
        <w:fldChar w:fldCharType="begin"/>
      </w:r>
      <w:r w:rsidR="001718F5">
        <w:rPr>
          <w:rStyle w:val="Hyperlink"/>
          <w:rFonts w:cstheme="minorHAnsi"/>
          <w:color w:val="000000" w:themeColor="text1"/>
          <w:sz w:val="24"/>
          <w:szCs w:val="24"/>
          <w:shd w:val="clear" w:color="auto" w:fill="FFFFFF"/>
        </w:rPr>
        <w:instrText xml:space="preserve"> ADDIN ZOTERO_ITEM CSL_CITATION {"citationID":"DMOcRhTH","properties":{"formattedCitation":"\\super 20\\nosupersub{}","plainCitation":"20","noteIndex":0},"citationItems":[{"id":"6JNimkcM/Ydts82sS","uris":["http://zotero.org/users/9948166/items/TXD2FNGG"],"itemData":{"id":1243,"type":"book","edition":"1","event-place":"New York, NY : Routledge, 2020.","ISBN":"978-0-429-29939-1","language":"en","note":"DOI: 10.4324/9780429299391","publisher":"Routledge","publisher-place":"New York, NY : Routledge, 2020.","source":"DOI.org (Crossref)","title":"A Spectrum of Solutions for Clients with Autism: Treatment for Adolescents and Adults","title-short":"A Spectrum of Solutions for Clients with Autism","URL":"https://www.taylorfrancis.com/books/9781000075625","author":[{"family":"Bedard","given":"Rachel"},{"family":"Hecker","given":"Lorna"}],"editor":[{"family":"Bédard","given":"Rachel"},{"family":"Hecker","given":"Lorna"}],"accessed":{"date-parts":[["2025",12,19]]},"issued":{"date-parts":[["2020",7,29]]}}}],"schema":"https://github.com/citation-style-language/schema/raw/master/csl-citation.json"} </w:instrText>
      </w:r>
      <w:r w:rsidR="00ED2920" w:rsidRPr="00C22165">
        <w:rPr>
          <w:rStyle w:val="Hyperlink"/>
          <w:rFonts w:cstheme="minorHAnsi"/>
          <w:color w:val="000000" w:themeColor="text1"/>
          <w:sz w:val="24"/>
          <w:szCs w:val="24"/>
          <w:shd w:val="clear" w:color="auto" w:fill="FFFFFF"/>
        </w:rPr>
        <w:fldChar w:fldCharType="separate"/>
      </w:r>
      <w:r w:rsidR="00ED2920" w:rsidRPr="00C22165">
        <w:rPr>
          <w:rFonts w:ascii="Calibri" w:cs="Calibri"/>
          <w:color w:val="000000" w:themeColor="text1"/>
          <w:sz w:val="24"/>
          <w:vertAlign w:val="superscript"/>
        </w:rPr>
        <w:t>20</w:t>
      </w:r>
      <w:r w:rsidR="00ED2920" w:rsidRPr="00C22165">
        <w:rPr>
          <w:rStyle w:val="Hyperlink"/>
          <w:rFonts w:cstheme="minorHAnsi"/>
          <w:color w:val="000000" w:themeColor="text1"/>
          <w:sz w:val="24"/>
          <w:szCs w:val="24"/>
          <w:shd w:val="clear" w:color="auto" w:fill="FFFFFF"/>
        </w:rPr>
        <w:fldChar w:fldCharType="end"/>
      </w:r>
      <w:r w:rsidRPr="00C863D1">
        <w:rPr>
          <w:rStyle w:val="Hyperlink"/>
          <w:rFonts w:cstheme="minorHAnsi"/>
          <w:color w:val="000000" w:themeColor="text1"/>
          <w:sz w:val="24"/>
          <w:szCs w:val="24"/>
          <w:u w:val="none"/>
          <w:shd w:val="clear" w:color="auto" w:fill="FFFFFF"/>
        </w:rPr>
        <w:t xml:space="preserve"> </w:t>
      </w:r>
      <w:r w:rsidRPr="008D62C3">
        <w:rPr>
          <w:rFonts w:cstheme="minorHAnsi"/>
          <w:sz w:val="24"/>
          <w:szCs w:val="24"/>
        </w:rPr>
        <w:t xml:space="preserve">Describes ways to foster independence and supported decision making for autistic adults in healthcare. The spectrum of supported decision making </w:t>
      </w:r>
      <w:proofErr w:type="gramStart"/>
      <w:r w:rsidRPr="008D62C3">
        <w:rPr>
          <w:rFonts w:cstheme="minorHAnsi"/>
          <w:sz w:val="24"/>
          <w:szCs w:val="24"/>
        </w:rPr>
        <w:t>is described</w:t>
      </w:r>
      <w:proofErr w:type="gramEnd"/>
      <w:r w:rsidRPr="008D62C3">
        <w:rPr>
          <w:rFonts w:cstheme="minorHAnsi"/>
          <w:sz w:val="24"/>
          <w:szCs w:val="24"/>
        </w:rPr>
        <w:t xml:space="preserve"> with case examples</w:t>
      </w:r>
    </w:p>
    <w:p w14:paraId="182D4850" w14:textId="15DAE074" w:rsidR="007B6026" w:rsidRDefault="00E37399" w:rsidP="00791365">
      <w:pPr>
        <w:pStyle w:val="ListParagraph"/>
        <w:numPr>
          <w:ilvl w:val="0"/>
          <w:numId w:val="24"/>
        </w:numPr>
        <w:ind w:left="450" w:hanging="450"/>
        <w:rPr>
          <w:sz w:val="24"/>
          <w:szCs w:val="24"/>
        </w:rPr>
      </w:pPr>
      <w:hyperlink r:id="rId32">
        <w:r>
          <w:rPr>
            <w:rStyle w:val="Hyperlink"/>
            <w:sz w:val="24"/>
            <w:szCs w:val="24"/>
          </w:rPr>
          <w:t>Legal basics: Supported Decision Making</w:t>
        </w:r>
      </w:hyperlink>
      <w:r w:rsidR="00B07654">
        <w:rPr>
          <w:rStyle w:val="Hyperlink"/>
          <w:sz w:val="24"/>
          <w:szCs w:val="24"/>
        </w:rPr>
        <w:t>:</w:t>
      </w:r>
      <w:r w:rsidR="00423F48" w:rsidRPr="00C22165">
        <w:rPr>
          <w:rStyle w:val="Hyperlink"/>
          <w:color w:val="000000" w:themeColor="text1"/>
          <w:sz w:val="24"/>
          <w:szCs w:val="24"/>
        </w:rPr>
        <w:fldChar w:fldCharType="begin"/>
      </w:r>
      <w:r w:rsidR="001718F5">
        <w:rPr>
          <w:rStyle w:val="Hyperlink"/>
          <w:color w:val="000000" w:themeColor="text1"/>
          <w:sz w:val="24"/>
          <w:szCs w:val="24"/>
        </w:rPr>
        <w:instrText xml:space="preserve"> ADDIN ZOTERO_ITEM CSL_CITATION {"citationID":"3xZnJ338","properties":{"formattedCitation":"\\super 21\\nosupersub{}","plainCitation":"21","noteIndex":0},"citationItems":[{"id":"6JNimkcM/ze39W1rT","uris":["http://zotero.org/users/9948166/items/9RR2TUHI"],"itemData":{"id":1244,"type":"webpage","abstract":"When: Tuesday July 11, 2017 at 11:00 a.m. PT/ 2:00 p.m. ET.","container-title":"Justice in Aging","language":"en-US","note":"section: Webinar","title":"Legal Basics: Supported Decision-Making","title-short":"Legal Basics","URL":"https://justiceinaging.org/webinar-legal-basics-supported-decision-making/","author":[{"literal":"Justice in Aging"}],"accessed":{"date-parts":[["2025",12,19]]},"issued":{"date-parts":[["2017",7,11]]}}}],"schema":"https://github.com/citation-style-language/schema/raw/master/csl-citation.json"} </w:instrText>
      </w:r>
      <w:r w:rsidR="00423F48" w:rsidRPr="00C22165">
        <w:rPr>
          <w:rStyle w:val="Hyperlink"/>
          <w:color w:val="000000" w:themeColor="text1"/>
          <w:sz w:val="24"/>
          <w:szCs w:val="24"/>
        </w:rPr>
        <w:fldChar w:fldCharType="separate"/>
      </w:r>
      <w:r w:rsidR="00732604" w:rsidRPr="00C22165">
        <w:rPr>
          <w:rFonts w:ascii="Calibri" w:cs="Calibri"/>
          <w:color w:val="000000" w:themeColor="text1"/>
          <w:sz w:val="24"/>
          <w:vertAlign w:val="superscript"/>
        </w:rPr>
        <w:t>21</w:t>
      </w:r>
      <w:r w:rsidR="00423F48" w:rsidRPr="00C22165">
        <w:rPr>
          <w:rStyle w:val="Hyperlink"/>
          <w:color w:val="000000" w:themeColor="text1"/>
          <w:sz w:val="24"/>
          <w:szCs w:val="24"/>
        </w:rPr>
        <w:fldChar w:fldCharType="end"/>
      </w:r>
      <w:r w:rsidR="007B6026" w:rsidRPr="4D14077A">
        <w:rPr>
          <w:sz w:val="24"/>
          <w:szCs w:val="24"/>
        </w:rPr>
        <w:t xml:space="preserve"> Resource for guidance on practical application of supported decision making and its applicability to advanced care planning</w:t>
      </w:r>
    </w:p>
    <w:p w14:paraId="40741A1E" w14:textId="791C61B2" w:rsidR="002A1A60" w:rsidRDefault="007B6026" w:rsidP="00791365">
      <w:pPr>
        <w:pStyle w:val="ListParagraph"/>
        <w:numPr>
          <w:ilvl w:val="0"/>
          <w:numId w:val="24"/>
        </w:numPr>
        <w:ind w:left="450" w:hanging="450"/>
        <w:rPr>
          <w:rFonts w:cstheme="minorHAnsi"/>
          <w:sz w:val="24"/>
          <w:szCs w:val="24"/>
        </w:rPr>
      </w:pPr>
      <w:hyperlink r:id="rId33" w:history="1">
        <w:r w:rsidRPr="008D62C3">
          <w:rPr>
            <w:rStyle w:val="Hyperlink"/>
            <w:rFonts w:cstheme="minorHAnsi"/>
            <w:sz w:val="24"/>
            <w:szCs w:val="24"/>
          </w:rPr>
          <w:t>Avoiding Ableist Language: Suggestions for Autism Researchers</w:t>
        </w:r>
      </w:hyperlink>
      <w:r w:rsidR="00B07654">
        <w:t>:</w:t>
      </w:r>
      <w:r w:rsidR="00732604" w:rsidRPr="00C22165">
        <w:rPr>
          <w:rStyle w:val="Hyperlink"/>
          <w:rFonts w:cstheme="minorHAnsi"/>
          <w:color w:val="000000" w:themeColor="text1"/>
          <w:sz w:val="24"/>
          <w:szCs w:val="24"/>
        </w:rPr>
        <w:fldChar w:fldCharType="begin"/>
      </w:r>
      <w:r w:rsidR="001718F5">
        <w:rPr>
          <w:rStyle w:val="Hyperlink"/>
          <w:rFonts w:cstheme="minorHAnsi"/>
          <w:color w:val="000000" w:themeColor="text1"/>
          <w:sz w:val="24"/>
          <w:szCs w:val="24"/>
        </w:rPr>
        <w:instrText xml:space="preserve"> ADDIN ZOTERO_ITEM CSL_CITATION {"citationID":"q0LH9Oc2","properties":{"formattedCitation":"\\super 22\\nosupersub{}","plainCitation":"22","noteIndex":0},"citationItems":[{"id":"6JNimkcM/94SJGHnl","uris":["http://zotero.org/users/9948166/items/XNBYYR87"],"itemData":{"id":1246,"type":"article-journal","container-title":"Autism in Adulthood","DOI":"10.1089/aut.2020.0014","ISSN":"2573-9581, 2573-959X","issue":"1","journalAbbreviation":"Autism in Adulthood","language":"en","license":"https://www.liebertpub.com/nv/resources-tools/text-and-data-mining-policy/121/","page":"18-29","source":"DOI.org (Crossref)","title":"Avoiding Ableist Language: Suggestions for Autism Researchers","title-short":"Avoiding Ableist Language","volume":"3","author":[{"family":"Bottema-Beutel","given":"Kristen"},{"family":"Kapp","given":"Steven K."},{"family":"Lester","given":"Jessica Nina"},{"family":"Sasson","given":"Noah J."},{"family":"Hand","given":"Brittany N."}],"issued":{"date-parts":[["2021",3,1]]}}}],"schema":"https://github.com/citation-style-language/schema/raw/master/csl-citation.json"} </w:instrText>
      </w:r>
      <w:r w:rsidR="00732604" w:rsidRPr="00C22165">
        <w:rPr>
          <w:rStyle w:val="Hyperlink"/>
          <w:rFonts w:cstheme="minorHAnsi"/>
          <w:color w:val="000000" w:themeColor="text1"/>
          <w:sz w:val="24"/>
          <w:szCs w:val="24"/>
        </w:rPr>
        <w:fldChar w:fldCharType="separate"/>
      </w:r>
      <w:r w:rsidR="00567B75" w:rsidRPr="00C22165">
        <w:rPr>
          <w:rFonts w:ascii="Calibri" w:cs="Calibri"/>
          <w:color w:val="000000" w:themeColor="text1"/>
          <w:sz w:val="24"/>
          <w:vertAlign w:val="superscript"/>
        </w:rPr>
        <w:t>22</w:t>
      </w:r>
      <w:r w:rsidR="00732604" w:rsidRPr="00C22165">
        <w:rPr>
          <w:rStyle w:val="Hyperlink"/>
          <w:rFonts w:cstheme="minorHAnsi"/>
          <w:color w:val="000000" w:themeColor="text1"/>
          <w:sz w:val="24"/>
          <w:szCs w:val="24"/>
        </w:rPr>
        <w:fldChar w:fldCharType="end"/>
      </w:r>
      <w:r w:rsidRPr="00C863D1">
        <w:rPr>
          <w:rStyle w:val="Hyperlink"/>
          <w:rFonts w:cstheme="minorHAnsi"/>
          <w:color w:val="000000" w:themeColor="text1"/>
          <w:sz w:val="24"/>
          <w:szCs w:val="24"/>
          <w:u w:val="none"/>
        </w:rPr>
        <w:t xml:space="preserve"> </w:t>
      </w:r>
      <w:r w:rsidRPr="00C863D1">
        <w:rPr>
          <w:rFonts w:cstheme="minorHAnsi"/>
          <w:color w:val="000000" w:themeColor="text1"/>
          <w:sz w:val="24"/>
          <w:szCs w:val="24"/>
        </w:rPr>
        <w:t xml:space="preserve">Table </w:t>
      </w:r>
      <w:r w:rsidRPr="007B6026">
        <w:rPr>
          <w:rFonts w:cstheme="minorHAnsi"/>
          <w:sz w:val="24"/>
          <w:szCs w:val="24"/>
        </w:rPr>
        <w:t>1 summarizes potentially ableist terms and suggested alternatives;  Figure 1 compares and contrasts</w:t>
      </w:r>
      <w:r w:rsidRPr="008D62C3">
        <w:rPr>
          <w:rFonts w:cstheme="minorHAnsi"/>
          <w:sz w:val="24"/>
          <w:szCs w:val="24"/>
        </w:rPr>
        <w:t xml:space="preserve"> the social and medical models of disability and how this relates to the neurodiversity framework</w:t>
      </w:r>
    </w:p>
    <w:p w14:paraId="3A411D82" w14:textId="77777777" w:rsidR="002A1A60" w:rsidRDefault="002A1A60" w:rsidP="00791365">
      <w:pPr>
        <w:ind w:left="450"/>
        <w:rPr>
          <w:rFonts w:cstheme="minorHAnsi"/>
          <w:sz w:val="24"/>
          <w:szCs w:val="24"/>
        </w:rPr>
      </w:pPr>
      <w:r>
        <w:rPr>
          <w:rFonts w:cstheme="minorHAnsi"/>
          <w:sz w:val="24"/>
          <w:szCs w:val="24"/>
        </w:rPr>
        <w:br w:type="page"/>
      </w:r>
    </w:p>
    <w:p w14:paraId="44C3E97F" w14:textId="0F1B2D18" w:rsidR="008500C6" w:rsidRPr="0064308E" w:rsidRDefault="002A1A60" w:rsidP="0064308E">
      <w:pPr>
        <w:pStyle w:val="Level2"/>
      </w:pPr>
      <w:r w:rsidRPr="006B7232">
        <w:lastRenderedPageBreak/>
        <w:t>References</w:t>
      </w:r>
    </w:p>
    <w:p w14:paraId="551243B1" w14:textId="77777777" w:rsidR="001718F5" w:rsidRPr="001718F5" w:rsidRDefault="003C1288" w:rsidP="00D04C2E">
      <w:pPr>
        <w:pStyle w:val="Bibliography"/>
        <w:tabs>
          <w:tab w:val="clear" w:pos="260"/>
          <w:tab w:val="left" w:pos="450"/>
        </w:tabs>
        <w:ind w:left="450" w:hanging="450"/>
        <w:rPr>
          <w:rFonts w:ascii="Calibri" w:hAnsi="Calibri" w:cs="Calibri"/>
          <w:sz w:val="24"/>
        </w:rPr>
      </w:pPr>
      <w:r>
        <w:rPr>
          <w:rFonts w:cstheme="minorHAnsi"/>
          <w:b/>
          <w:bCs/>
          <w:sz w:val="24"/>
          <w:szCs w:val="24"/>
        </w:rPr>
        <w:fldChar w:fldCharType="begin"/>
      </w:r>
      <w:r>
        <w:rPr>
          <w:rFonts w:cstheme="minorHAnsi"/>
          <w:b/>
          <w:bCs/>
          <w:sz w:val="24"/>
          <w:szCs w:val="24"/>
        </w:rPr>
        <w:instrText xml:space="preserve"> ADDIN ZOTERO_BIBL {"uncited":[],"omitted":[],"custom":[]} CSL_BIBLIOGRAPHY </w:instrText>
      </w:r>
      <w:r>
        <w:rPr>
          <w:rFonts w:cstheme="minorHAnsi"/>
          <w:b/>
          <w:bCs/>
          <w:sz w:val="24"/>
          <w:szCs w:val="24"/>
        </w:rPr>
        <w:fldChar w:fldCharType="separate"/>
      </w:r>
      <w:r w:rsidR="001718F5" w:rsidRPr="001718F5">
        <w:rPr>
          <w:rFonts w:ascii="Calibri" w:hAnsi="Calibri" w:cs="Calibri"/>
          <w:sz w:val="24"/>
        </w:rPr>
        <w:t>1.</w:t>
      </w:r>
      <w:r w:rsidR="001718F5" w:rsidRPr="001718F5">
        <w:rPr>
          <w:rFonts w:ascii="Calibri" w:hAnsi="Calibri" w:cs="Calibri"/>
          <w:sz w:val="24"/>
        </w:rPr>
        <w:tab/>
        <w:t>988 Lifeline. People with Neurodivergence. 988 Lifeline. Accessed December 19, 2025. https://988lifeline.org/help-yourself/individuals-with-neurodivergence/</w:t>
      </w:r>
    </w:p>
    <w:p w14:paraId="38BBC8AC" w14:textId="27A6E47F" w:rsidR="001718F5" w:rsidRPr="001718F5" w:rsidRDefault="001718F5" w:rsidP="00D04C2E">
      <w:pPr>
        <w:pStyle w:val="Bibliography"/>
        <w:tabs>
          <w:tab w:val="clear" w:pos="260"/>
          <w:tab w:val="left" w:pos="450"/>
        </w:tabs>
        <w:ind w:left="450" w:hanging="450"/>
        <w:rPr>
          <w:rFonts w:ascii="Calibri" w:hAnsi="Calibri" w:cs="Calibri"/>
          <w:sz w:val="24"/>
        </w:rPr>
      </w:pPr>
      <w:r w:rsidRPr="001718F5">
        <w:rPr>
          <w:rFonts w:ascii="Calibri" w:hAnsi="Calibri" w:cs="Calibri"/>
          <w:sz w:val="24"/>
        </w:rPr>
        <w:t>2.</w:t>
      </w:r>
      <w:r w:rsidRPr="001718F5">
        <w:rPr>
          <w:rFonts w:ascii="Calibri" w:hAnsi="Calibri" w:cs="Calibri"/>
          <w:sz w:val="24"/>
        </w:rPr>
        <w:tab/>
        <w:t xml:space="preserve">Doherty M, McCowan S, Shaw SC. Autistic SPACE: </w:t>
      </w:r>
      <w:r w:rsidR="00D04C2E">
        <w:rPr>
          <w:rFonts w:ascii="Calibri" w:hAnsi="Calibri" w:cs="Calibri"/>
          <w:sz w:val="24"/>
        </w:rPr>
        <w:t>A N</w:t>
      </w:r>
      <w:r w:rsidRPr="001718F5">
        <w:rPr>
          <w:rFonts w:ascii="Calibri" w:hAnsi="Calibri" w:cs="Calibri"/>
          <w:sz w:val="24"/>
        </w:rPr>
        <w:t xml:space="preserve">ovel </w:t>
      </w:r>
      <w:r w:rsidR="00D04C2E">
        <w:rPr>
          <w:rFonts w:ascii="Calibri" w:hAnsi="Calibri" w:cs="Calibri"/>
          <w:sz w:val="24"/>
        </w:rPr>
        <w:t>F</w:t>
      </w:r>
      <w:r w:rsidRPr="001718F5">
        <w:rPr>
          <w:rFonts w:ascii="Calibri" w:hAnsi="Calibri" w:cs="Calibri"/>
          <w:sz w:val="24"/>
        </w:rPr>
        <w:t xml:space="preserve">ramework for </w:t>
      </w:r>
      <w:r w:rsidR="00D04C2E">
        <w:rPr>
          <w:rFonts w:ascii="Calibri" w:hAnsi="Calibri" w:cs="Calibri"/>
          <w:sz w:val="24"/>
        </w:rPr>
        <w:t>M</w:t>
      </w:r>
      <w:r w:rsidRPr="001718F5">
        <w:rPr>
          <w:rFonts w:ascii="Calibri" w:hAnsi="Calibri" w:cs="Calibri"/>
          <w:sz w:val="24"/>
        </w:rPr>
        <w:t xml:space="preserve">eeting the </w:t>
      </w:r>
      <w:r w:rsidR="00D04C2E">
        <w:rPr>
          <w:rFonts w:ascii="Calibri" w:hAnsi="Calibri" w:cs="Calibri"/>
          <w:sz w:val="24"/>
        </w:rPr>
        <w:t>N</w:t>
      </w:r>
      <w:r w:rsidRPr="001718F5">
        <w:rPr>
          <w:rFonts w:ascii="Calibri" w:hAnsi="Calibri" w:cs="Calibri"/>
          <w:sz w:val="24"/>
        </w:rPr>
        <w:t xml:space="preserve">eeds of </w:t>
      </w:r>
      <w:r w:rsidR="00D04C2E">
        <w:rPr>
          <w:rFonts w:ascii="Calibri" w:hAnsi="Calibri" w:cs="Calibri"/>
          <w:sz w:val="24"/>
        </w:rPr>
        <w:t>A</w:t>
      </w:r>
      <w:r w:rsidRPr="001718F5">
        <w:rPr>
          <w:rFonts w:ascii="Calibri" w:hAnsi="Calibri" w:cs="Calibri"/>
          <w:sz w:val="24"/>
        </w:rPr>
        <w:t xml:space="preserve">utistic </w:t>
      </w:r>
      <w:r w:rsidR="00D04C2E">
        <w:rPr>
          <w:rFonts w:ascii="Calibri" w:hAnsi="Calibri" w:cs="Calibri"/>
          <w:sz w:val="24"/>
        </w:rPr>
        <w:t>P</w:t>
      </w:r>
      <w:r w:rsidRPr="001718F5">
        <w:rPr>
          <w:rFonts w:ascii="Calibri" w:hAnsi="Calibri" w:cs="Calibri"/>
          <w:sz w:val="24"/>
        </w:rPr>
        <w:t xml:space="preserve">eople in </w:t>
      </w:r>
      <w:r w:rsidR="00D04C2E">
        <w:rPr>
          <w:rFonts w:ascii="Calibri" w:hAnsi="Calibri" w:cs="Calibri"/>
          <w:sz w:val="24"/>
        </w:rPr>
        <w:t>H</w:t>
      </w:r>
      <w:r w:rsidRPr="001718F5">
        <w:rPr>
          <w:rFonts w:ascii="Calibri" w:hAnsi="Calibri" w:cs="Calibri"/>
          <w:sz w:val="24"/>
        </w:rPr>
        <w:t xml:space="preserve">ealthcare </w:t>
      </w:r>
      <w:r w:rsidR="00D04C2E">
        <w:rPr>
          <w:rFonts w:ascii="Calibri" w:hAnsi="Calibri" w:cs="Calibri"/>
          <w:sz w:val="24"/>
        </w:rPr>
        <w:t>S</w:t>
      </w:r>
      <w:r w:rsidRPr="001718F5">
        <w:rPr>
          <w:rFonts w:ascii="Calibri" w:hAnsi="Calibri" w:cs="Calibri"/>
          <w:sz w:val="24"/>
        </w:rPr>
        <w:t xml:space="preserve">ettings. </w:t>
      </w:r>
      <w:r w:rsidRPr="001718F5">
        <w:rPr>
          <w:rFonts w:ascii="Calibri" w:hAnsi="Calibri" w:cs="Calibri"/>
          <w:i/>
          <w:iCs/>
          <w:sz w:val="24"/>
        </w:rPr>
        <w:t>Br J Hosp Med</w:t>
      </w:r>
      <w:r w:rsidRPr="001718F5">
        <w:rPr>
          <w:rFonts w:ascii="Calibri" w:hAnsi="Calibri" w:cs="Calibri"/>
          <w:sz w:val="24"/>
        </w:rPr>
        <w:t>. 2023;84(4):1-9. doi:10.12968/hmed.2023.0006</w:t>
      </w:r>
    </w:p>
    <w:p w14:paraId="170E537E" w14:textId="77777777" w:rsidR="001718F5" w:rsidRPr="001718F5" w:rsidRDefault="001718F5" w:rsidP="00D04C2E">
      <w:pPr>
        <w:pStyle w:val="Bibliography"/>
        <w:tabs>
          <w:tab w:val="clear" w:pos="260"/>
          <w:tab w:val="left" w:pos="450"/>
        </w:tabs>
        <w:ind w:left="450" w:hanging="450"/>
        <w:rPr>
          <w:rFonts w:ascii="Calibri" w:hAnsi="Calibri" w:cs="Calibri"/>
          <w:sz w:val="24"/>
        </w:rPr>
      </w:pPr>
      <w:r w:rsidRPr="001718F5">
        <w:rPr>
          <w:rFonts w:ascii="Calibri" w:hAnsi="Calibri" w:cs="Calibri"/>
          <w:sz w:val="24"/>
        </w:rPr>
        <w:t>3.</w:t>
      </w:r>
      <w:r w:rsidRPr="001718F5">
        <w:rPr>
          <w:rFonts w:ascii="Calibri" w:hAnsi="Calibri" w:cs="Calibri"/>
          <w:sz w:val="24"/>
        </w:rPr>
        <w:tab/>
        <w:t>Academic Autism Spectrum Partnership in Research and Education (AASPIRE). Tools for Autistic Adults and Healthcare Providers. AASPIRE Healthcare Toolkit | Organization for Autism Research. September 6, 2024. Accessed December 19, 2025. https://researchautism.org/healthcaretoolkit/</w:t>
      </w:r>
    </w:p>
    <w:p w14:paraId="1BA5B68F" w14:textId="77777777" w:rsidR="001718F5" w:rsidRPr="001718F5" w:rsidRDefault="001718F5" w:rsidP="00D04C2E">
      <w:pPr>
        <w:pStyle w:val="Bibliography"/>
        <w:tabs>
          <w:tab w:val="clear" w:pos="260"/>
          <w:tab w:val="left" w:pos="450"/>
        </w:tabs>
        <w:ind w:left="450" w:hanging="450"/>
        <w:rPr>
          <w:rFonts w:ascii="Calibri" w:hAnsi="Calibri" w:cs="Calibri"/>
          <w:sz w:val="24"/>
        </w:rPr>
      </w:pPr>
      <w:r w:rsidRPr="001718F5">
        <w:rPr>
          <w:rFonts w:ascii="Calibri" w:hAnsi="Calibri" w:cs="Calibri"/>
          <w:sz w:val="24"/>
        </w:rPr>
        <w:t>4.</w:t>
      </w:r>
      <w:r w:rsidRPr="001718F5">
        <w:rPr>
          <w:rFonts w:ascii="Calibri" w:hAnsi="Calibri" w:cs="Calibri"/>
          <w:sz w:val="24"/>
        </w:rPr>
        <w:tab/>
        <w:t xml:space="preserve">Autism Society. </w:t>
      </w:r>
      <w:proofErr w:type="spellStart"/>
      <w:r w:rsidRPr="001718F5">
        <w:rPr>
          <w:rFonts w:ascii="Calibri" w:hAnsi="Calibri" w:cs="Calibri"/>
          <w:sz w:val="24"/>
        </w:rPr>
        <w:t>AutismSource</w:t>
      </w:r>
      <w:proofErr w:type="spellEnd"/>
      <w:r w:rsidRPr="001718F5">
        <w:rPr>
          <w:rFonts w:ascii="Calibri" w:hAnsi="Calibri" w:cs="Calibri"/>
          <w:sz w:val="24"/>
        </w:rPr>
        <w:t>. Autism Society. Accessed December 19, 2025. https://source.autismsociety.org/autismsource/s/</w:t>
      </w:r>
    </w:p>
    <w:p w14:paraId="3F593EC0" w14:textId="1410CA9A" w:rsidR="001718F5" w:rsidRPr="001718F5" w:rsidRDefault="001718F5" w:rsidP="00D04C2E">
      <w:pPr>
        <w:pStyle w:val="Bibliography"/>
        <w:tabs>
          <w:tab w:val="clear" w:pos="260"/>
          <w:tab w:val="left" w:pos="450"/>
        </w:tabs>
        <w:ind w:left="450" w:hanging="450"/>
        <w:rPr>
          <w:rFonts w:ascii="Calibri" w:hAnsi="Calibri" w:cs="Calibri"/>
          <w:sz w:val="24"/>
        </w:rPr>
      </w:pPr>
      <w:r w:rsidRPr="001718F5">
        <w:rPr>
          <w:rFonts w:ascii="Calibri" w:hAnsi="Calibri" w:cs="Calibri"/>
          <w:sz w:val="24"/>
        </w:rPr>
        <w:t>5.</w:t>
      </w:r>
      <w:r w:rsidRPr="001718F5">
        <w:rPr>
          <w:rFonts w:ascii="Calibri" w:hAnsi="Calibri" w:cs="Calibri"/>
          <w:sz w:val="24"/>
        </w:rPr>
        <w:tab/>
        <w:t>National Adult Protective Services Association. National Adult Protective Services Association. Get Help. July 8, 2022. Accessed December 19, 2025. https://www.napsa-now.org/help-in-your-area/</w:t>
      </w:r>
    </w:p>
    <w:p w14:paraId="5DC92B6F" w14:textId="77777777" w:rsidR="001718F5" w:rsidRPr="001718F5" w:rsidRDefault="001718F5" w:rsidP="00D04C2E">
      <w:pPr>
        <w:pStyle w:val="Bibliography"/>
        <w:tabs>
          <w:tab w:val="clear" w:pos="260"/>
          <w:tab w:val="left" w:pos="450"/>
        </w:tabs>
        <w:ind w:left="450" w:hanging="450"/>
        <w:rPr>
          <w:rFonts w:ascii="Calibri" w:hAnsi="Calibri" w:cs="Calibri"/>
          <w:sz w:val="24"/>
        </w:rPr>
      </w:pPr>
      <w:r w:rsidRPr="001718F5">
        <w:rPr>
          <w:rFonts w:ascii="Calibri" w:hAnsi="Calibri" w:cs="Calibri"/>
          <w:sz w:val="24"/>
        </w:rPr>
        <w:t>6.</w:t>
      </w:r>
      <w:r w:rsidRPr="001718F5">
        <w:rPr>
          <w:rFonts w:ascii="Calibri" w:hAnsi="Calibri" w:cs="Calibri"/>
          <w:sz w:val="24"/>
        </w:rPr>
        <w:tab/>
        <w:t>Autistic Self Advocacy Network. Autistic Self Advocacy Network. Autistic Self Advocacy Network. Accessed December 19, 2025. https://autisticadvocacy.org/</w:t>
      </w:r>
    </w:p>
    <w:p w14:paraId="09941972" w14:textId="77777777" w:rsidR="001718F5" w:rsidRPr="001718F5" w:rsidRDefault="001718F5" w:rsidP="00D04C2E">
      <w:pPr>
        <w:pStyle w:val="Bibliography"/>
        <w:tabs>
          <w:tab w:val="clear" w:pos="260"/>
          <w:tab w:val="left" w:pos="450"/>
        </w:tabs>
        <w:ind w:left="450" w:hanging="450"/>
        <w:rPr>
          <w:rFonts w:ascii="Calibri" w:hAnsi="Calibri" w:cs="Calibri"/>
          <w:sz w:val="24"/>
        </w:rPr>
      </w:pPr>
      <w:r w:rsidRPr="001718F5">
        <w:rPr>
          <w:rFonts w:ascii="Calibri" w:hAnsi="Calibri" w:cs="Calibri"/>
          <w:sz w:val="24"/>
        </w:rPr>
        <w:t>7.</w:t>
      </w:r>
      <w:r w:rsidRPr="001718F5">
        <w:rPr>
          <w:rFonts w:ascii="Calibri" w:hAnsi="Calibri" w:cs="Calibri"/>
          <w:sz w:val="24"/>
        </w:rPr>
        <w:tab/>
        <w:t>Association for Autism and Neurodiversity (AANE). AANE Homepage. Association for Autism and Neurodiversity (AANE). Accessed December 19, 2025. https://aane.org/</w:t>
      </w:r>
    </w:p>
    <w:p w14:paraId="11A0CEE8" w14:textId="77777777" w:rsidR="001718F5" w:rsidRPr="001718F5" w:rsidRDefault="001718F5" w:rsidP="00D04C2E">
      <w:pPr>
        <w:pStyle w:val="Bibliography"/>
        <w:tabs>
          <w:tab w:val="clear" w:pos="260"/>
          <w:tab w:val="left" w:pos="450"/>
        </w:tabs>
        <w:ind w:left="450" w:hanging="450"/>
        <w:rPr>
          <w:rFonts w:ascii="Calibri" w:hAnsi="Calibri" w:cs="Calibri"/>
          <w:sz w:val="24"/>
        </w:rPr>
      </w:pPr>
      <w:r w:rsidRPr="001718F5">
        <w:rPr>
          <w:rFonts w:ascii="Calibri" w:hAnsi="Calibri" w:cs="Calibri"/>
          <w:sz w:val="24"/>
        </w:rPr>
        <w:t>8.</w:t>
      </w:r>
      <w:r w:rsidRPr="001718F5">
        <w:rPr>
          <w:rFonts w:ascii="Calibri" w:hAnsi="Calibri" w:cs="Calibri"/>
          <w:sz w:val="24"/>
        </w:rPr>
        <w:tab/>
        <w:t>Autism Society. Autism Society Creating connections for the Autism community to live fully. Autism Society. Accessed December 19, 2025. https://autismsociety.org/</w:t>
      </w:r>
    </w:p>
    <w:p w14:paraId="612E5F5D" w14:textId="77777777" w:rsidR="001718F5" w:rsidRPr="001718F5" w:rsidRDefault="001718F5" w:rsidP="00D04C2E">
      <w:pPr>
        <w:pStyle w:val="Bibliography"/>
        <w:tabs>
          <w:tab w:val="clear" w:pos="260"/>
          <w:tab w:val="left" w:pos="450"/>
        </w:tabs>
        <w:ind w:left="450" w:hanging="450"/>
        <w:rPr>
          <w:rFonts w:ascii="Calibri" w:hAnsi="Calibri" w:cs="Calibri"/>
          <w:sz w:val="24"/>
        </w:rPr>
      </w:pPr>
      <w:r w:rsidRPr="001718F5">
        <w:rPr>
          <w:rFonts w:ascii="Calibri" w:hAnsi="Calibri" w:cs="Calibri"/>
          <w:sz w:val="24"/>
        </w:rPr>
        <w:t>9.</w:t>
      </w:r>
      <w:r w:rsidRPr="001718F5">
        <w:rPr>
          <w:rFonts w:ascii="Calibri" w:hAnsi="Calibri" w:cs="Calibri"/>
          <w:sz w:val="24"/>
        </w:rPr>
        <w:tab/>
        <w:t>Autism Society. Ways To Get Support. Autism Society. Accessed December 19, 2025. https://autismsociety.org/contact-us/</w:t>
      </w:r>
    </w:p>
    <w:p w14:paraId="4B0D5EC2" w14:textId="410425DB" w:rsidR="001718F5" w:rsidRPr="001718F5" w:rsidRDefault="001718F5" w:rsidP="00D04C2E">
      <w:pPr>
        <w:pStyle w:val="Bibliography"/>
        <w:tabs>
          <w:tab w:val="clear" w:pos="260"/>
          <w:tab w:val="left" w:pos="450"/>
        </w:tabs>
        <w:ind w:left="450" w:hanging="450"/>
        <w:rPr>
          <w:rFonts w:ascii="Calibri" w:hAnsi="Calibri" w:cs="Calibri"/>
          <w:sz w:val="24"/>
        </w:rPr>
      </w:pPr>
      <w:r w:rsidRPr="001718F5">
        <w:rPr>
          <w:rFonts w:ascii="Calibri" w:hAnsi="Calibri" w:cs="Calibri"/>
          <w:sz w:val="24"/>
        </w:rPr>
        <w:t>10.</w:t>
      </w:r>
      <w:r w:rsidRPr="001718F5">
        <w:rPr>
          <w:rFonts w:ascii="Calibri" w:hAnsi="Calibri" w:cs="Calibri"/>
          <w:sz w:val="24"/>
        </w:rPr>
        <w:tab/>
        <w:t xml:space="preserve">Thriving Autistic. Neurodivergent </w:t>
      </w:r>
      <w:r w:rsidR="00BB6C2F" w:rsidRPr="001718F5">
        <w:rPr>
          <w:rFonts w:ascii="Calibri" w:hAnsi="Calibri" w:cs="Calibri"/>
          <w:sz w:val="24"/>
        </w:rPr>
        <w:t>Practitioner</w:t>
      </w:r>
      <w:r w:rsidRPr="001718F5">
        <w:rPr>
          <w:rFonts w:ascii="Calibri" w:hAnsi="Calibri" w:cs="Calibri"/>
          <w:sz w:val="24"/>
        </w:rPr>
        <w:t xml:space="preserve"> Community. Thriving Autistic. October 19, 2021. Accessed December 19, 2025. https://neurodivergentpractitioners.org/</w:t>
      </w:r>
    </w:p>
    <w:p w14:paraId="5AF90880" w14:textId="77777777" w:rsidR="001718F5" w:rsidRPr="001718F5" w:rsidRDefault="001718F5" w:rsidP="00D04C2E">
      <w:pPr>
        <w:pStyle w:val="Bibliography"/>
        <w:tabs>
          <w:tab w:val="clear" w:pos="260"/>
          <w:tab w:val="left" w:pos="450"/>
        </w:tabs>
        <w:ind w:left="450" w:hanging="450"/>
        <w:rPr>
          <w:rFonts w:ascii="Calibri" w:hAnsi="Calibri" w:cs="Calibri"/>
          <w:sz w:val="24"/>
        </w:rPr>
      </w:pPr>
      <w:r w:rsidRPr="001718F5">
        <w:rPr>
          <w:rFonts w:ascii="Calibri" w:hAnsi="Calibri" w:cs="Calibri"/>
          <w:sz w:val="24"/>
        </w:rPr>
        <w:t>11.</w:t>
      </w:r>
      <w:r w:rsidRPr="001718F5">
        <w:rPr>
          <w:rFonts w:ascii="Calibri" w:hAnsi="Calibri" w:cs="Calibri"/>
          <w:sz w:val="24"/>
        </w:rPr>
        <w:tab/>
        <w:t>Therapist Neurodiversity Collective. Directory. Therapist Neurodiversity Collective. Accessed December 19, 2025. https://therapistndc.org/therapist-directory/</w:t>
      </w:r>
    </w:p>
    <w:p w14:paraId="1EC7F00B" w14:textId="77777777" w:rsidR="001718F5" w:rsidRPr="001718F5" w:rsidRDefault="001718F5" w:rsidP="00D04C2E">
      <w:pPr>
        <w:pStyle w:val="Bibliography"/>
        <w:tabs>
          <w:tab w:val="clear" w:pos="260"/>
          <w:tab w:val="left" w:pos="450"/>
        </w:tabs>
        <w:ind w:left="450" w:hanging="450"/>
        <w:rPr>
          <w:rFonts w:ascii="Calibri" w:hAnsi="Calibri" w:cs="Calibri"/>
          <w:sz w:val="24"/>
        </w:rPr>
      </w:pPr>
      <w:r w:rsidRPr="001718F5">
        <w:rPr>
          <w:rFonts w:ascii="Calibri" w:hAnsi="Calibri" w:cs="Calibri"/>
          <w:sz w:val="24"/>
        </w:rPr>
        <w:t>12.</w:t>
      </w:r>
      <w:r w:rsidRPr="001718F5">
        <w:rPr>
          <w:rFonts w:ascii="Calibri" w:hAnsi="Calibri" w:cs="Calibri"/>
          <w:sz w:val="24"/>
        </w:rPr>
        <w:tab/>
        <w:t>Ohio Center for Autism and Low Incidence (OCALI). Inspiring change for people with disabilities. Ohio Center for Autism and Low Incidence (OCALI). Accessed December 19, 2025. https://ocali.org/</w:t>
      </w:r>
    </w:p>
    <w:p w14:paraId="77508BCB" w14:textId="77777777" w:rsidR="001718F5" w:rsidRPr="001718F5" w:rsidRDefault="001718F5" w:rsidP="00D04C2E">
      <w:pPr>
        <w:pStyle w:val="Bibliography"/>
        <w:tabs>
          <w:tab w:val="clear" w:pos="260"/>
          <w:tab w:val="left" w:pos="450"/>
        </w:tabs>
        <w:ind w:left="450" w:hanging="450"/>
        <w:rPr>
          <w:rFonts w:ascii="Calibri" w:hAnsi="Calibri" w:cs="Calibri"/>
          <w:sz w:val="24"/>
        </w:rPr>
      </w:pPr>
      <w:r w:rsidRPr="001718F5">
        <w:rPr>
          <w:rFonts w:ascii="Calibri" w:hAnsi="Calibri" w:cs="Calibri"/>
          <w:sz w:val="24"/>
        </w:rPr>
        <w:t>13.</w:t>
      </w:r>
      <w:r w:rsidRPr="001718F5">
        <w:rPr>
          <w:rFonts w:ascii="Calibri" w:hAnsi="Calibri" w:cs="Calibri"/>
          <w:sz w:val="24"/>
        </w:rPr>
        <w:tab/>
        <w:t>ILRU Directory of Centers for Independent Living (CILs) and Associations | Independent Living Research Utilization. ILRU (Independent Living Research Utilization). Accessed December 19, 2025. https://www.ilru.org/projects/cil-net/cil-center-and-association-directory</w:t>
      </w:r>
    </w:p>
    <w:p w14:paraId="680FD49E" w14:textId="77777777" w:rsidR="001718F5" w:rsidRPr="001718F5" w:rsidRDefault="001718F5" w:rsidP="00D04C2E">
      <w:pPr>
        <w:pStyle w:val="Bibliography"/>
        <w:tabs>
          <w:tab w:val="clear" w:pos="260"/>
          <w:tab w:val="left" w:pos="450"/>
        </w:tabs>
        <w:ind w:left="450" w:hanging="450"/>
        <w:rPr>
          <w:rFonts w:ascii="Calibri" w:hAnsi="Calibri" w:cs="Calibri"/>
          <w:sz w:val="24"/>
        </w:rPr>
      </w:pPr>
      <w:r w:rsidRPr="001718F5">
        <w:rPr>
          <w:rFonts w:ascii="Calibri" w:hAnsi="Calibri" w:cs="Calibri"/>
          <w:sz w:val="24"/>
        </w:rPr>
        <w:t>14.</w:t>
      </w:r>
      <w:r w:rsidRPr="001718F5">
        <w:rPr>
          <w:rFonts w:ascii="Calibri" w:hAnsi="Calibri" w:cs="Calibri"/>
          <w:sz w:val="24"/>
        </w:rPr>
        <w:tab/>
        <w:t>ACL Administration for Community Living. Aging and Disability Resource Centers. ACL Administration for Community Living. Accessed December 19, 2025. http://acl.gov/programs/aging-and-disability-networks/aging-and-disability-resource-centers</w:t>
      </w:r>
    </w:p>
    <w:p w14:paraId="425CA490" w14:textId="77777777" w:rsidR="001718F5" w:rsidRPr="001718F5" w:rsidRDefault="001718F5" w:rsidP="00D04C2E">
      <w:pPr>
        <w:pStyle w:val="Bibliography"/>
        <w:tabs>
          <w:tab w:val="clear" w:pos="260"/>
          <w:tab w:val="left" w:pos="450"/>
        </w:tabs>
        <w:ind w:left="450" w:hanging="450"/>
        <w:rPr>
          <w:rFonts w:ascii="Calibri" w:hAnsi="Calibri" w:cs="Calibri"/>
          <w:sz w:val="24"/>
        </w:rPr>
      </w:pPr>
      <w:r w:rsidRPr="001718F5">
        <w:rPr>
          <w:rFonts w:ascii="Calibri" w:hAnsi="Calibri" w:cs="Calibri"/>
          <w:sz w:val="24"/>
        </w:rPr>
        <w:t>15.</w:t>
      </w:r>
      <w:r w:rsidRPr="001718F5">
        <w:rPr>
          <w:rFonts w:ascii="Calibri" w:hAnsi="Calibri" w:cs="Calibri"/>
          <w:sz w:val="24"/>
        </w:rPr>
        <w:tab/>
        <w:t>Center on Youth Voice, Youth Choice. A2G in Your State. Center on Youth Voice, Youth Choice. Accessed December 19, 2025. https://youth-voice.org/a2g-in-your-state/</w:t>
      </w:r>
    </w:p>
    <w:p w14:paraId="7722091E" w14:textId="77777777" w:rsidR="001718F5" w:rsidRPr="001718F5" w:rsidRDefault="001718F5" w:rsidP="00D04C2E">
      <w:pPr>
        <w:pStyle w:val="Bibliography"/>
        <w:tabs>
          <w:tab w:val="clear" w:pos="260"/>
          <w:tab w:val="left" w:pos="450"/>
        </w:tabs>
        <w:ind w:left="450" w:hanging="450"/>
        <w:rPr>
          <w:rFonts w:ascii="Calibri" w:hAnsi="Calibri" w:cs="Calibri"/>
          <w:sz w:val="24"/>
        </w:rPr>
      </w:pPr>
      <w:r w:rsidRPr="001718F5">
        <w:rPr>
          <w:rFonts w:ascii="Calibri" w:hAnsi="Calibri" w:cs="Calibri"/>
          <w:sz w:val="24"/>
        </w:rPr>
        <w:lastRenderedPageBreak/>
        <w:t>16.</w:t>
      </w:r>
      <w:r w:rsidRPr="001718F5">
        <w:rPr>
          <w:rFonts w:ascii="Calibri" w:hAnsi="Calibri" w:cs="Calibri"/>
          <w:sz w:val="24"/>
        </w:rPr>
        <w:tab/>
        <w:t xml:space="preserve">Ohio Developmental Disabilities Council. Supported Decision Making and Guardianship. </w:t>
      </w:r>
      <w:proofErr w:type="spellStart"/>
      <w:r w:rsidRPr="001718F5">
        <w:rPr>
          <w:rFonts w:ascii="Calibri" w:hAnsi="Calibri" w:cs="Calibri"/>
          <w:sz w:val="24"/>
        </w:rPr>
        <w:t>Issuu</w:t>
      </w:r>
      <w:proofErr w:type="spellEnd"/>
      <w:r w:rsidRPr="001718F5">
        <w:rPr>
          <w:rFonts w:ascii="Calibri" w:hAnsi="Calibri" w:cs="Calibri"/>
          <w:sz w:val="24"/>
        </w:rPr>
        <w:t>. October 2, 2023. Accessed December 19, 2025. https://issuu.com/ohioddc/docs/sdmandguardianship_sept2023_web2</w:t>
      </w:r>
    </w:p>
    <w:p w14:paraId="6FC4B7CF" w14:textId="77777777" w:rsidR="001718F5" w:rsidRPr="001718F5" w:rsidRDefault="001718F5" w:rsidP="00D04C2E">
      <w:pPr>
        <w:pStyle w:val="Bibliography"/>
        <w:tabs>
          <w:tab w:val="clear" w:pos="260"/>
          <w:tab w:val="left" w:pos="450"/>
        </w:tabs>
        <w:ind w:left="450" w:hanging="450"/>
        <w:rPr>
          <w:rFonts w:ascii="Calibri" w:hAnsi="Calibri" w:cs="Calibri"/>
          <w:sz w:val="24"/>
        </w:rPr>
      </w:pPr>
      <w:r w:rsidRPr="001718F5">
        <w:rPr>
          <w:rFonts w:ascii="Calibri" w:hAnsi="Calibri" w:cs="Calibri"/>
          <w:sz w:val="24"/>
        </w:rPr>
        <w:t>17.</w:t>
      </w:r>
      <w:r w:rsidRPr="001718F5">
        <w:rPr>
          <w:rFonts w:ascii="Calibri" w:hAnsi="Calibri" w:cs="Calibri"/>
          <w:sz w:val="24"/>
        </w:rPr>
        <w:tab/>
        <w:t>Hanks C, Cooley WC. Integrating Young Adults with Autism Spectrum Disorder into Your Practice: Tips for Adult Health Care Clinicians. Published online August 2019. Accessed May 11, 2026. https://www.gottransition.org/resourceGet.cfm?id=516</w:t>
      </w:r>
    </w:p>
    <w:p w14:paraId="68CC8066" w14:textId="77777777" w:rsidR="001718F5" w:rsidRPr="001718F5" w:rsidRDefault="001718F5" w:rsidP="00D04C2E">
      <w:pPr>
        <w:pStyle w:val="Bibliography"/>
        <w:tabs>
          <w:tab w:val="clear" w:pos="260"/>
          <w:tab w:val="left" w:pos="450"/>
        </w:tabs>
        <w:ind w:left="450" w:hanging="450"/>
        <w:rPr>
          <w:rFonts w:ascii="Calibri" w:hAnsi="Calibri" w:cs="Calibri"/>
          <w:sz w:val="24"/>
        </w:rPr>
      </w:pPr>
      <w:r w:rsidRPr="001718F5">
        <w:rPr>
          <w:rFonts w:ascii="Calibri" w:hAnsi="Calibri" w:cs="Calibri"/>
          <w:sz w:val="24"/>
        </w:rPr>
        <w:t>18.</w:t>
      </w:r>
      <w:r w:rsidRPr="001718F5">
        <w:rPr>
          <w:rFonts w:ascii="Calibri" w:hAnsi="Calibri" w:cs="Calibri"/>
          <w:sz w:val="24"/>
        </w:rPr>
        <w:tab/>
        <w:t xml:space="preserve">Pilapil M, DeLaet DE, Kuo AA, Peacock C, Sharma N, eds. </w:t>
      </w:r>
      <w:r w:rsidRPr="001718F5">
        <w:rPr>
          <w:rFonts w:ascii="Calibri" w:hAnsi="Calibri" w:cs="Calibri"/>
          <w:i/>
          <w:iCs/>
          <w:sz w:val="24"/>
        </w:rPr>
        <w:t>Care of Adults with Chronic Childhood Conditions</w:t>
      </w:r>
      <w:r w:rsidRPr="001718F5">
        <w:rPr>
          <w:rFonts w:ascii="Calibri" w:hAnsi="Calibri" w:cs="Calibri"/>
          <w:sz w:val="24"/>
        </w:rPr>
        <w:t>. Springer International Publishing; 2016. doi:10.1007/978-3-319-43827-6</w:t>
      </w:r>
    </w:p>
    <w:p w14:paraId="0866C12B" w14:textId="77777777" w:rsidR="001718F5" w:rsidRPr="001718F5" w:rsidRDefault="001718F5" w:rsidP="00D04C2E">
      <w:pPr>
        <w:pStyle w:val="Bibliography"/>
        <w:tabs>
          <w:tab w:val="clear" w:pos="260"/>
          <w:tab w:val="left" w:pos="450"/>
        </w:tabs>
        <w:ind w:left="450" w:hanging="450"/>
        <w:rPr>
          <w:rFonts w:ascii="Calibri" w:hAnsi="Calibri" w:cs="Calibri"/>
          <w:sz w:val="24"/>
        </w:rPr>
      </w:pPr>
      <w:r w:rsidRPr="001718F5">
        <w:rPr>
          <w:rFonts w:ascii="Calibri" w:hAnsi="Calibri" w:cs="Calibri"/>
          <w:sz w:val="24"/>
        </w:rPr>
        <w:t>19.</w:t>
      </w:r>
      <w:r w:rsidRPr="001718F5">
        <w:rPr>
          <w:rFonts w:ascii="Calibri" w:hAnsi="Calibri" w:cs="Calibri"/>
          <w:sz w:val="24"/>
        </w:rPr>
        <w:tab/>
        <w:t>Disability Rights California. Access to Health Care for People with Disabilities under the ADA and other Civil Rights Laws | Disability Rights California. Disability Rights California. May 1, 2021. Accessed December 19, 2025. https://www.disabilityrightsca.org/publications/access-to-health-care-for-people-with-disabilities-under-the-ada-and-other-civil</w:t>
      </w:r>
    </w:p>
    <w:p w14:paraId="690D489D" w14:textId="77777777" w:rsidR="001718F5" w:rsidRPr="001718F5" w:rsidRDefault="001718F5" w:rsidP="00D04C2E">
      <w:pPr>
        <w:pStyle w:val="Bibliography"/>
        <w:tabs>
          <w:tab w:val="clear" w:pos="260"/>
          <w:tab w:val="left" w:pos="450"/>
        </w:tabs>
        <w:ind w:left="450" w:hanging="450"/>
        <w:rPr>
          <w:rFonts w:ascii="Calibri" w:hAnsi="Calibri" w:cs="Calibri"/>
          <w:sz w:val="24"/>
        </w:rPr>
      </w:pPr>
      <w:r w:rsidRPr="001718F5">
        <w:rPr>
          <w:rFonts w:ascii="Calibri" w:hAnsi="Calibri" w:cs="Calibri"/>
          <w:sz w:val="24"/>
        </w:rPr>
        <w:t>20.</w:t>
      </w:r>
      <w:r w:rsidRPr="001718F5">
        <w:rPr>
          <w:rFonts w:ascii="Calibri" w:hAnsi="Calibri" w:cs="Calibri"/>
          <w:sz w:val="24"/>
        </w:rPr>
        <w:tab/>
        <w:t xml:space="preserve">Bedard R, Hecker L. </w:t>
      </w:r>
      <w:r w:rsidRPr="001718F5">
        <w:rPr>
          <w:rFonts w:ascii="Calibri" w:hAnsi="Calibri" w:cs="Calibri"/>
          <w:i/>
          <w:iCs/>
          <w:sz w:val="24"/>
        </w:rPr>
        <w:t>A Spectrum of Solutions for Clients with Autism: Treatment for Adolescents and Adults</w:t>
      </w:r>
      <w:r w:rsidRPr="001718F5">
        <w:rPr>
          <w:rFonts w:ascii="Calibri" w:hAnsi="Calibri" w:cs="Calibri"/>
          <w:sz w:val="24"/>
        </w:rPr>
        <w:t>. 1st ed. (Bédard R, Hecker L, eds.). Routledge; 2020. doi:10.4324/9780429299391</w:t>
      </w:r>
    </w:p>
    <w:p w14:paraId="3DA79F81" w14:textId="77777777" w:rsidR="001718F5" w:rsidRPr="001718F5" w:rsidRDefault="001718F5" w:rsidP="00D04C2E">
      <w:pPr>
        <w:pStyle w:val="Bibliography"/>
        <w:tabs>
          <w:tab w:val="clear" w:pos="260"/>
          <w:tab w:val="left" w:pos="450"/>
        </w:tabs>
        <w:ind w:left="450" w:hanging="450"/>
        <w:rPr>
          <w:rFonts w:ascii="Calibri" w:hAnsi="Calibri" w:cs="Calibri"/>
          <w:sz w:val="24"/>
        </w:rPr>
      </w:pPr>
      <w:r w:rsidRPr="001718F5">
        <w:rPr>
          <w:rFonts w:ascii="Calibri" w:hAnsi="Calibri" w:cs="Calibri"/>
          <w:sz w:val="24"/>
        </w:rPr>
        <w:t>21.</w:t>
      </w:r>
      <w:r w:rsidRPr="001718F5">
        <w:rPr>
          <w:rFonts w:ascii="Calibri" w:hAnsi="Calibri" w:cs="Calibri"/>
          <w:sz w:val="24"/>
        </w:rPr>
        <w:tab/>
        <w:t>Justice in Aging. Legal Basics: Supported Decision-Making. Justice in Aging. July 11, 2017. Accessed December 19, 2025. https://justiceinaging.org/webinar-legal-basics-supported-decision-making/</w:t>
      </w:r>
    </w:p>
    <w:p w14:paraId="629EE3FD" w14:textId="77777777" w:rsidR="001718F5" w:rsidRPr="001718F5" w:rsidRDefault="001718F5" w:rsidP="00D04C2E">
      <w:pPr>
        <w:pStyle w:val="Bibliography"/>
        <w:tabs>
          <w:tab w:val="clear" w:pos="260"/>
          <w:tab w:val="left" w:pos="450"/>
        </w:tabs>
        <w:ind w:left="450" w:hanging="450"/>
        <w:rPr>
          <w:rFonts w:ascii="Calibri" w:hAnsi="Calibri" w:cs="Calibri"/>
          <w:sz w:val="24"/>
        </w:rPr>
      </w:pPr>
      <w:r w:rsidRPr="001718F5">
        <w:rPr>
          <w:rFonts w:ascii="Calibri" w:hAnsi="Calibri" w:cs="Calibri"/>
          <w:sz w:val="24"/>
        </w:rPr>
        <w:t>22.</w:t>
      </w:r>
      <w:r w:rsidRPr="001718F5">
        <w:rPr>
          <w:rFonts w:ascii="Calibri" w:hAnsi="Calibri" w:cs="Calibri"/>
          <w:sz w:val="24"/>
        </w:rPr>
        <w:tab/>
        <w:t xml:space="preserve">Bottema-Beutel K, Kapp SK, Lester JN, Sasson NJ, Hand BN. Avoiding Ableist Language: Suggestions for Autism Researchers. </w:t>
      </w:r>
      <w:r w:rsidRPr="001718F5">
        <w:rPr>
          <w:rFonts w:ascii="Calibri" w:hAnsi="Calibri" w:cs="Calibri"/>
          <w:i/>
          <w:iCs/>
          <w:sz w:val="24"/>
        </w:rPr>
        <w:t>Autism in Adulthood</w:t>
      </w:r>
      <w:r w:rsidRPr="001718F5">
        <w:rPr>
          <w:rFonts w:ascii="Calibri" w:hAnsi="Calibri" w:cs="Calibri"/>
          <w:sz w:val="24"/>
        </w:rPr>
        <w:t>. 2021;3(1):18-29. doi:10.1089/aut.2020.0014</w:t>
      </w:r>
    </w:p>
    <w:p w14:paraId="672F18AC" w14:textId="22088536" w:rsidR="00984D14" w:rsidRDefault="003C1288" w:rsidP="00D04C2E">
      <w:pPr>
        <w:pStyle w:val="ListParagraph"/>
        <w:tabs>
          <w:tab w:val="left" w:pos="450"/>
        </w:tabs>
        <w:ind w:left="450" w:hanging="450"/>
        <w:rPr>
          <w:rFonts w:cstheme="minorHAnsi"/>
          <w:b/>
          <w:bCs/>
          <w:sz w:val="24"/>
          <w:szCs w:val="24"/>
        </w:rPr>
      </w:pPr>
      <w:r>
        <w:rPr>
          <w:rFonts w:cstheme="minorHAnsi"/>
          <w:b/>
          <w:bCs/>
          <w:sz w:val="24"/>
          <w:szCs w:val="24"/>
        </w:rPr>
        <w:fldChar w:fldCharType="end"/>
      </w:r>
    </w:p>
    <w:p w14:paraId="5EBF395D" w14:textId="77777777" w:rsidR="008500C6" w:rsidRPr="006B7232" w:rsidRDefault="008500C6" w:rsidP="006B7232">
      <w:pPr>
        <w:pStyle w:val="ListParagraph"/>
        <w:rPr>
          <w:rFonts w:cstheme="minorHAnsi"/>
          <w:b/>
          <w:bCs/>
          <w:sz w:val="24"/>
          <w:szCs w:val="24"/>
        </w:rPr>
      </w:pPr>
    </w:p>
    <w:p w14:paraId="695F8863" w14:textId="77777777" w:rsidR="006236D7" w:rsidRDefault="006236D7" w:rsidP="006236D7"/>
    <w:p w14:paraId="511485B5" w14:textId="77777777" w:rsidR="009E3298" w:rsidRPr="00F760E7" w:rsidRDefault="009E3298" w:rsidP="007536BA">
      <w:pPr>
        <w:rPr>
          <w:rFonts w:cstheme="minorHAnsi"/>
        </w:rPr>
      </w:pPr>
    </w:p>
    <w:sectPr w:rsidR="009E3298" w:rsidRPr="00F760E7" w:rsidSect="00D42BE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21481" w14:textId="77777777" w:rsidR="00FD2C81" w:rsidRDefault="00FD2C81" w:rsidP="0030255E">
      <w:pPr>
        <w:spacing w:after="0" w:line="240" w:lineRule="auto"/>
      </w:pPr>
      <w:r>
        <w:separator/>
      </w:r>
    </w:p>
  </w:endnote>
  <w:endnote w:type="continuationSeparator" w:id="0">
    <w:p w14:paraId="5EA4DF05" w14:textId="77777777" w:rsidR="00FD2C81" w:rsidRDefault="00FD2C81" w:rsidP="0030255E">
      <w:pPr>
        <w:spacing w:after="0" w:line="240" w:lineRule="auto"/>
      </w:pPr>
      <w:r>
        <w:continuationSeparator/>
      </w:r>
    </w:p>
  </w:endnote>
  <w:endnote w:type="continuationNotice" w:id="1">
    <w:p w14:paraId="5E60F980" w14:textId="77777777" w:rsidR="00FD2C81" w:rsidRDefault="00FD2C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28BED" w14:textId="77777777" w:rsidR="00FD2C81" w:rsidRDefault="00FD2C81" w:rsidP="0030255E">
      <w:pPr>
        <w:spacing w:after="0" w:line="240" w:lineRule="auto"/>
      </w:pPr>
      <w:r>
        <w:separator/>
      </w:r>
    </w:p>
  </w:footnote>
  <w:footnote w:type="continuationSeparator" w:id="0">
    <w:p w14:paraId="138D7BCA" w14:textId="77777777" w:rsidR="00FD2C81" w:rsidRDefault="00FD2C81" w:rsidP="0030255E">
      <w:pPr>
        <w:spacing w:after="0" w:line="240" w:lineRule="auto"/>
      </w:pPr>
      <w:r>
        <w:continuationSeparator/>
      </w:r>
    </w:p>
  </w:footnote>
  <w:footnote w:type="continuationNotice" w:id="1">
    <w:p w14:paraId="6F58BF41" w14:textId="77777777" w:rsidR="00FD2C81" w:rsidRDefault="00FD2C8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87CEF"/>
    <w:multiLevelType w:val="hybridMultilevel"/>
    <w:tmpl w:val="45F2E376"/>
    <w:lvl w:ilvl="0" w:tplc="8620F37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A807E9C"/>
    <w:multiLevelType w:val="hybridMultilevel"/>
    <w:tmpl w:val="DF6E2B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29E782F"/>
    <w:multiLevelType w:val="hybridMultilevel"/>
    <w:tmpl w:val="E2A08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9F04EE"/>
    <w:multiLevelType w:val="hybridMultilevel"/>
    <w:tmpl w:val="B866A1C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decimal"/>
      <w:lvlText w:val="%2."/>
      <w:lvlJc w:val="left"/>
      <w:pPr>
        <w:tabs>
          <w:tab w:val="num" w:pos="1080"/>
        </w:tabs>
        <w:ind w:left="1080" w:hanging="360"/>
      </w:pPr>
    </w:lvl>
    <w:lvl w:ilvl="2" w:tplc="FFFFFFFF" w:tentative="1">
      <w:start w:val="1"/>
      <w:numFmt w:val="decimal"/>
      <w:lvlText w:val="%3."/>
      <w:lvlJc w:val="left"/>
      <w:pPr>
        <w:tabs>
          <w:tab w:val="num" w:pos="1800"/>
        </w:tabs>
        <w:ind w:left="1800" w:hanging="360"/>
      </w:pPr>
    </w:lvl>
    <w:lvl w:ilvl="3" w:tplc="FFFFFFFF" w:tentative="1">
      <w:start w:val="1"/>
      <w:numFmt w:val="decimal"/>
      <w:lvlText w:val="%4."/>
      <w:lvlJc w:val="left"/>
      <w:pPr>
        <w:tabs>
          <w:tab w:val="num" w:pos="2520"/>
        </w:tabs>
        <w:ind w:left="2520" w:hanging="360"/>
      </w:pPr>
    </w:lvl>
    <w:lvl w:ilvl="4" w:tplc="FFFFFFFF" w:tentative="1">
      <w:start w:val="1"/>
      <w:numFmt w:val="decimal"/>
      <w:lvlText w:val="%5."/>
      <w:lvlJc w:val="left"/>
      <w:pPr>
        <w:tabs>
          <w:tab w:val="num" w:pos="3240"/>
        </w:tabs>
        <w:ind w:left="3240" w:hanging="360"/>
      </w:pPr>
    </w:lvl>
    <w:lvl w:ilvl="5" w:tplc="FFFFFFFF" w:tentative="1">
      <w:start w:val="1"/>
      <w:numFmt w:val="decimal"/>
      <w:lvlText w:val="%6."/>
      <w:lvlJc w:val="left"/>
      <w:pPr>
        <w:tabs>
          <w:tab w:val="num" w:pos="3960"/>
        </w:tabs>
        <w:ind w:left="3960" w:hanging="360"/>
      </w:pPr>
    </w:lvl>
    <w:lvl w:ilvl="6" w:tplc="FFFFFFFF" w:tentative="1">
      <w:start w:val="1"/>
      <w:numFmt w:val="decimal"/>
      <w:lvlText w:val="%7."/>
      <w:lvlJc w:val="left"/>
      <w:pPr>
        <w:tabs>
          <w:tab w:val="num" w:pos="4680"/>
        </w:tabs>
        <w:ind w:left="4680" w:hanging="360"/>
      </w:pPr>
    </w:lvl>
    <w:lvl w:ilvl="7" w:tplc="FFFFFFFF" w:tentative="1">
      <w:start w:val="1"/>
      <w:numFmt w:val="decimal"/>
      <w:lvlText w:val="%8."/>
      <w:lvlJc w:val="left"/>
      <w:pPr>
        <w:tabs>
          <w:tab w:val="num" w:pos="5400"/>
        </w:tabs>
        <w:ind w:left="5400" w:hanging="360"/>
      </w:pPr>
    </w:lvl>
    <w:lvl w:ilvl="8" w:tplc="FFFFFFFF" w:tentative="1">
      <w:start w:val="1"/>
      <w:numFmt w:val="decimal"/>
      <w:lvlText w:val="%9."/>
      <w:lvlJc w:val="left"/>
      <w:pPr>
        <w:tabs>
          <w:tab w:val="num" w:pos="6120"/>
        </w:tabs>
        <w:ind w:left="6120" w:hanging="360"/>
      </w:pPr>
    </w:lvl>
  </w:abstractNum>
  <w:abstractNum w:abstractNumId="4" w15:restartNumberingAfterBreak="0">
    <w:nsid w:val="19242B25"/>
    <w:multiLevelType w:val="hybridMultilevel"/>
    <w:tmpl w:val="D75A5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054454"/>
    <w:multiLevelType w:val="hybridMultilevel"/>
    <w:tmpl w:val="601EEE24"/>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25E0333C"/>
    <w:multiLevelType w:val="hybridMultilevel"/>
    <w:tmpl w:val="679C3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7822A1"/>
    <w:multiLevelType w:val="hybridMultilevel"/>
    <w:tmpl w:val="66F2D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9A47BF"/>
    <w:multiLevelType w:val="hybridMultilevel"/>
    <w:tmpl w:val="4B00C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D93B6F"/>
    <w:multiLevelType w:val="hybridMultilevel"/>
    <w:tmpl w:val="9B5A73C6"/>
    <w:lvl w:ilvl="0" w:tplc="CB88ABD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69C459E"/>
    <w:multiLevelType w:val="hybridMultilevel"/>
    <w:tmpl w:val="0736FBC2"/>
    <w:lvl w:ilvl="0" w:tplc="D818883A">
      <w:start w:val="1"/>
      <w:numFmt w:val="bullet"/>
      <w:lvlText w:val="•"/>
      <w:lvlJc w:val="left"/>
      <w:pPr>
        <w:tabs>
          <w:tab w:val="num" w:pos="720"/>
        </w:tabs>
        <w:ind w:left="720" w:hanging="360"/>
      </w:pPr>
      <w:rPr>
        <w:rFonts w:ascii="Arial" w:hAnsi="Arial" w:hint="default"/>
      </w:rPr>
    </w:lvl>
    <w:lvl w:ilvl="1" w:tplc="B4802C66">
      <w:start w:val="1"/>
      <w:numFmt w:val="bullet"/>
      <w:lvlText w:val="•"/>
      <w:lvlJc w:val="left"/>
      <w:pPr>
        <w:tabs>
          <w:tab w:val="num" w:pos="1440"/>
        </w:tabs>
        <w:ind w:left="1440" w:hanging="360"/>
      </w:pPr>
      <w:rPr>
        <w:rFonts w:ascii="Arial" w:hAnsi="Arial" w:hint="default"/>
      </w:rPr>
    </w:lvl>
    <w:lvl w:ilvl="2" w:tplc="B1827CFA" w:tentative="1">
      <w:start w:val="1"/>
      <w:numFmt w:val="bullet"/>
      <w:lvlText w:val="•"/>
      <w:lvlJc w:val="left"/>
      <w:pPr>
        <w:tabs>
          <w:tab w:val="num" w:pos="2160"/>
        </w:tabs>
        <w:ind w:left="2160" w:hanging="360"/>
      </w:pPr>
      <w:rPr>
        <w:rFonts w:ascii="Arial" w:hAnsi="Arial" w:hint="default"/>
      </w:rPr>
    </w:lvl>
    <w:lvl w:ilvl="3" w:tplc="19ECB7D8" w:tentative="1">
      <w:start w:val="1"/>
      <w:numFmt w:val="bullet"/>
      <w:lvlText w:val="•"/>
      <w:lvlJc w:val="left"/>
      <w:pPr>
        <w:tabs>
          <w:tab w:val="num" w:pos="2880"/>
        </w:tabs>
        <w:ind w:left="2880" w:hanging="360"/>
      </w:pPr>
      <w:rPr>
        <w:rFonts w:ascii="Arial" w:hAnsi="Arial" w:hint="default"/>
      </w:rPr>
    </w:lvl>
    <w:lvl w:ilvl="4" w:tplc="74A0BA10" w:tentative="1">
      <w:start w:val="1"/>
      <w:numFmt w:val="bullet"/>
      <w:lvlText w:val="•"/>
      <w:lvlJc w:val="left"/>
      <w:pPr>
        <w:tabs>
          <w:tab w:val="num" w:pos="3600"/>
        </w:tabs>
        <w:ind w:left="3600" w:hanging="360"/>
      </w:pPr>
      <w:rPr>
        <w:rFonts w:ascii="Arial" w:hAnsi="Arial" w:hint="default"/>
      </w:rPr>
    </w:lvl>
    <w:lvl w:ilvl="5" w:tplc="935E1B52" w:tentative="1">
      <w:start w:val="1"/>
      <w:numFmt w:val="bullet"/>
      <w:lvlText w:val="•"/>
      <w:lvlJc w:val="left"/>
      <w:pPr>
        <w:tabs>
          <w:tab w:val="num" w:pos="4320"/>
        </w:tabs>
        <w:ind w:left="4320" w:hanging="360"/>
      </w:pPr>
      <w:rPr>
        <w:rFonts w:ascii="Arial" w:hAnsi="Arial" w:hint="default"/>
      </w:rPr>
    </w:lvl>
    <w:lvl w:ilvl="6" w:tplc="9B56B7B4" w:tentative="1">
      <w:start w:val="1"/>
      <w:numFmt w:val="bullet"/>
      <w:lvlText w:val="•"/>
      <w:lvlJc w:val="left"/>
      <w:pPr>
        <w:tabs>
          <w:tab w:val="num" w:pos="5040"/>
        </w:tabs>
        <w:ind w:left="5040" w:hanging="360"/>
      </w:pPr>
      <w:rPr>
        <w:rFonts w:ascii="Arial" w:hAnsi="Arial" w:hint="default"/>
      </w:rPr>
    </w:lvl>
    <w:lvl w:ilvl="7" w:tplc="07942720" w:tentative="1">
      <w:start w:val="1"/>
      <w:numFmt w:val="bullet"/>
      <w:lvlText w:val="•"/>
      <w:lvlJc w:val="left"/>
      <w:pPr>
        <w:tabs>
          <w:tab w:val="num" w:pos="5760"/>
        </w:tabs>
        <w:ind w:left="5760" w:hanging="360"/>
      </w:pPr>
      <w:rPr>
        <w:rFonts w:ascii="Arial" w:hAnsi="Arial" w:hint="default"/>
      </w:rPr>
    </w:lvl>
    <w:lvl w:ilvl="8" w:tplc="821C0F9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EBC649C"/>
    <w:multiLevelType w:val="hybridMultilevel"/>
    <w:tmpl w:val="DC46F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D86CC8"/>
    <w:multiLevelType w:val="hybridMultilevel"/>
    <w:tmpl w:val="FABC9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ED19E3"/>
    <w:multiLevelType w:val="hybridMultilevel"/>
    <w:tmpl w:val="967EFB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FE07C5B"/>
    <w:multiLevelType w:val="hybridMultilevel"/>
    <w:tmpl w:val="2E561156"/>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50BB56C9"/>
    <w:multiLevelType w:val="hybridMultilevel"/>
    <w:tmpl w:val="6A1AD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E83F7C"/>
    <w:multiLevelType w:val="hybridMultilevel"/>
    <w:tmpl w:val="9B383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9B324D"/>
    <w:multiLevelType w:val="hybridMultilevel"/>
    <w:tmpl w:val="CBF06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B81C70"/>
    <w:multiLevelType w:val="hybridMultilevel"/>
    <w:tmpl w:val="33B2B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D044EC"/>
    <w:multiLevelType w:val="hybridMultilevel"/>
    <w:tmpl w:val="C5C48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D46342"/>
    <w:multiLevelType w:val="hybridMultilevel"/>
    <w:tmpl w:val="65F60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374CE4"/>
    <w:multiLevelType w:val="multilevel"/>
    <w:tmpl w:val="053E55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9960B7"/>
    <w:multiLevelType w:val="hybridMultilevel"/>
    <w:tmpl w:val="922664C8"/>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7EC47636"/>
    <w:multiLevelType w:val="hybridMultilevel"/>
    <w:tmpl w:val="77B84A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44002383">
    <w:abstractNumId w:val="16"/>
  </w:num>
  <w:num w:numId="2" w16cid:durableId="1283341303">
    <w:abstractNumId w:val="11"/>
  </w:num>
  <w:num w:numId="3" w16cid:durableId="1288008800">
    <w:abstractNumId w:val="12"/>
  </w:num>
  <w:num w:numId="4" w16cid:durableId="614410548">
    <w:abstractNumId w:val="19"/>
  </w:num>
  <w:num w:numId="5" w16cid:durableId="1525636808">
    <w:abstractNumId w:val="17"/>
  </w:num>
  <w:num w:numId="6" w16cid:durableId="1647079765">
    <w:abstractNumId w:val="2"/>
  </w:num>
  <w:num w:numId="7" w16cid:durableId="395397543">
    <w:abstractNumId w:val="4"/>
  </w:num>
  <w:num w:numId="8" w16cid:durableId="1757631981">
    <w:abstractNumId w:val="7"/>
  </w:num>
  <w:num w:numId="9" w16cid:durableId="1405879498">
    <w:abstractNumId w:val="3"/>
  </w:num>
  <w:num w:numId="10" w16cid:durableId="903101694">
    <w:abstractNumId w:val="1"/>
  </w:num>
  <w:num w:numId="11" w16cid:durableId="55513760">
    <w:abstractNumId w:val="5"/>
  </w:num>
  <w:num w:numId="12" w16cid:durableId="92894684">
    <w:abstractNumId w:val="23"/>
  </w:num>
  <w:num w:numId="13" w16cid:durableId="936064950">
    <w:abstractNumId w:val="21"/>
  </w:num>
  <w:num w:numId="14" w16cid:durableId="390471680">
    <w:abstractNumId w:val="9"/>
  </w:num>
  <w:num w:numId="15" w16cid:durableId="1161702814">
    <w:abstractNumId w:val="15"/>
  </w:num>
  <w:num w:numId="16" w16cid:durableId="363335464">
    <w:abstractNumId w:val="14"/>
  </w:num>
  <w:num w:numId="17" w16cid:durableId="167208726">
    <w:abstractNumId w:val="0"/>
  </w:num>
  <w:num w:numId="18" w16cid:durableId="243686257">
    <w:abstractNumId w:val="22"/>
  </w:num>
  <w:num w:numId="19" w16cid:durableId="1773237660">
    <w:abstractNumId w:val="8"/>
  </w:num>
  <w:num w:numId="20" w16cid:durableId="781459220">
    <w:abstractNumId w:val="20"/>
  </w:num>
  <w:num w:numId="21" w16cid:durableId="923032770">
    <w:abstractNumId w:val="13"/>
  </w:num>
  <w:num w:numId="22" w16cid:durableId="1223717117">
    <w:abstractNumId w:val="18"/>
  </w:num>
  <w:num w:numId="23" w16cid:durableId="2124884427">
    <w:abstractNumId w:val="10"/>
  </w:num>
  <w:num w:numId="24" w16cid:durableId="15305341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DEB"/>
    <w:rsid w:val="00001E39"/>
    <w:rsid w:val="00004D3E"/>
    <w:rsid w:val="00005532"/>
    <w:rsid w:val="00007AD4"/>
    <w:rsid w:val="0001793D"/>
    <w:rsid w:val="00023B3F"/>
    <w:rsid w:val="000268A0"/>
    <w:rsid w:val="00031939"/>
    <w:rsid w:val="000339AD"/>
    <w:rsid w:val="00041726"/>
    <w:rsid w:val="00046D29"/>
    <w:rsid w:val="00053160"/>
    <w:rsid w:val="00062343"/>
    <w:rsid w:val="0006530A"/>
    <w:rsid w:val="00080624"/>
    <w:rsid w:val="00082223"/>
    <w:rsid w:val="0008449D"/>
    <w:rsid w:val="00086010"/>
    <w:rsid w:val="00090C79"/>
    <w:rsid w:val="00092379"/>
    <w:rsid w:val="00092FBB"/>
    <w:rsid w:val="000945F3"/>
    <w:rsid w:val="00094C15"/>
    <w:rsid w:val="00094CFC"/>
    <w:rsid w:val="00094F74"/>
    <w:rsid w:val="000A7A08"/>
    <w:rsid w:val="000B1659"/>
    <w:rsid w:val="000B3F1D"/>
    <w:rsid w:val="000B4C61"/>
    <w:rsid w:val="000B4D03"/>
    <w:rsid w:val="000C0F1C"/>
    <w:rsid w:val="000C3133"/>
    <w:rsid w:val="000D12D7"/>
    <w:rsid w:val="000D20F7"/>
    <w:rsid w:val="000D4966"/>
    <w:rsid w:val="000D55CF"/>
    <w:rsid w:val="000E357E"/>
    <w:rsid w:val="000E394B"/>
    <w:rsid w:val="000E7186"/>
    <w:rsid w:val="000F1ADE"/>
    <w:rsid w:val="000F2C1C"/>
    <w:rsid w:val="000F799E"/>
    <w:rsid w:val="0010204B"/>
    <w:rsid w:val="0010235A"/>
    <w:rsid w:val="0010238E"/>
    <w:rsid w:val="0010652B"/>
    <w:rsid w:val="00106EEB"/>
    <w:rsid w:val="0011166D"/>
    <w:rsid w:val="00114428"/>
    <w:rsid w:val="00122B5C"/>
    <w:rsid w:val="001268F1"/>
    <w:rsid w:val="001337A8"/>
    <w:rsid w:val="001368D3"/>
    <w:rsid w:val="00137DD8"/>
    <w:rsid w:val="00142F6B"/>
    <w:rsid w:val="00145F54"/>
    <w:rsid w:val="00154880"/>
    <w:rsid w:val="00157D56"/>
    <w:rsid w:val="00163599"/>
    <w:rsid w:val="00167721"/>
    <w:rsid w:val="00167B82"/>
    <w:rsid w:val="001718F5"/>
    <w:rsid w:val="001736E5"/>
    <w:rsid w:val="00174B99"/>
    <w:rsid w:val="00184818"/>
    <w:rsid w:val="001859AD"/>
    <w:rsid w:val="00195D13"/>
    <w:rsid w:val="001A13B8"/>
    <w:rsid w:val="001A41A5"/>
    <w:rsid w:val="001A5CBB"/>
    <w:rsid w:val="001B0942"/>
    <w:rsid w:val="001B1E7E"/>
    <w:rsid w:val="001B42B6"/>
    <w:rsid w:val="001B6CB0"/>
    <w:rsid w:val="001B7BFD"/>
    <w:rsid w:val="001C051A"/>
    <w:rsid w:val="001C6837"/>
    <w:rsid w:val="001D0CF4"/>
    <w:rsid w:val="001E0077"/>
    <w:rsid w:val="001E1AE7"/>
    <w:rsid w:val="00203218"/>
    <w:rsid w:val="00203D33"/>
    <w:rsid w:val="00211367"/>
    <w:rsid w:val="00212388"/>
    <w:rsid w:val="00213877"/>
    <w:rsid w:val="002140BB"/>
    <w:rsid w:val="00223299"/>
    <w:rsid w:val="00230113"/>
    <w:rsid w:val="00234C5E"/>
    <w:rsid w:val="00236DC0"/>
    <w:rsid w:val="002423DB"/>
    <w:rsid w:val="00243E5C"/>
    <w:rsid w:val="00254401"/>
    <w:rsid w:val="00275321"/>
    <w:rsid w:val="002778A5"/>
    <w:rsid w:val="002819C9"/>
    <w:rsid w:val="0028318E"/>
    <w:rsid w:val="0029146E"/>
    <w:rsid w:val="00293D96"/>
    <w:rsid w:val="002973A0"/>
    <w:rsid w:val="002A0739"/>
    <w:rsid w:val="002A1A60"/>
    <w:rsid w:val="002A3871"/>
    <w:rsid w:val="002A6CF1"/>
    <w:rsid w:val="002B3804"/>
    <w:rsid w:val="002B555D"/>
    <w:rsid w:val="002C182E"/>
    <w:rsid w:val="002C1D22"/>
    <w:rsid w:val="002D5A15"/>
    <w:rsid w:val="002D612C"/>
    <w:rsid w:val="002D7722"/>
    <w:rsid w:val="002E0A8F"/>
    <w:rsid w:val="002E672C"/>
    <w:rsid w:val="002E7E07"/>
    <w:rsid w:val="002F16A8"/>
    <w:rsid w:val="002F7474"/>
    <w:rsid w:val="00300E6B"/>
    <w:rsid w:val="0030255E"/>
    <w:rsid w:val="00311179"/>
    <w:rsid w:val="0031233C"/>
    <w:rsid w:val="0031750B"/>
    <w:rsid w:val="00320621"/>
    <w:rsid w:val="003238FB"/>
    <w:rsid w:val="00326602"/>
    <w:rsid w:val="003313B0"/>
    <w:rsid w:val="00334E1B"/>
    <w:rsid w:val="003360E1"/>
    <w:rsid w:val="003466CA"/>
    <w:rsid w:val="00356472"/>
    <w:rsid w:val="0036367A"/>
    <w:rsid w:val="00373F5E"/>
    <w:rsid w:val="00381B5C"/>
    <w:rsid w:val="00381E90"/>
    <w:rsid w:val="003838F1"/>
    <w:rsid w:val="00384552"/>
    <w:rsid w:val="00385D5D"/>
    <w:rsid w:val="00387139"/>
    <w:rsid w:val="003873AD"/>
    <w:rsid w:val="00392FC8"/>
    <w:rsid w:val="00394045"/>
    <w:rsid w:val="00394D7A"/>
    <w:rsid w:val="003961A5"/>
    <w:rsid w:val="003A123C"/>
    <w:rsid w:val="003A6925"/>
    <w:rsid w:val="003B283D"/>
    <w:rsid w:val="003B35F5"/>
    <w:rsid w:val="003B5D02"/>
    <w:rsid w:val="003C1288"/>
    <w:rsid w:val="003C5D5B"/>
    <w:rsid w:val="003D40CB"/>
    <w:rsid w:val="003D4836"/>
    <w:rsid w:val="003D517D"/>
    <w:rsid w:val="003D5273"/>
    <w:rsid w:val="003E2E84"/>
    <w:rsid w:val="003F0625"/>
    <w:rsid w:val="003F151A"/>
    <w:rsid w:val="003F441A"/>
    <w:rsid w:val="003F4A51"/>
    <w:rsid w:val="0040177F"/>
    <w:rsid w:val="00403A0B"/>
    <w:rsid w:val="004067F6"/>
    <w:rsid w:val="00406E97"/>
    <w:rsid w:val="004119C2"/>
    <w:rsid w:val="004158FB"/>
    <w:rsid w:val="004173BE"/>
    <w:rsid w:val="00423C8B"/>
    <w:rsid w:val="00423ED9"/>
    <w:rsid w:val="00423F48"/>
    <w:rsid w:val="00424CCB"/>
    <w:rsid w:val="00426573"/>
    <w:rsid w:val="004322C9"/>
    <w:rsid w:val="004347A4"/>
    <w:rsid w:val="00444238"/>
    <w:rsid w:val="00446A61"/>
    <w:rsid w:val="00451B27"/>
    <w:rsid w:val="00452F22"/>
    <w:rsid w:val="00453CDE"/>
    <w:rsid w:val="00455C77"/>
    <w:rsid w:val="00460584"/>
    <w:rsid w:val="00461A97"/>
    <w:rsid w:val="004635BD"/>
    <w:rsid w:val="004645F1"/>
    <w:rsid w:val="00466CB8"/>
    <w:rsid w:val="004673E6"/>
    <w:rsid w:val="00474C7B"/>
    <w:rsid w:val="00477477"/>
    <w:rsid w:val="00491EC3"/>
    <w:rsid w:val="00493AD0"/>
    <w:rsid w:val="00495668"/>
    <w:rsid w:val="00495A61"/>
    <w:rsid w:val="004A320F"/>
    <w:rsid w:val="004A49EA"/>
    <w:rsid w:val="004A5572"/>
    <w:rsid w:val="004A7FDA"/>
    <w:rsid w:val="004B68DD"/>
    <w:rsid w:val="004C47BF"/>
    <w:rsid w:val="004E0C4A"/>
    <w:rsid w:val="004E3F1E"/>
    <w:rsid w:val="004E5E4F"/>
    <w:rsid w:val="004F0691"/>
    <w:rsid w:val="004F2A7A"/>
    <w:rsid w:val="0050179D"/>
    <w:rsid w:val="0050277A"/>
    <w:rsid w:val="00502B66"/>
    <w:rsid w:val="0051167A"/>
    <w:rsid w:val="00520B40"/>
    <w:rsid w:val="00526B88"/>
    <w:rsid w:val="00527D93"/>
    <w:rsid w:val="005311EA"/>
    <w:rsid w:val="00532240"/>
    <w:rsid w:val="005322C5"/>
    <w:rsid w:val="005326E9"/>
    <w:rsid w:val="00535C34"/>
    <w:rsid w:val="00542EC6"/>
    <w:rsid w:val="005436AB"/>
    <w:rsid w:val="00547FC6"/>
    <w:rsid w:val="0055281E"/>
    <w:rsid w:val="00553DA5"/>
    <w:rsid w:val="00557C01"/>
    <w:rsid w:val="00561FF9"/>
    <w:rsid w:val="00566081"/>
    <w:rsid w:val="00566176"/>
    <w:rsid w:val="00567B75"/>
    <w:rsid w:val="0057495F"/>
    <w:rsid w:val="00575C0F"/>
    <w:rsid w:val="005769AA"/>
    <w:rsid w:val="005905C2"/>
    <w:rsid w:val="00590C57"/>
    <w:rsid w:val="00591C0F"/>
    <w:rsid w:val="005935B5"/>
    <w:rsid w:val="005A0443"/>
    <w:rsid w:val="005A52DA"/>
    <w:rsid w:val="005A737E"/>
    <w:rsid w:val="005B2A2B"/>
    <w:rsid w:val="005B35CA"/>
    <w:rsid w:val="005B781D"/>
    <w:rsid w:val="005C09F7"/>
    <w:rsid w:val="005C19D1"/>
    <w:rsid w:val="005D5780"/>
    <w:rsid w:val="005D78E8"/>
    <w:rsid w:val="005E4269"/>
    <w:rsid w:val="005F017C"/>
    <w:rsid w:val="005F568D"/>
    <w:rsid w:val="005F62F9"/>
    <w:rsid w:val="00601045"/>
    <w:rsid w:val="00601534"/>
    <w:rsid w:val="00602AB3"/>
    <w:rsid w:val="0060474F"/>
    <w:rsid w:val="00612393"/>
    <w:rsid w:val="006172C2"/>
    <w:rsid w:val="006236D7"/>
    <w:rsid w:val="0062489C"/>
    <w:rsid w:val="00625323"/>
    <w:rsid w:val="0062673C"/>
    <w:rsid w:val="00631926"/>
    <w:rsid w:val="0063243F"/>
    <w:rsid w:val="00634C4D"/>
    <w:rsid w:val="0064308E"/>
    <w:rsid w:val="00650FBB"/>
    <w:rsid w:val="00652224"/>
    <w:rsid w:val="00652663"/>
    <w:rsid w:val="00674968"/>
    <w:rsid w:val="00675134"/>
    <w:rsid w:val="00676659"/>
    <w:rsid w:val="00677DF4"/>
    <w:rsid w:val="00682AFB"/>
    <w:rsid w:val="0068425F"/>
    <w:rsid w:val="00694B11"/>
    <w:rsid w:val="00694C5A"/>
    <w:rsid w:val="00695092"/>
    <w:rsid w:val="006A2109"/>
    <w:rsid w:val="006A77F1"/>
    <w:rsid w:val="006B7232"/>
    <w:rsid w:val="006B7C83"/>
    <w:rsid w:val="006C00FC"/>
    <w:rsid w:val="006D1169"/>
    <w:rsid w:val="006D30C2"/>
    <w:rsid w:val="006D3380"/>
    <w:rsid w:val="006D7B0C"/>
    <w:rsid w:val="006F59B9"/>
    <w:rsid w:val="007040EF"/>
    <w:rsid w:val="007048DF"/>
    <w:rsid w:val="00706276"/>
    <w:rsid w:val="0070715A"/>
    <w:rsid w:val="00712296"/>
    <w:rsid w:val="00712D89"/>
    <w:rsid w:val="00717C03"/>
    <w:rsid w:val="00731DF3"/>
    <w:rsid w:val="00732604"/>
    <w:rsid w:val="00734AA3"/>
    <w:rsid w:val="00734D40"/>
    <w:rsid w:val="0073564E"/>
    <w:rsid w:val="00735B4B"/>
    <w:rsid w:val="00741396"/>
    <w:rsid w:val="00747612"/>
    <w:rsid w:val="00750AAC"/>
    <w:rsid w:val="00751B67"/>
    <w:rsid w:val="007536BA"/>
    <w:rsid w:val="00753E4C"/>
    <w:rsid w:val="00770702"/>
    <w:rsid w:val="00774FAA"/>
    <w:rsid w:val="007807C3"/>
    <w:rsid w:val="00782702"/>
    <w:rsid w:val="00791365"/>
    <w:rsid w:val="00792F1B"/>
    <w:rsid w:val="0079671B"/>
    <w:rsid w:val="00797311"/>
    <w:rsid w:val="007A094E"/>
    <w:rsid w:val="007B3CF1"/>
    <w:rsid w:val="007B6026"/>
    <w:rsid w:val="007B6846"/>
    <w:rsid w:val="007C0026"/>
    <w:rsid w:val="007C38E1"/>
    <w:rsid w:val="007D0B1D"/>
    <w:rsid w:val="007D0C11"/>
    <w:rsid w:val="007D1D69"/>
    <w:rsid w:val="007D4948"/>
    <w:rsid w:val="007E3C6B"/>
    <w:rsid w:val="007E6A65"/>
    <w:rsid w:val="007E6CFA"/>
    <w:rsid w:val="007F3A31"/>
    <w:rsid w:val="007F3E71"/>
    <w:rsid w:val="00803BE2"/>
    <w:rsid w:val="00806339"/>
    <w:rsid w:val="00810C70"/>
    <w:rsid w:val="00811EF8"/>
    <w:rsid w:val="00812BEA"/>
    <w:rsid w:val="008142A6"/>
    <w:rsid w:val="00823C1F"/>
    <w:rsid w:val="008250E0"/>
    <w:rsid w:val="00825C8C"/>
    <w:rsid w:val="00830BE8"/>
    <w:rsid w:val="008425A0"/>
    <w:rsid w:val="00843281"/>
    <w:rsid w:val="00843583"/>
    <w:rsid w:val="008500C6"/>
    <w:rsid w:val="0085253F"/>
    <w:rsid w:val="0085309E"/>
    <w:rsid w:val="00862387"/>
    <w:rsid w:val="00875C3A"/>
    <w:rsid w:val="00881541"/>
    <w:rsid w:val="00887E53"/>
    <w:rsid w:val="00896CA5"/>
    <w:rsid w:val="008A5AC3"/>
    <w:rsid w:val="008A6ABE"/>
    <w:rsid w:val="008A78D7"/>
    <w:rsid w:val="008B3AC3"/>
    <w:rsid w:val="008B6E8D"/>
    <w:rsid w:val="008C1B97"/>
    <w:rsid w:val="008D05D2"/>
    <w:rsid w:val="008D1B1D"/>
    <w:rsid w:val="008D62C3"/>
    <w:rsid w:val="008E2111"/>
    <w:rsid w:val="008E46C1"/>
    <w:rsid w:val="008E4901"/>
    <w:rsid w:val="008F07B2"/>
    <w:rsid w:val="00905914"/>
    <w:rsid w:val="0091019B"/>
    <w:rsid w:val="00910E0E"/>
    <w:rsid w:val="00913F21"/>
    <w:rsid w:val="009160F1"/>
    <w:rsid w:val="009163A4"/>
    <w:rsid w:val="00917EA6"/>
    <w:rsid w:val="0092536C"/>
    <w:rsid w:val="00932392"/>
    <w:rsid w:val="00936AD7"/>
    <w:rsid w:val="00942774"/>
    <w:rsid w:val="00945F01"/>
    <w:rsid w:val="00947CA2"/>
    <w:rsid w:val="009504A7"/>
    <w:rsid w:val="0095342D"/>
    <w:rsid w:val="00954918"/>
    <w:rsid w:val="00956961"/>
    <w:rsid w:val="00967285"/>
    <w:rsid w:val="00973D84"/>
    <w:rsid w:val="009811F9"/>
    <w:rsid w:val="00982737"/>
    <w:rsid w:val="00983F2F"/>
    <w:rsid w:val="00984D14"/>
    <w:rsid w:val="00986EEA"/>
    <w:rsid w:val="009A3ACC"/>
    <w:rsid w:val="009A56D4"/>
    <w:rsid w:val="009A7919"/>
    <w:rsid w:val="009B1BAE"/>
    <w:rsid w:val="009B2481"/>
    <w:rsid w:val="009B3F25"/>
    <w:rsid w:val="009B5421"/>
    <w:rsid w:val="009D25B9"/>
    <w:rsid w:val="009D27FD"/>
    <w:rsid w:val="009D335F"/>
    <w:rsid w:val="009D4197"/>
    <w:rsid w:val="009D5D34"/>
    <w:rsid w:val="009D7EF4"/>
    <w:rsid w:val="009E208B"/>
    <w:rsid w:val="009E3298"/>
    <w:rsid w:val="009E6622"/>
    <w:rsid w:val="00A02A3B"/>
    <w:rsid w:val="00A04566"/>
    <w:rsid w:val="00A04B33"/>
    <w:rsid w:val="00A155FB"/>
    <w:rsid w:val="00A17583"/>
    <w:rsid w:val="00A206AE"/>
    <w:rsid w:val="00A238FE"/>
    <w:rsid w:val="00A2403F"/>
    <w:rsid w:val="00A33204"/>
    <w:rsid w:val="00A35840"/>
    <w:rsid w:val="00A4033B"/>
    <w:rsid w:val="00A4116E"/>
    <w:rsid w:val="00A44224"/>
    <w:rsid w:val="00A4548C"/>
    <w:rsid w:val="00A4787B"/>
    <w:rsid w:val="00A55BE2"/>
    <w:rsid w:val="00A6205D"/>
    <w:rsid w:val="00A65DD0"/>
    <w:rsid w:val="00A66ACF"/>
    <w:rsid w:val="00A6735F"/>
    <w:rsid w:val="00A72261"/>
    <w:rsid w:val="00A73EF4"/>
    <w:rsid w:val="00A80F53"/>
    <w:rsid w:val="00A82869"/>
    <w:rsid w:val="00A833E8"/>
    <w:rsid w:val="00A86CEC"/>
    <w:rsid w:val="00A87499"/>
    <w:rsid w:val="00A87756"/>
    <w:rsid w:val="00A9123B"/>
    <w:rsid w:val="00A93358"/>
    <w:rsid w:val="00A97265"/>
    <w:rsid w:val="00AA653F"/>
    <w:rsid w:val="00AA7048"/>
    <w:rsid w:val="00AB010B"/>
    <w:rsid w:val="00AB055B"/>
    <w:rsid w:val="00AB69F3"/>
    <w:rsid w:val="00AB7E35"/>
    <w:rsid w:val="00AC5BC2"/>
    <w:rsid w:val="00AD20A3"/>
    <w:rsid w:val="00AD5711"/>
    <w:rsid w:val="00AE01BC"/>
    <w:rsid w:val="00AE369F"/>
    <w:rsid w:val="00AE3A5D"/>
    <w:rsid w:val="00AE638E"/>
    <w:rsid w:val="00AE77FD"/>
    <w:rsid w:val="00AF0FDF"/>
    <w:rsid w:val="00AF239D"/>
    <w:rsid w:val="00AF2F06"/>
    <w:rsid w:val="00AF3710"/>
    <w:rsid w:val="00AF619C"/>
    <w:rsid w:val="00AF66FB"/>
    <w:rsid w:val="00AF6C7D"/>
    <w:rsid w:val="00B00E46"/>
    <w:rsid w:val="00B04B31"/>
    <w:rsid w:val="00B05810"/>
    <w:rsid w:val="00B06BB3"/>
    <w:rsid w:val="00B07654"/>
    <w:rsid w:val="00B10491"/>
    <w:rsid w:val="00B1362C"/>
    <w:rsid w:val="00B143D4"/>
    <w:rsid w:val="00B24FAD"/>
    <w:rsid w:val="00B24FFA"/>
    <w:rsid w:val="00B25E0A"/>
    <w:rsid w:val="00B3786C"/>
    <w:rsid w:val="00B40DEB"/>
    <w:rsid w:val="00B4280B"/>
    <w:rsid w:val="00B44758"/>
    <w:rsid w:val="00B46472"/>
    <w:rsid w:val="00B5092B"/>
    <w:rsid w:val="00B50E82"/>
    <w:rsid w:val="00B54B58"/>
    <w:rsid w:val="00B5594B"/>
    <w:rsid w:val="00B6286F"/>
    <w:rsid w:val="00B64B34"/>
    <w:rsid w:val="00B64EEF"/>
    <w:rsid w:val="00B805CE"/>
    <w:rsid w:val="00B91AC3"/>
    <w:rsid w:val="00B92D71"/>
    <w:rsid w:val="00B930B8"/>
    <w:rsid w:val="00B953D9"/>
    <w:rsid w:val="00BA13C7"/>
    <w:rsid w:val="00BA15E6"/>
    <w:rsid w:val="00BB2BF4"/>
    <w:rsid w:val="00BB3725"/>
    <w:rsid w:val="00BB6C2F"/>
    <w:rsid w:val="00BB75AC"/>
    <w:rsid w:val="00BC245D"/>
    <w:rsid w:val="00BC5C41"/>
    <w:rsid w:val="00BC5D7B"/>
    <w:rsid w:val="00BC69CF"/>
    <w:rsid w:val="00BD03AC"/>
    <w:rsid w:val="00BE0399"/>
    <w:rsid w:val="00BE5151"/>
    <w:rsid w:val="00BF1AED"/>
    <w:rsid w:val="00BF4A96"/>
    <w:rsid w:val="00BF4C10"/>
    <w:rsid w:val="00BF5E73"/>
    <w:rsid w:val="00BF784D"/>
    <w:rsid w:val="00C01BC7"/>
    <w:rsid w:val="00C110C4"/>
    <w:rsid w:val="00C11837"/>
    <w:rsid w:val="00C1243E"/>
    <w:rsid w:val="00C12D4B"/>
    <w:rsid w:val="00C14D4B"/>
    <w:rsid w:val="00C168E7"/>
    <w:rsid w:val="00C17443"/>
    <w:rsid w:val="00C2109A"/>
    <w:rsid w:val="00C22165"/>
    <w:rsid w:val="00C2351E"/>
    <w:rsid w:val="00C36BEC"/>
    <w:rsid w:val="00C36DAE"/>
    <w:rsid w:val="00C37DA8"/>
    <w:rsid w:val="00C41A8F"/>
    <w:rsid w:val="00C4338E"/>
    <w:rsid w:val="00C50A0D"/>
    <w:rsid w:val="00C50ECE"/>
    <w:rsid w:val="00C5265B"/>
    <w:rsid w:val="00C660FD"/>
    <w:rsid w:val="00C663AD"/>
    <w:rsid w:val="00C6760C"/>
    <w:rsid w:val="00C74090"/>
    <w:rsid w:val="00C863D1"/>
    <w:rsid w:val="00C90955"/>
    <w:rsid w:val="00C9243D"/>
    <w:rsid w:val="00C94F27"/>
    <w:rsid w:val="00C97A29"/>
    <w:rsid w:val="00CA616A"/>
    <w:rsid w:val="00CA6909"/>
    <w:rsid w:val="00CC4BE9"/>
    <w:rsid w:val="00CC75F4"/>
    <w:rsid w:val="00CD0037"/>
    <w:rsid w:val="00CD28B1"/>
    <w:rsid w:val="00CE1C6C"/>
    <w:rsid w:val="00CE6A26"/>
    <w:rsid w:val="00CF08A4"/>
    <w:rsid w:val="00CF449D"/>
    <w:rsid w:val="00D02B08"/>
    <w:rsid w:val="00D02E17"/>
    <w:rsid w:val="00D04C2E"/>
    <w:rsid w:val="00D06D67"/>
    <w:rsid w:val="00D15260"/>
    <w:rsid w:val="00D153AA"/>
    <w:rsid w:val="00D30CF7"/>
    <w:rsid w:val="00D33840"/>
    <w:rsid w:val="00D356A7"/>
    <w:rsid w:val="00D35DE7"/>
    <w:rsid w:val="00D37BE9"/>
    <w:rsid w:val="00D4009F"/>
    <w:rsid w:val="00D40461"/>
    <w:rsid w:val="00D42BE0"/>
    <w:rsid w:val="00D477B3"/>
    <w:rsid w:val="00D51E61"/>
    <w:rsid w:val="00D521FF"/>
    <w:rsid w:val="00D535F4"/>
    <w:rsid w:val="00D62C7B"/>
    <w:rsid w:val="00D7123D"/>
    <w:rsid w:val="00D7500D"/>
    <w:rsid w:val="00D77E7B"/>
    <w:rsid w:val="00D81ECA"/>
    <w:rsid w:val="00D84289"/>
    <w:rsid w:val="00D87E24"/>
    <w:rsid w:val="00D9191C"/>
    <w:rsid w:val="00D923F6"/>
    <w:rsid w:val="00D92EF4"/>
    <w:rsid w:val="00D93327"/>
    <w:rsid w:val="00D9632D"/>
    <w:rsid w:val="00DB3B35"/>
    <w:rsid w:val="00DC6BE5"/>
    <w:rsid w:val="00DD195F"/>
    <w:rsid w:val="00DE2C63"/>
    <w:rsid w:val="00DE576C"/>
    <w:rsid w:val="00DF41C0"/>
    <w:rsid w:val="00DF5767"/>
    <w:rsid w:val="00E069E2"/>
    <w:rsid w:val="00E10304"/>
    <w:rsid w:val="00E13AA8"/>
    <w:rsid w:val="00E22018"/>
    <w:rsid w:val="00E25F12"/>
    <w:rsid w:val="00E26F4B"/>
    <w:rsid w:val="00E2762D"/>
    <w:rsid w:val="00E37399"/>
    <w:rsid w:val="00E42E3B"/>
    <w:rsid w:val="00E45D79"/>
    <w:rsid w:val="00E465B3"/>
    <w:rsid w:val="00E55527"/>
    <w:rsid w:val="00E57801"/>
    <w:rsid w:val="00E65204"/>
    <w:rsid w:val="00E667F4"/>
    <w:rsid w:val="00E77772"/>
    <w:rsid w:val="00E8238B"/>
    <w:rsid w:val="00E823C6"/>
    <w:rsid w:val="00E8697E"/>
    <w:rsid w:val="00E9234B"/>
    <w:rsid w:val="00E937E4"/>
    <w:rsid w:val="00E976FF"/>
    <w:rsid w:val="00EA187D"/>
    <w:rsid w:val="00EA3518"/>
    <w:rsid w:val="00EB10CC"/>
    <w:rsid w:val="00EB29FF"/>
    <w:rsid w:val="00EB3ADE"/>
    <w:rsid w:val="00EB513E"/>
    <w:rsid w:val="00EB615F"/>
    <w:rsid w:val="00EB6736"/>
    <w:rsid w:val="00EB6D04"/>
    <w:rsid w:val="00EC1D90"/>
    <w:rsid w:val="00EC5B27"/>
    <w:rsid w:val="00ED19B5"/>
    <w:rsid w:val="00ED2920"/>
    <w:rsid w:val="00ED4BD9"/>
    <w:rsid w:val="00EF1D4D"/>
    <w:rsid w:val="00EF6B02"/>
    <w:rsid w:val="00EF76EA"/>
    <w:rsid w:val="00F052BE"/>
    <w:rsid w:val="00F07DEC"/>
    <w:rsid w:val="00F157DD"/>
    <w:rsid w:val="00F158C2"/>
    <w:rsid w:val="00F262B0"/>
    <w:rsid w:val="00F329B2"/>
    <w:rsid w:val="00F41871"/>
    <w:rsid w:val="00F418A5"/>
    <w:rsid w:val="00F426BA"/>
    <w:rsid w:val="00F42862"/>
    <w:rsid w:val="00F45C0D"/>
    <w:rsid w:val="00F461D8"/>
    <w:rsid w:val="00F46C6D"/>
    <w:rsid w:val="00F479AB"/>
    <w:rsid w:val="00F51744"/>
    <w:rsid w:val="00F5215A"/>
    <w:rsid w:val="00F523E8"/>
    <w:rsid w:val="00F532E6"/>
    <w:rsid w:val="00F56A37"/>
    <w:rsid w:val="00F5750B"/>
    <w:rsid w:val="00F6015F"/>
    <w:rsid w:val="00F63B3F"/>
    <w:rsid w:val="00F74B45"/>
    <w:rsid w:val="00F75D6F"/>
    <w:rsid w:val="00F760E7"/>
    <w:rsid w:val="00F765A4"/>
    <w:rsid w:val="00F82897"/>
    <w:rsid w:val="00F87165"/>
    <w:rsid w:val="00F9298E"/>
    <w:rsid w:val="00F95206"/>
    <w:rsid w:val="00FA0823"/>
    <w:rsid w:val="00FA762F"/>
    <w:rsid w:val="00FC3B41"/>
    <w:rsid w:val="00FD0B84"/>
    <w:rsid w:val="00FD2C81"/>
    <w:rsid w:val="00FD5F5C"/>
    <w:rsid w:val="00FE56FB"/>
    <w:rsid w:val="00FE5863"/>
    <w:rsid w:val="00FE7EF5"/>
    <w:rsid w:val="00FF1748"/>
    <w:rsid w:val="00FF253D"/>
    <w:rsid w:val="00FF5B32"/>
    <w:rsid w:val="0F2CB261"/>
    <w:rsid w:val="4D14077A"/>
    <w:rsid w:val="5258CA8E"/>
    <w:rsid w:val="6BD4C2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1AA71"/>
  <w15:chartTrackingRefBased/>
  <w15:docId w15:val="{C9C9CA78-C4C5-43F5-B4B9-FB5A7F206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472"/>
  </w:style>
  <w:style w:type="paragraph" w:styleId="Heading1">
    <w:name w:val="heading 1"/>
    <w:basedOn w:val="Normal"/>
    <w:next w:val="Normal"/>
    <w:link w:val="Heading1Char"/>
    <w:uiPriority w:val="9"/>
    <w:rsid w:val="00982737"/>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unhideWhenUsed/>
    <w:rsid w:val="00982737"/>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rsid w:val="00982737"/>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5647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56472"/>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356472"/>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356472"/>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35647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5647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157DD"/>
    <w:rPr>
      <w:color w:val="0563C1" w:themeColor="hyperlink"/>
      <w:u w:val="single"/>
    </w:rPr>
  </w:style>
  <w:style w:type="character" w:styleId="UnresolvedMention">
    <w:name w:val="Unresolved Mention"/>
    <w:basedOn w:val="DefaultParagraphFont"/>
    <w:uiPriority w:val="99"/>
    <w:semiHidden/>
    <w:unhideWhenUsed/>
    <w:rsid w:val="00F157DD"/>
    <w:rPr>
      <w:color w:val="605E5C"/>
      <w:shd w:val="clear" w:color="auto" w:fill="E1DFDD"/>
    </w:rPr>
  </w:style>
  <w:style w:type="table" w:styleId="TableGrid">
    <w:name w:val="Table Grid"/>
    <w:basedOn w:val="TableNormal"/>
    <w:uiPriority w:val="39"/>
    <w:rsid w:val="00650F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CE6A26"/>
    <w:pPr>
      <w:ind w:left="720"/>
      <w:contextualSpacing/>
    </w:pPr>
  </w:style>
  <w:style w:type="character" w:styleId="FollowedHyperlink">
    <w:name w:val="FollowedHyperlink"/>
    <w:basedOn w:val="DefaultParagraphFont"/>
    <w:uiPriority w:val="99"/>
    <w:semiHidden/>
    <w:unhideWhenUsed/>
    <w:rsid w:val="00B3786C"/>
    <w:rPr>
      <w:color w:val="954F72" w:themeColor="followedHyperlink"/>
      <w:u w:val="single"/>
    </w:rPr>
  </w:style>
  <w:style w:type="character" w:customStyle="1" w:styleId="Heading1Char">
    <w:name w:val="Heading 1 Char"/>
    <w:basedOn w:val="DefaultParagraphFont"/>
    <w:link w:val="Heading1"/>
    <w:uiPriority w:val="9"/>
    <w:rsid w:val="00982737"/>
    <w:rPr>
      <w:rFonts w:asciiTheme="majorHAnsi" w:eastAsiaTheme="majorEastAsia" w:hAnsiTheme="majorHAnsi" w:cstheme="majorBidi"/>
      <w:color w:val="1F3864" w:themeColor="accent1" w:themeShade="80"/>
      <w:sz w:val="36"/>
      <w:szCs w:val="36"/>
    </w:rPr>
  </w:style>
  <w:style w:type="table" w:styleId="PlainTable3">
    <w:name w:val="Plain Table 3"/>
    <w:basedOn w:val="TableNormal"/>
    <w:uiPriority w:val="43"/>
    <w:rsid w:val="00474C7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B75A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3025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255E"/>
  </w:style>
  <w:style w:type="paragraph" w:styleId="Footer">
    <w:name w:val="footer"/>
    <w:basedOn w:val="Normal"/>
    <w:link w:val="FooterChar"/>
    <w:uiPriority w:val="99"/>
    <w:unhideWhenUsed/>
    <w:rsid w:val="003025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255E"/>
  </w:style>
  <w:style w:type="character" w:customStyle="1" w:styleId="Heading2Char">
    <w:name w:val="Heading 2 Char"/>
    <w:basedOn w:val="DefaultParagraphFont"/>
    <w:link w:val="Heading2"/>
    <w:uiPriority w:val="9"/>
    <w:rsid w:val="0098273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82737"/>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56472"/>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35647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356472"/>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356472"/>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35647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56472"/>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semiHidden/>
    <w:unhideWhenUsed/>
    <w:qFormat/>
    <w:rsid w:val="00356472"/>
    <w:pPr>
      <w:spacing w:after="200" w:line="240" w:lineRule="auto"/>
    </w:pPr>
    <w:rPr>
      <w:i/>
      <w:iCs/>
      <w:color w:val="44546A" w:themeColor="text2"/>
      <w:sz w:val="18"/>
      <w:szCs w:val="18"/>
    </w:rPr>
  </w:style>
  <w:style w:type="paragraph" w:styleId="Title">
    <w:name w:val="Title"/>
    <w:basedOn w:val="Normal"/>
    <w:next w:val="Normal"/>
    <w:link w:val="TitleChar"/>
    <w:uiPriority w:val="10"/>
    <w:rsid w:val="00982737"/>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982737"/>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rsid w:val="00982737"/>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982737"/>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rsid w:val="00982737"/>
    <w:rPr>
      <w:b/>
      <w:bCs/>
    </w:rPr>
  </w:style>
  <w:style w:type="character" w:styleId="Emphasis">
    <w:name w:val="Emphasis"/>
    <w:basedOn w:val="DefaultParagraphFont"/>
    <w:uiPriority w:val="20"/>
    <w:rsid w:val="00982737"/>
    <w:rPr>
      <w:i/>
      <w:iCs/>
    </w:rPr>
  </w:style>
  <w:style w:type="paragraph" w:styleId="NoSpacing">
    <w:name w:val="No Spacing"/>
    <w:uiPriority w:val="1"/>
    <w:qFormat/>
    <w:rsid w:val="00982737"/>
    <w:pPr>
      <w:spacing w:after="0" w:line="240" w:lineRule="auto"/>
    </w:pPr>
  </w:style>
  <w:style w:type="paragraph" w:styleId="Quote">
    <w:name w:val="Quote"/>
    <w:basedOn w:val="Normal"/>
    <w:next w:val="Normal"/>
    <w:link w:val="QuoteChar"/>
    <w:uiPriority w:val="29"/>
    <w:rsid w:val="00982737"/>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982737"/>
    <w:rPr>
      <w:color w:val="44546A" w:themeColor="text2"/>
      <w:sz w:val="24"/>
      <w:szCs w:val="24"/>
    </w:rPr>
  </w:style>
  <w:style w:type="paragraph" w:styleId="IntenseQuote">
    <w:name w:val="Intense Quote"/>
    <w:basedOn w:val="Normal"/>
    <w:next w:val="Normal"/>
    <w:link w:val="IntenseQuoteChar"/>
    <w:uiPriority w:val="30"/>
    <w:rsid w:val="00982737"/>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982737"/>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rsid w:val="00982737"/>
    <w:rPr>
      <w:i/>
      <w:iCs/>
      <w:color w:val="595959" w:themeColor="text1" w:themeTint="A6"/>
    </w:rPr>
  </w:style>
  <w:style w:type="character" w:styleId="IntenseEmphasis">
    <w:name w:val="Intense Emphasis"/>
    <w:basedOn w:val="DefaultParagraphFont"/>
    <w:uiPriority w:val="21"/>
    <w:rsid w:val="00982737"/>
    <w:rPr>
      <w:b/>
      <w:bCs/>
      <w:i/>
      <w:iCs/>
    </w:rPr>
  </w:style>
  <w:style w:type="character" w:styleId="SubtleReference">
    <w:name w:val="Subtle Reference"/>
    <w:basedOn w:val="DefaultParagraphFont"/>
    <w:uiPriority w:val="31"/>
    <w:rsid w:val="00982737"/>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rsid w:val="00982737"/>
    <w:rPr>
      <w:b/>
      <w:bCs/>
      <w:smallCaps/>
      <w:color w:val="44546A" w:themeColor="text2"/>
      <w:u w:val="single"/>
    </w:rPr>
  </w:style>
  <w:style w:type="character" w:styleId="BookTitle">
    <w:name w:val="Book Title"/>
    <w:basedOn w:val="DefaultParagraphFont"/>
    <w:uiPriority w:val="33"/>
    <w:rsid w:val="00982737"/>
    <w:rPr>
      <w:b/>
      <w:bCs/>
      <w:smallCaps/>
      <w:spacing w:val="10"/>
    </w:rPr>
  </w:style>
  <w:style w:type="paragraph" w:styleId="TOCHeading">
    <w:name w:val="TOC Heading"/>
    <w:basedOn w:val="Heading1"/>
    <w:next w:val="Normal"/>
    <w:uiPriority w:val="39"/>
    <w:semiHidden/>
    <w:unhideWhenUsed/>
    <w:qFormat/>
    <w:rsid w:val="00982737"/>
    <w:pPr>
      <w:spacing w:before="240" w:after="0" w:line="259" w:lineRule="auto"/>
      <w:outlineLvl w:val="9"/>
    </w:pPr>
    <w:rPr>
      <w:color w:val="2F5496" w:themeColor="accent1" w:themeShade="BF"/>
      <w:sz w:val="32"/>
      <w:szCs w:val="32"/>
    </w:rPr>
  </w:style>
  <w:style w:type="character" w:styleId="CommentReference">
    <w:name w:val="annotation reference"/>
    <w:basedOn w:val="DefaultParagraphFont"/>
    <w:uiPriority w:val="99"/>
    <w:semiHidden/>
    <w:unhideWhenUsed/>
    <w:rsid w:val="00566176"/>
    <w:rPr>
      <w:sz w:val="16"/>
      <w:szCs w:val="16"/>
    </w:rPr>
  </w:style>
  <w:style w:type="paragraph" w:styleId="CommentText">
    <w:name w:val="annotation text"/>
    <w:basedOn w:val="Normal"/>
    <w:link w:val="CommentTextChar"/>
    <w:uiPriority w:val="99"/>
    <w:unhideWhenUsed/>
    <w:rsid w:val="00566176"/>
    <w:pPr>
      <w:spacing w:line="240" w:lineRule="auto"/>
    </w:pPr>
    <w:rPr>
      <w:sz w:val="20"/>
      <w:szCs w:val="20"/>
    </w:rPr>
  </w:style>
  <w:style w:type="character" w:customStyle="1" w:styleId="CommentTextChar">
    <w:name w:val="Comment Text Char"/>
    <w:basedOn w:val="DefaultParagraphFont"/>
    <w:link w:val="CommentText"/>
    <w:uiPriority w:val="99"/>
    <w:rsid w:val="00566176"/>
    <w:rPr>
      <w:sz w:val="20"/>
      <w:szCs w:val="20"/>
    </w:rPr>
  </w:style>
  <w:style w:type="paragraph" w:styleId="CommentSubject">
    <w:name w:val="annotation subject"/>
    <w:basedOn w:val="CommentText"/>
    <w:next w:val="CommentText"/>
    <w:link w:val="CommentSubjectChar"/>
    <w:uiPriority w:val="99"/>
    <w:semiHidden/>
    <w:unhideWhenUsed/>
    <w:rsid w:val="00566176"/>
    <w:rPr>
      <w:b/>
      <w:bCs/>
    </w:rPr>
  </w:style>
  <w:style w:type="character" w:customStyle="1" w:styleId="CommentSubjectChar">
    <w:name w:val="Comment Subject Char"/>
    <w:basedOn w:val="CommentTextChar"/>
    <w:link w:val="CommentSubject"/>
    <w:uiPriority w:val="99"/>
    <w:semiHidden/>
    <w:rsid w:val="00566176"/>
    <w:rPr>
      <w:b/>
      <w:bCs/>
      <w:sz w:val="20"/>
      <w:szCs w:val="20"/>
    </w:rPr>
  </w:style>
  <w:style w:type="paragraph" w:styleId="NormalWeb">
    <w:name w:val="Normal (Web)"/>
    <w:basedOn w:val="Normal"/>
    <w:uiPriority w:val="99"/>
    <w:semiHidden/>
    <w:unhideWhenUsed/>
    <w:rsid w:val="00B04B31"/>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10235A"/>
    <w:pPr>
      <w:spacing w:after="0" w:line="240" w:lineRule="auto"/>
    </w:pPr>
  </w:style>
  <w:style w:type="paragraph" w:customStyle="1" w:styleId="Level1">
    <w:name w:val="Level 1"/>
    <w:basedOn w:val="Normal"/>
    <w:link w:val="Level1Char"/>
    <w:qFormat/>
    <w:rsid w:val="00356472"/>
    <w:pPr>
      <w:jc w:val="center"/>
    </w:pPr>
    <w:rPr>
      <w:rFonts w:ascii="Calibri" w:eastAsiaTheme="majorEastAsia" w:hAnsi="Calibri" w:cs="Calibri"/>
      <w:b/>
      <w:bCs/>
      <w:color w:val="000000" w:themeColor="text1"/>
      <w:sz w:val="32"/>
      <w:szCs w:val="32"/>
    </w:rPr>
  </w:style>
  <w:style w:type="character" w:customStyle="1" w:styleId="Level1Char">
    <w:name w:val="Level 1 Char"/>
    <w:basedOn w:val="Heading1Char"/>
    <w:link w:val="Level1"/>
    <w:rsid w:val="00356472"/>
    <w:rPr>
      <w:rFonts w:ascii="Calibri" w:eastAsiaTheme="majorEastAsia" w:hAnsi="Calibri" w:cs="Calibri"/>
      <w:b/>
      <w:bCs/>
      <w:color w:val="000000" w:themeColor="text1"/>
      <w:sz w:val="32"/>
      <w:szCs w:val="32"/>
    </w:rPr>
  </w:style>
  <w:style w:type="paragraph" w:customStyle="1" w:styleId="Level2">
    <w:name w:val="Level 2"/>
    <w:basedOn w:val="Heading2"/>
    <w:link w:val="Level2Char"/>
    <w:autoRedefine/>
    <w:qFormat/>
    <w:rsid w:val="00356472"/>
    <w:pPr>
      <w:spacing w:line="259" w:lineRule="auto"/>
    </w:pPr>
    <w:rPr>
      <w:rFonts w:ascii="Calibri" w:hAnsi="Calibri" w:cs="Calibri"/>
      <w:b/>
      <w:bCs/>
      <w:color w:val="000000" w:themeColor="text1"/>
    </w:rPr>
  </w:style>
  <w:style w:type="character" w:customStyle="1" w:styleId="Level2Char">
    <w:name w:val="Level 2 Char"/>
    <w:basedOn w:val="Heading1Char"/>
    <w:link w:val="Level2"/>
    <w:rsid w:val="00356472"/>
    <w:rPr>
      <w:rFonts w:ascii="Calibri" w:eastAsiaTheme="majorEastAsia" w:hAnsi="Calibri" w:cs="Calibri"/>
      <w:b/>
      <w:bCs/>
      <w:color w:val="000000" w:themeColor="text1"/>
      <w:sz w:val="32"/>
      <w:szCs w:val="32"/>
    </w:rPr>
  </w:style>
  <w:style w:type="paragraph" w:customStyle="1" w:styleId="Level3">
    <w:name w:val="Level 3"/>
    <w:basedOn w:val="Heading3"/>
    <w:link w:val="Level3Char"/>
    <w:qFormat/>
    <w:rsid w:val="00356472"/>
    <w:pPr>
      <w:spacing w:line="259" w:lineRule="auto"/>
    </w:pPr>
    <w:rPr>
      <w:rFonts w:ascii="Calibri" w:hAnsi="Calibri" w:cs="Calibri"/>
      <w:b/>
      <w:bCs/>
      <w:color w:val="000000" w:themeColor="text1"/>
      <w:sz w:val="24"/>
      <w:szCs w:val="24"/>
    </w:rPr>
  </w:style>
  <w:style w:type="character" w:customStyle="1" w:styleId="Level3Char">
    <w:name w:val="Level 3 Char"/>
    <w:basedOn w:val="Heading2Char"/>
    <w:link w:val="Level3"/>
    <w:rsid w:val="00356472"/>
    <w:rPr>
      <w:rFonts w:ascii="Calibri" w:eastAsiaTheme="majorEastAsia" w:hAnsi="Calibri" w:cs="Calibri"/>
      <w:b/>
      <w:bCs/>
      <w:color w:val="000000" w:themeColor="text1"/>
      <w:sz w:val="24"/>
      <w:szCs w:val="24"/>
    </w:rPr>
  </w:style>
  <w:style w:type="paragraph" w:customStyle="1" w:styleId="Level4">
    <w:name w:val="Level 4"/>
    <w:basedOn w:val="Heading4"/>
    <w:link w:val="Level4Char"/>
    <w:qFormat/>
    <w:rsid w:val="00356472"/>
    <w:rPr>
      <w:rFonts w:ascii="Calibri" w:hAnsi="Calibri" w:cs="Calibri"/>
      <w:i w:val="0"/>
      <w:iCs w:val="0"/>
      <w:color w:val="000000" w:themeColor="text1"/>
      <w:sz w:val="24"/>
      <w:szCs w:val="24"/>
      <w:u w:val="single"/>
    </w:rPr>
  </w:style>
  <w:style w:type="character" w:customStyle="1" w:styleId="Level4Char">
    <w:name w:val="Level 4 Char"/>
    <w:basedOn w:val="Heading2Char"/>
    <w:link w:val="Level4"/>
    <w:rsid w:val="00356472"/>
    <w:rPr>
      <w:rFonts w:ascii="Calibri" w:eastAsiaTheme="majorEastAsia" w:hAnsi="Calibri" w:cs="Calibri"/>
      <w:color w:val="000000" w:themeColor="text1"/>
      <w:sz w:val="24"/>
      <w:szCs w:val="24"/>
      <w:u w:val="single"/>
    </w:rPr>
  </w:style>
  <w:style w:type="paragraph" w:styleId="Bibliography">
    <w:name w:val="Bibliography"/>
    <w:basedOn w:val="Normal"/>
    <w:next w:val="Normal"/>
    <w:uiPriority w:val="37"/>
    <w:unhideWhenUsed/>
    <w:rsid w:val="003C1288"/>
    <w:pPr>
      <w:tabs>
        <w:tab w:val="left" w:pos="260"/>
      </w:tabs>
      <w:spacing w:after="240" w:line="24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2044">
      <w:bodyDiv w:val="1"/>
      <w:marLeft w:val="0"/>
      <w:marRight w:val="0"/>
      <w:marTop w:val="0"/>
      <w:marBottom w:val="0"/>
      <w:divBdr>
        <w:top w:val="none" w:sz="0" w:space="0" w:color="auto"/>
        <w:left w:val="none" w:sz="0" w:space="0" w:color="auto"/>
        <w:bottom w:val="none" w:sz="0" w:space="0" w:color="auto"/>
        <w:right w:val="none" w:sz="0" w:space="0" w:color="auto"/>
      </w:divBdr>
      <w:divsChild>
        <w:div w:id="1767730654">
          <w:marLeft w:val="994"/>
          <w:marRight w:val="0"/>
          <w:marTop w:val="0"/>
          <w:marBottom w:val="0"/>
          <w:divBdr>
            <w:top w:val="none" w:sz="0" w:space="0" w:color="auto"/>
            <w:left w:val="none" w:sz="0" w:space="0" w:color="auto"/>
            <w:bottom w:val="none" w:sz="0" w:space="0" w:color="auto"/>
            <w:right w:val="none" w:sz="0" w:space="0" w:color="auto"/>
          </w:divBdr>
        </w:div>
      </w:divsChild>
    </w:div>
    <w:div w:id="35128987">
      <w:bodyDiv w:val="1"/>
      <w:marLeft w:val="0"/>
      <w:marRight w:val="0"/>
      <w:marTop w:val="0"/>
      <w:marBottom w:val="0"/>
      <w:divBdr>
        <w:top w:val="none" w:sz="0" w:space="0" w:color="auto"/>
        <w:left w:val="none" w:sz="0" w:space="0" w:color="auto"/>
        <w:bottom w:val="none" w:sz="0" w:space="0" w:color="auto"/>
        <w:right w:val="none" w:sz="0" w:space="0" w:color="auto"/>
      </w:divBdr>
      <w:divsChild>
        <w:div w:id="1708524294">
          <w:marLeft w:val="994"/>
          <w:marRight w:val="0"/>
          <w:marTop w:val="0"/>
          <w:marBottom w:val="0"/>
          <w:divBdr>
            <w:top w:val="none" w:sz="0" w:space="0" w:color="auto"/>
            <w:left w:val="none" w:sz="0" w:space="0" w:color="auto"/>
            <w:bottom w:val="none" w:sz="0" w:space="0" w:color="auto"/>
            <w:right w:val="none" w:sz="0" w:space="0" w:color="auto"/>
          </w:divBdr>
        </w:div>
      </w:divsChild>
    </w:div>
    <w:div w:id="189757177">
      <w:bodyDiv w:val="1"/>
      <w:marLeft w:val="0"/>
      <w:marRight w:val="0"/>
      <w:marTop w:val="0"/>
      <w:marBottom w:val="0"/>
      <w:divBdr>
        <w:top w:val="none" w:sz="0" w:space="0" w:color="auto"/>
        <w:left w:val="none" w:sz="0" w:space="0" w:color="auto"/>
        <w:bottom w:val="none" w:sz="0" w:space="0" w:color="auto"/>
        <w:right w:val="none" w:sz="0" w:space="0" w:color="auto"/>
      </w:divBdr>
    </w:div>
    <w:div w:id="229461775">
      <w:bodyDiv w:val="1"/>
      <w:marLeft w:val="0"/>
      <w:marRight w:val="0"/>
      <w:marTop w:val="0"/>
      <w:marBottom w:val="0"/>
      <w:divBdr>
        <w:top w:val="none" w:sz="0" w:space="0" w:color="auto"/>
        <w:left w:val="none" w:sz="0" w:space="0" w:color="auto"/>
        <w:bottom w:val="none" w:sz="0" w:space="0" w:color="auto"/>
        <w:right w:val="none" w:sz="0" w:space="0" w:color="auto"/>
      </w:divBdr>
      <w:divsChild>
        <w:div w:id="459766579">
          <w:marLeft w:val="994"/>
          <w:marRight w:val="0"/>
          <w:marTop w:val="0"/>
          <w:marBottom w:val="0"/>
          <w:divBdr>
            <w:top w:val="none" w:sz="0" w:space="0" w:color="auto"/>
            <w:left w:val="none" w:sz="0" w:space="0" w:color="auto"/>
            <w:bottom w:val="none" w:sz="0" w:space="0" w:color="auto"/>
            <w:right w:val="none" w:sz="0" w:space="0" w:color="auto"/>
          </w:divBdr>
        </w:div>
      </w:divsChild>
    </w:div>
    <w:div w:id="638611165">
      <w:bodyDiv w:val="1"/>
      <w:marLeft w:val="0"/>
      <w:marRight w:val="0"/>
      <w:marTop w:val="0"/>
      <w:marBottom w:val="0"/>
      <w:divBdr>
        <w:top w:val="none" w:sz="0" w:space="0" w:color="auto"/>
        <w:left w:val="none" w:sz="0" w:space="0" w:color="auto"/>
        <w:bottom w:val="none" w:sz="0" w:space="0" w:color="auto"/>
        <w:right w:val="none" w:sz="0" w:space="0" w:color="auto"/>
      </w:divBdr>
    </w:div>
    <w:div w:id="849948131">
      <w:bodyDiv w:val="1"/>
      <w:marLeft w:val="0"/>
      <w:marRight w:val="0"/>
      <w:marTop w:val="0"/>
      <w:marBottom w:val="0"/>
      <w:divBdr>
        <w:top w:val="none" w:sz="0" w:space="0" w:color="auto"/>
        <w:left w:val="none" w:sz="0" w:space="0" w:color="auto"/>
        <w:bottom w:val="none" w:sz="0" w:space="0" w:color="auto"/>
        <w:right w:val="none" w:sz="0" w:space="0" w:color="auto"/>
      </w:divBdr>
    </w:div>
    <w:div w:id="1839466115">
      <w:bodyDiv w:val="1"/>
      <w:marLeft w:val="0"/>
      <w:marRight w:val="0"/>
      <w:marTop w:val="0"/>
      <w:marBottom w:val="0"/>
      <w:divBdr>
        <w:top w:val="none" w:sz="0" w:space="0" w:color="auto"/>
        <w:left w:val="none" w:sz="0" w:space="0" w:color="auto"/>
        <w:bottom w:val="none" w:sz="0" w:space="0" w:color="auto"/>
        <w:right w:val="none" w:sz="0" w:space="0" w:color="auto"/>
      </w:divBdr>
    </w:div>
    <w:div w:id="1887183474">
      <w:bodyDiv w:val="1"/>
      <w:marLeft w:val="0"/>
      <w:marRight w:val="0"/>
      <w:marTop w:val="0"/>
      <w:marBottom w:val="0"/>
      <w:divBdr>
        <w:top w:val="none" w:sz="0" w:space="0" w:color="auto"/>
        <w:left w:val="none" w:sz="0" w:space="0" w:color="auto"/>
        <w:bottom w:val="none" w:sz="0" w:space="0" w:color="auto"/>
        <w:right w:val="none" w:sz="0" w:space="0" w:color="auto"/>
      </w:divBdr>
      <w:divsChild>
        <w:div w:id="672101547">
          <w:marLeft w:val="99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utismandhealth.org/" TargetMode="External"/><Relationship Id="rId18" Type="http://schemas.openxmlformats.org/officeDocument/2006/relationships/hyperlink" Target="http://www.aane.org" TargetMode="External"/><Relationship Id="rId26" Type="http://schemas.openxmlformats.org/officeDocument/2006/relationships/hyperlink" Target="https://youth-voice.org/a2g-in-your-state/" TargetMode="External"/><Relationship Id="rId3" Type="http://schemas.openxmlformats.org/officeDocument/2006/relationships/customXml" Target="../customXml/item3.xml"/><Relationship Id="rId21" Type="http://schemas.openxmlformats.org/officeDocument/2006/relationships/hyperlink" Target="https://neurodivergentpractitioners.org/"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doi.org/10.12968/hmed.2023.0006" TargetMode="External"/><Relationship Id="rId17" Type="http://schemas.openxmlformats.org/officeDocument/2006/relationships/hyperlink" Target="http://www.AutisticAdvocacy.org" TargetMode="External"/><Relationship Id="rId25" Type="http://schemas.openxmlformats.org/officeDocument/2006/relationships/hyperlink" Target="https://acl.gov/programs/aging-and-disability-networks/aging-and-disability-resource-centers" TargetMode="External"/><Relationship Id="rId33" Type="http://schemas.openxmlformats.org/officeDocument/2006/relationships/hyperlink" Target="https://doi.org/10.1089/aut.2020.0014" TargetMode="External"/><Relationship Id="rId2" Type="http://schemas.openxmlformats.org/officeDocument/2006/relationships/customXml" Target="../customXml/item2.xml"/><Relationship Id="rId16" Type="http://schemas.openxmlformats.org/officeDocument/2006/relationships/hyperlink" Target="https://www.napsa-now.org/help-in-your-area/" TargetMode="External"/><Relationship Id="rId20" Type="http://schemas.openxmlformats.org/officeDocument/2006/relationships/hyperlink" Target="https://AutismSociety.org/contact-us/" TargetMode="External"/><Relationship Id="rId29" Type="http://schemas.openxmlformats.org/officeDocument/2006/relationships/hyperlink" Target="https://link.springer.com/book/10.1007/978-3-319-43827-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988lifeline.org/help-yourself/individuals-with-neurodivergence/" TargetMode="External"/><Relationship Id="rId24" Type="http://schemas.openxmlformats.org/officeDocument/2006/relationships/hyperlink" Target="https://www.ilru.org/projects/cil-net/cil-center-and-association-directory" TargetMode="External"/><Relationship Id="rId32" Type="http://schemas.openxmlformats.org/officeDocument/2006/relationships/hyperlink" Target="https://justiceinaging.org/webinar-legal-basics-supported-decision-making/" TargetMode="External"/><Relationship Id="rId5" Type="http://schemas.openxmlformats.org/officeDocument/2006/relationships/numbering" Target="numbering.xml"/><Relationship Id="rId15" Type="http://schemas.openxmlformats.org/officeDocument/2006/relationships/hyperlink" Target="https://source.autismsociety.org/autismsource/s/" TargetMode="External"/><Relationship Id="rId23" Type="http://schemas.openxmlformats.org/officeDocument/2006/relationships/hyperlink" Target="http://www.ocali.org" TargetMode="External"/><Relationship Id="rId28" Type="http://schemas.openxmlformats.org/officeDocument/2006/relationships/hyperlink" Target="https://www.gottransition.org/resourceGet.cfm?id=516" TargetMode="External"/><Relationship Id="rId10" Type="http://schemas.openxmlformats.org/officeDocument/2006/relationships/endnotes" Target="endnotes.xml"/><Relationship Id="rId19" Type="http://schemas.openxmlformats.org/officeDocument/2006/relationships/hyperlink" Target="http://www.AutismSociety.org" TargetMode="External"/><Relationship Id="rId31" Type="http://schemas.openxmlformats.org/officeDocument/2006/relationships/hyperlink" Target="https://www.taylorfrancis.com/books/edit/10.4324/9780429299391/spectrum-solutions-clients-autism-rachel-bedard-lorna-hecke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utismandhealth.org/" TargetMode="External"/><Relationship Id="rId22" Type="http://schemas.openxmlformats.org/officeDocument/2006/relationships/hyperlink" Target="https://therapistndc.org/therapist-directory/" TargetMode="External"/><Relationship Id="rId27" Type="http://schemas.openxmlformats.org/officeDocument/2006/relationships/hyperlink" Target="https://issuu.com/ohioddc/docs/sdmandguardianship_sept2023_web2" TargetMode="External"/><Relationship Id="rId30" Type="http://schemas.openxmlformats.org/officeDocument/2006/relationships/hyperlink" Target="https://www.disabilityrightsca.org/publications/access-to-health-care-for-people-with-disabilities-under-the-ada-and-other-civil" TargetMode="Externa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6f32d03-739b-4874-91b0-42b9ca548168">
      <Terms xmlns="http://schemas.microsoft.com/office/infopath/2007/PartnerControls"/>
    </lcf76f155ced4ddcb4097134ff3c332f>
    <TaxCatchAll xmlns="802fb0ec-6048-44c8-be76-8fe93a233c46" xsi:nil="true"/>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CCE85123BFE0443AE2B8D440D7E0634" ma:contentTypeVersion="18" ma:contentTypeDescription="Create a new document." ma:contentTypeScope="" ma:versionID="ff4f0971623a603d0b1474f19bb9000f">
  <xsd:schema xmlns:xsd="http://www.w3.org/2001/XMLSchema" xmlns:xs="http://www.w3.org/2001/XMLSchema" xmlns:p="http://schemas.microsoft.com/office/2006/metadata/properties" xmlns:ns1="http://schemas.microsoft.com/sharepoint/v3" xmlns:ns2="96f32d03-739b-4874-91b0-42b9ca548168" xmlns:ns3="802fb0ec-6048-44c8-be76-8fe93a233c46" targetNamespace="http://schemas.microsoft.com/office/2006/metadata/properties" ma:root="true" ma:fieldsID="bd36957f400da9be9eb3a3d5d5a9f0fc" ns1:_="" ns2:_="" ns3:_="">
    <xsd:import namespace="http://schemas.microsoft.com/sharepoint/v3"/>
    <xsd:import namespace="96f32d03-739b-4874-91b0-42b9ca548168"/>
    <xsd:import namespace="802fb0ec-6048-44c8-be76-8fe93a233c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f32d03-739b-4874-91b0-42b9ca5481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133747-7f49-46b8-8a37-07c8968d023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2fb0ec-6048-44c8-be76-8fe93a233c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57d2f57-9859-4e1e-aaab-06c79ba1abdb}" ma:internalName="TaxCatchAll" ma:showField="CatchAllData" ma:web="802fb0ec-6048-44c8-be76-8fe93a233c4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592A5F-E251-45FB-9068-279469D8A72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1140BD3-FA35-47BA-B0CE-0E580A10AA04}">
  <ds:schemaRefs>
    <ds:schemaRef ds:uri="http://schemas.openxmlformats.org/officeDocument/2006/bibliography"/>
  </ds:schemaRefs>
</ds:datastoreItem>
</file>

<file path=customXml/itemProps3.xml><?xml version="1.0" encoding="utf-8"?>
<ds:datastoreItem xmlns:ds="http://schemas.openxmlformats.org/officeDocument/2006/customXml" ds:itemID="{6157AC59-56C3-4C05-9CB2-C5A0345C7B27}"/>
</file>

<file path=customXml/itemProps4.xml><?xml version="1.0" encoding="utf-8"?>
<ds:datastoreItem xmlns:ds="http://schemas.openxmlformats.org/officeDocument/2006/customXml" ds:itemID="{4763790B-2214-49BA-880D-2CAABC9E1F75}">
  <ds:schemaRefs>
    <ds:schemaRef ds:uri="http://schemas.microsoft.com/sharepoint/v3/contenttype/forms"/>
  </ds:schemaRefs>
</ds:datastoreItem>
</file>

<file path=docMetadata/LabelInfo.xml><?xml version="1.0" encoding="utf-8"?>
<clbl:labelList xmlns:clbl="http://schemas.microsoft.com/office/2020/mipLabelMetadata">
  <clbl:label id="{8db864bc-821c-4dd3-a9c9-5002b5129ec6}" enabled="1" method="Standard" siteId="{0b95a125-791c-4f0a-9f9e-99e363117506}" removed="0"/>
</clbl:labelList>
</file>

<file path=docProps/app.xml><?xml version="1.0" encoding="utf-8"?>
<Properties xmlns="http://schemas.openxmlformats.org/officeDocument/2006/extended-properties" xmlns:vt="http://schemas.openxmlformats.org/officeDocument/2006/docPropsVTypes">
  <Template>Normal</Template>
  <TotalTime>13</TotalTime>
  <Pages>5</Pages>
  <Words>5275</Words>
  <Characters>30068</Characters>
  <Application>Microsoft Office Word</Application>
  <DocSecurity>0</DocSecurity>
  <Lines>250</Lines>
  <Paragraphs>70</Paragraphs>
  <ScaleCrop>false</ScaleCrop>
  <Company/>
  <LinksUpToDate>false</LinksUpToDate>
  <CharactersWithSpaces>35273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Gilmore, Daniel</dc:creator>
  <cp:keywords/>
  <dc:description/>
  <cp:lastModifiedBy>Hand, Brittany</cp:lastModifiedBy>
  <cp:revision>12</cp:revision>
  <dcterms:created xsi:type="dcterms:W3CDTF">2026-04-10T14:36:00Z</dcterms:created>
  <dcterms:modified xsi:type="dcterms:W3CDTF">2026-05-13T19:29:00Z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0x0101008CCE85123BFE0443AE2B8D440D7E0634</vt:lpwstr>
  </property>
  <property fmtid="{D5CDD505-2E9C-101B-9397-08002B2CF9AE}" pid="3" name="ZOTERO_PREF_1">
    <vt:lpwstr>&lt;data data-version="3" zotero-version="6.0.18"&gt;&lt;session id="6JNimkcM"/&gt;&lt;style id="http://www.zotero.org/styles/american-medical-association" hasBibliography="1" bibliographyStyleHasBeenSet="1"/&gt;&lt;prefs&gt;&lt;pref name="fieldType" value="Field"/&gt;&lt;/prefs&gt;&lt;/data&gt;</vt:lpwstr>
  </property>
</Properties>
</file>