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1DE9" w14:textId="77777777" w:rsidR="000312EB" w:rsidRDefault="000312EB">
      <w:pPr>
        <w:pStyle w:val="BodyText"/>
        <w:spacing w:before="4"/>
        <w:rPr>
          <w:rFonts w:ascii="Times New Roman"/>
          <w:sz w:val="17"/>
        </w:rPr>
      </w:pPr>
    </w:p>
    <w:p w14:paraId="51425DD6" w14:textId="6E898203" w:rsidR="000312EB" w:rsidRDefault="000312EB">
      <w:pPr>
        <w:pStyle w:val="BodyText"/>
        <w:spacing w:before="4"/>
        <w:rPr>
          <w:rFonts w:ascii="Times New Roman"/>
          <w:sz w:val="17"/>
        </w:rPr>
      </w:pPr>
    </w:p>
    <w:p w14:paraId="4BA52933" w14:textId="7FAFC907" w:rsidR="008F0952" w:rsidRDefault="008F0952" w:rsidP="008F0952">
      <w:pPr>
        <w:tabs>
          <w:tab w:val="left" w:pos="7487"/>
        </w:tabs>
        <w:rPr>
          <w:sz w:val="16"/>
          <w:szCs w:val="16"/>
        </w:rPr>
      </w:pPr>
    </w:p>
    <w:p w14:paraId="1BA9C0A0" w14:textId="2C4D8D13" w:rsidR="008F0952" w:rsidRDefault="008F0952" w:rsidP="008F0952">
      <w:pPr>
        <w:tabs>
          <w:tab w:val="left" w:pos="7487"/>
        </w:tabs>
        <w:rPr>
          <w:sz w:val="16"/>
          <w:szCs w:val="16"/>
        </w:rPr>
      </w:pPr>
      <w:r>
        <w:rPr>
          <w:rFonts w:ascii="Times New Roman"/>
          <w:noProof/>
          <w:position w:val="32"/>
          <w:sz w:val="20"/>
        </w:rPr>
        <w:drawing>
          <wp:anchor distT="0" distB="0" distL="114300" distR="114300" simplePos="0" relativeHeight="251657216" behindDoc="0" locked="0" layoutInCell="1" allowOverlap="1" wp14:anchorId="4A9CCE59" wp14:editId="33B1E53D">
            <wp:simplePos x="0" y="0"/>
            <wp:positionH relativeFrom="column">
              <wp:posOffset>4879975</wp:posOffset>
            </wp:positionH>
            <wp:positionV relativeFrom="paragraph">
              <wp:posOffset>103505</wp:posOffset>
            </wp:positionV>
            <wp:extent cx="1457960" cy="306070"/>
            <wp:effectExtent l="0" t="0" r="8890" b="0"/>
            <wp:wrapThrough wrapText="bothSides">
              <wp:wrapPolygon edited="0">
                <wp:start x="0" y="0"/>
                <wp:lineTo x="0" y="20166"/>
                <wp:lineTo x="21449" y="20166"/>
                <wp:lineTo x="21449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7456" behindDoc="0" locked="0" layoutInCell="1" allowOverlap="1" wp14:anchorId="30BF2260" wp14:editId="50384EB7">
            <wp:simplePos x="0" y="0"/>
            <wp:positionH relativeFrom="column">
              <wp:posOffset>-168275</wp:posOffset>
            </wp:positionH>
            <wp:positionV relativeFrom="paragraph">
              <wp:posOffset>165735</wp:posOffset>
            </wp:positionV>
            <wp:extent cx="216217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505" y="20618"/>
                <wp:lineTo x="2150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13" b="14286"/>
                    <a:stretch/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</w:t>
      </w:r>
    </w:p>
    <w:p w14:paraId="523EC253" w14:textId="3E413EE3" w:rsidR="000312EB" w:rsidRPr="00964A19" w:rsidRDefault="00964A19" w:rsidP="008F0952">
      <w:pPr>
        <w:tabs>
          <w:tab w:val="left" w:pos="7487"/>
        </w:tabs>
        <w:rPr>
          <w:rFonts w:ascii="Times New Roman"/>
          <w:sz w:val="20"/>
        </w:rPr>
      </w:pPr>
      <w:r w:rsidRPr="00964A19">
        <w:rPr>
          <w:sz w:val="16"/>
          <w:szCs w:val="16"/>
        </w:rPr>
        <w:t>The Ohio State University Medical Center</w:t>
      </w:r>
    </w:p>
    <w:p w14:paraId="28B99FB1" w14:textId="4C5B95AA" w:rsidR="00964A19" w:rsidRPr="00964A19" w:rsidRDefault="00964A19">
      <w:pPr>
        <w:pStyle w:val="BodyText"/>
        <w:rPr>
          <w:sz w:val="16"/>
          <w:szCs w:val="16"/>
        </w:rPr>
      </w:pPr>
      <w:r w:rsidRPr="00964A19">
        <w:rPr>
          <w:sz w:val="16"/>
          <w:szCs w:val="16"/>
        </w:rPr>
        <w:t>Arthur G. James Cancer Hospital</w:t>
      </w:r>
    </w:p>
    <w:p w14:paraId="0664A6D0" w14:textId="6C71294D" w:rsidR="00964A19" w:rsidRPr="00964A19" w:rsidRDefault="00964A19">
      <w:pPr>
        <w:pStyle w:val="BodyText"/>
        <w:rPr>
          <w:sz w:val="16"/>
          <w:szCs w:val="16"/>
        </w:rPr>
      </w:pPr>
      <w:r w:rsidRPr="00964A19">
        <w:rPr>
          <w:sz w:val="16"/>
          <w:szCs w:val="16"/>
        </w:rPr>
        <w:t>and Richard J. Solove Research Institute</w:t>
      </w:r>
    </w:p>
    <w:p w14:paraId="2E8220AD" w14:textId="3C3DDD95" w:rsidR="00964A19" w:rsidRPr="00964A19" w:rsidRDefault="00964A19">
      <w:pPr>
        <w:pStyle w:val="BodyText"/>
        <w:rPr>
          <w:sz w:val="16"/>
          <w:szCs w:val="16"/>
        </w:rPr>
      </w:pPr>
      <w:r w:rsidRPr="00964A19">
        <w:rPr>
          <w:sz w:val="16"/>
          <w:szCs w:val="16"/>
        </w:rPr>
        <w:t>Wexner Medical Center Ambulatory Surgery Center</w:t>
      </w:r>
    </w:p>
    <w:p w14:paraId="4CB1D513" w14:textId="0CBE1ECB" w:rsidR="000312EB" w:rsidRDefault="000312EB">
      <w:pPr>
        <w:pStyle w:val="BodyText"/>
        <w:spacing w:before="1"/>
        <w:rPr>
          <w:rFonts w:ascii="Times New Roman"/>
          <w:sz w:val="17"/>
        </w:rPr>
      </w:pPr>
    </w:p>
    <w:p w14:paraId="74B014F4" w14:textId="6647B17D" w:rsidR="00490AF2" w:rsidRDefault="00490AF2">
      <w:pPr>
        <w:pStyle w:val="BodyText"/>
        <w:spacing w:before="1"/>
        <w:rPr>
          <w:rFonts w:ascii="Times New Roman"/>
          <w:sz w:val="17"/>
        </w:rPr>
      </w:pPr>
    </w:p>
    <w:p w14:paraId="6770FD12" w14:textId="2B74D2EC" w:rsidR="008F0952" w:rsidRDefault="008F0952">
      <w:pPr>
        <w:pStyle w:val="BodyText"/>
        <w:spacing w:before="1"/>
        <w:rPr>
          <w:rFonts w:ascii="Times New Roman"/>
          <w:sz w:val="17"/>
        </w:rPr>
      </w:pPr>
    </w:p>
    <w:p w14:paraId="3BCC64A7" w14:textId="77777777" w:rsidR="008F0952" w:rsidRDefault="008F0952">
      <w:pPr>
        <w:pStyle w:val="BodyText"/>
        <w:spacing w:before="1"/>
        <w:rPr>
          <w:rFonts w:ascii="Times New Roman"/>
          <w:sz w:val="17"/>
        </w:rPr>
      </w:pPr>
    </w:p>
    <w:p w14:paraId="5D481B75" w14:textId="77777777" w:rsidR="000312EB" w:rsidRDefault="008F0952">
      <w:pPr>
        <w:spacing w:before="89"/>
        <w:ind w:left="1196" w:right="94" w:hanging="373"/>
        <w:rPr>
          <w:b/>
          <w:sz w:val="32"/>
        </w:rPr>
      </w:pPr>
      <w:r>
        <w:rPr>
          <w:b/>
          <w:sz w:val="32"/>
        </w:rPr>
        <w:t>You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right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receive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 “Good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Faith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Estimate”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explaining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how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much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medical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care will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cost</w:t>
      </w:r>
    </w:p>
    <w:p w14:paraId="32524460" w14:textId="77777777" w:rsidR="000312EB" w:rsidRDefault="000312EB">
      <w:pPr>
        <w:pStyle w:val="BodyText"/>
        <w:rPr>
          <w:b/>
          <w:sz w:val="36"/>
        </w:rPr>
      </w:pPr>
    </w:p>
    <w:p w14:paraId="1915EDCB" w14:textId="77777777" w:rsidR="000312EB" w:rsidRDefault="000312EB">
      <w:pPr>
        <w:pStyle w:val="BodyText"/>
        <w:rPr>
          <w:b/>
          <w:sz w:val="36"/>
        </w:rPr>
      </w:pPr>
    </w:p>
    <w:p w14:paraId="79505331" w14:textId="77777777" w:rsidR="000312EB" w:rsidRDefault="008F0952">
      <w:pPr>
        <w:spacing w:before="225"/>
        <w:ind w:left="200" w:right="94"/>
        <w:rPr>
          <w:sz w:val="28"/>
        </w:rPr>
      </w:pPr>
      <w:r>
        <w:rPr>
          <w:sz w:val="28"/>
        </w:rPr>
        <w:t xml:space="preserve">Under the law, health care providers need to give </w:t>
      </w:r>
      <w:r>
        <w:rPr>
          <w:b/>
          <w:sz w:val="28"/>
        </w:rPr>
        <w:t>patients who don’t have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insurance or who are not using insurance </w:t>
      </w:r>
      <w:r>
        <w:rPr>
          <w:sz w:val="28"/>
        </w:rPr>
        <w:t>an estimate of the bill for medical</w:t>
      </w:r>
      <w:r>
        <w:rPr>
          <w:spacing w:val="-76"/>
          <w:sz w:val="28"/>
        </w:rPr>
        <w:t xml:space="preserve"> </w:t>
      </w:r>
      <w:r>
        <w:rPr>
          <w:sz w:val="28"/>
        </w:rPr>
        <w:t>items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services.</w:t>
      </w:r>
    </w:p>
    <w:p w14:paraId="199485D3" w14:textId="77777777" w:rsidR="000312EB" w:rsidRDefault="000312EB">
      <w:pPr>
        <w:pStyle w:val="BodyText"/>
        <w:rPr>
          <w:sz w:val="30"/>
        </w:rPr>
      </w:pPr>
    </w:p>
    <w:p w14:paraId="06FC6574" w14:textId="77777777" w:rsidR="000312EB" w:rsidRDefault="000312EB">
      <w:pPr>
        <w:pStyle w:val="BodyText"/>
        <w:spacing w:before="3"/>
        <w:rPr>
          <w:sz w:val="31"/>
        </w:rPr>
      </w:pPr>
    </w:p>
    <w:p w14:paraId="1BCCD501" w14:textId="77777777" w:rsidR="000312EB" w:rsidRDefault="008F0952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" w:line="256" w:lineRule="auto"/>
        <w:ind w:right="616"/>
        <w:rPr>
          <w:sz w:val="28"/>
        </w:rPr>
      </w:pPr>
      <w:r>
        <w:rPr>
          <w:sz w:val="28"/>
        </w:rPr>
        <w:t>You have the right to receive a Good Faith Estimate for the total</w:t>
      </w:r>
      <w:r>
        <w:rPr>
          <w:spacing w:val="1"/>
          <w:sz w:val="28"/>
        </w:rPr>
        <w:t xml:space="preserve"> </w:t>
      </w:r>
      <w:r>
        <w:rPr>
          <w:sz w:val="28"/>
        </w:rPr>
        <w:t>expected cost of any non-emergency items or services. This includes</w:t>
      </w:r>
      <w:r>
        <w:rPr>
          <w:spacing w:val="-75"/>
          <w:sz w:val="28"/>
        </w:rPr>
        <w:t xml:space="preserve"> </w:t>
      </w:r>
      <w:r>
        <w:rPr>
          <w:sz w:val="28"/>
        </w:rPr>
        <w:t>related costs like medical tests, prescription drugs, equipment, and</w:t>
      </w:r>
      <w:r>
        <w:rPr>
          <w:spacing w:val="1"/>
          <w:sz w:val="28"/>
        </w:rPr>
        <w:t xml:space="preserve"> </w:t>
      </w:r>
      <w:r>
        <w:rPr>
          <w:sz w:val="28"/>
        </w:rPr>
        <w:t>hospital</w:t>
      </w:r>
      <w:r>
        <w:rPr>
          <w:spacing w:val="-2"/>
          <w:sz w:val="28"/>
        </w:rPr>
        <w:t xml:space="preserve"> </w:t>
      </w:r>
      <w:r>
        <w:rPr>
          <w:sz w:val="28"/>
        </w:rPr>
        <w:t>fees.</w:t>
      </w:r>
    </w:p>
    <w:p w14:paraId="1C14543E" w14:textId="77777777" w:rsidR="000312EB" w:rsidRDefault="000312EB">
      <w:pPr>
        <w:pStyle w:val="BodyText"/>
        <w:rPr>
          <w:sz w:val="30"/>
        </w:rPr>
      </w:pPr>
    </w:p>
    <w:p w14:paraId="52F08FEF" w14:textId="77777777" w:rsidR="000312EB" w:rsidRDefault="000312EB">
      <w:pPr>
        <w:pStyle w:val="BodyText"/>
        <w:spacing w:before="8"/>
      </w:pPr>
    </w:p>
    <w:p w14:paraId="71CEB39D" w14:textId="77777777" w:rsidR="000312EB" w:rsidRDefault="008F0952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59" w:lineRule="auto"/>
        <w:ind w:right="587"/>
        <w:rPr>
          <w:sz w:val="28"/>
        </w:rPr>
      </w:pPr>
      <w:r>
        <w:rPr>
          <w:sz w:val="28"/>
        </w:rPr>
        <w:t>Make sure your health care provider gives you a Good Faith Estimate</w:t>
      </w:r>
      <w:r>
        <w:rPr>
          <w:spacing w:val="-75"/>
          <w:sz w:val="28"/>
        </w:rPr>
        <w:t xml:space="preserve"> </w:t>
      </w:r>
      <w:r>
        <w:rPr>
          <w:sz w:val="28"/>
        </w:rPr>
        <w:t>in writing at least 1 business day before your medical service or item</w:t>
      </w:r>
      <w:r>
        <w:rPr>
          <w:spacing w:val="1"/>
          <w:sz w:val="28"/>
        </w:rPr>
        <w:t xml:space="preserve"> </w:t>
      </w:r>
      <w:r>
        <w:rPr>
          <w:sz w:val="28"/>
        </w:rPr>
        <w:t>when scheduled more than 3 days in advance. You can also ask your</w:t>
      </w:r>
      <w:r>
        <w:rPr>
          <w:spacing w:val="-76"/>
          <w:sz w:val="28"/>
        </w:rPr>
        <w:t xml:space="preserve"> </w:t>
      </w:r>
      <w:r>
        <w:rPr>
          <w:sz w:val="28"/>
        </w:rPr>
        <w:t>health care provider, and any other provider you choose, for a Good</w:t>
      </w:r>
      <w:r>
        <w:rPr>
          <w:spacing w:val="1"/>
          <w:sz w:val="28"/>
        </w:rPr>
        <w:t xml:space="preserve"> </w:t>
      </w:r>
      <w:r>
        <w:rPr>
          <w:sz w:val="28"/>
        </w:rPr>
        <w:t>Faith</w:t>
      </w:r>
      <w:r>
        <w:rPr>
          <w:spacing w:val="-3"/>
          <w:sz w:val="28"/>
        </w:rPr>
        <w:t xml:space="preserve"> </w:t>
      </w:r>
      <w:r>
        <w:rPr>
          <w:sz w:val="28"/>
        </w:rPr>
        <w:t>Estimate</w:t>
      </w:r>
      <w:r>
        <w:rPr>
          <w:spacing w:val="-2"/>
          <w:sz w:val="28"/>
        </w:rPr>
        <w:t xml:space="preserve"> </w:t>
      </w:r>
      <w:r>
        <w:rPr>
          <w:sz w:val="28"/>
        </w:rPr>
        <w:t>before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schedule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item or</w:t>
      </w:r>
      <w:r>
        <w:rPr>
          <w:spacing w:val="1"/>
          <w:sz w:val="28"/>
        </w:rPr>
        <w:t xml:space="preserve"> </w:t>
      </w:r>
      <w:r>
        <w:rPr>
          <w:sz w:val="28"/>
        </w:rPr>
        <w:t>service.</w:t>
      </w:r>
    </w:p>
    <w:p w14:paraId="21CD8E8A" w14:textId="77777777" w:rsidR="000312EB" w:rsidRDefault="000312EB">
      <w:pPr>
        <w:pStyle w:val="BodyText"/>
        <w:rPr>
          <w:sz w:val="30"/>
        </w:rPr>
      </w:pPr>
    </w:p>
    <w:p w14:paraId="65E20B63" w14:textId="77777777" w:rsidR="000312EB" w:rsidRDefault="000312EB">
      <w:pPr>
        <w:pStyle w:val="BodyText"/>
        <w:spacing w:before="7"/>
        <w:rPr>
          <w:sz w:val="27"/>
        </w:rPr>
      </w:pPr>
    </w:p>
    <w:p w14:paraId="2BDBCB34" w14:textId="77777777" w:rsidR="000312EB" w:rsidRDefault="008F0952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56" w:lineRule="auto"/>
        <w:ind w:right="953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receive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bill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least</w:t>
      </w:r>
      <w:r>
        <w:rPr>
          <w:spacing w:val="-3"/>
          <w:sz w:val="28"/>
        </w:rPr>
        <w:t xml:space="preserve"> </w:t>
      </w:r>
      <w:r>
        <w:rPr>
          <w:sz w:val="28"/>
        </w:rPr>
        <w:t>$400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than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Faith</w:t>
      </w:r>
      <w:r>
        <w:rPr>
          <w:spacing w:val="-75"/>
          <w:sz w:val="28"/>
        </w:rPr>
        <w:t xml:space="preserve"> </w:t>
      </w:r>
      <w:r>
        <w:rPr>
          <w:sz w:val="28"/>
        </w:rPr>
        <w:t>Estimate,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dispute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bill.</w:t>
      </w:r>
    </w:p>
    <w:p w14:paraId="2A0F557F" w14:textId="77777777" w:rsidR="000312EB" w:rsidRDefault="000312EB">
      <w:pPr>
        <w:pStyle w:val="BodyText"/>
        <w:rPr>
          <w:sz w:val="30"/>
        </w:rPr>
      </w:pPr>
    </w:p>
    <w:p w14:paraId="294FA72E" w14:textId="77777777" w:rsidR="000312EB" w:rsidRDefault="000312EB">
      <w:pPr>
        <w:pStyle w:val="BodyText"/>
        <w:spacing w:before="3"/>
      </w:pPr>
    </w:p>
    <w:p w14:paraId="6FCD5278" w14:textId="77777777" w:rsidR="000312EB" w:rsidRDefault="008F0952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"/>
        <w:rPr>
          <w:sz w:val="28"/>
        </w:rPr>
      </w:pPr>
      <w:r>
        <w:rPr>
          <w:sz w:val="28"/>
        </w:rPr>
        <w:t>Make</w:t>
      </w:r>
      <w:r>
        <w:rPr>
          <w:spacing w:val="-4"/>
          <w:sz w:val="28"/>
        </w:rPr>
        <w:t xml:space="preserve"> </w:t>
      </w:r>
      <w:r>
        <w:rPr>
          <w:sz w:val="28"/>
        </w:rPr>
        <w:t>sure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save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copy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picture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your Good</w:t>
      </w:r>
      <w:r>
        <w:rPr>
          <w:spacing w:val="-4"/>
          <w:sz w:val="28"/>
        </w:rPr>
        <w:t xml:space="preserve"> </w:t>
      </w:r>
      <w:r>
        <w:rPr>
          <w:sz w:val="28"/>
        </w:rPr>
        <w:t>Faith</w:t>
      </w:r>
      <w:r>
        <w:rPr>
          <w:spacing w:val="-3"/>
          <w:sz w:val="28"/>
        </w:rPr>
        <w:t xml:space="preserve"> </w:t>
      </w:r>
      <w:r>
        <w:rPr>
          <w:sz w:val="28"/>
        </w:rPr>
        <w:t>Estimate.</w:t>
      </w:r>
    </w:p>
    <w:p w14:paraId="32E1BFBA" w14:textId="77777777" w:rsidR="000312EB" w:rsidRDefault="000312EB">
      <w:pPr>
        <w:pStyle w:val="BodyText"/>
        <w:rPr>
          <w:sz w:val="34"/>
        </w:rPr>
      </w:pPr>
    </w:p>
    <w:p w14:paraId="19851F69" w14:textId="77777777" w:rsidR="000312EB" w:rsidRDefault="000312EB">
      <w:pPr>
        <w:pStyle w:val="BodyText"/>
        <w:spacing w:before="5"/>
        <w:rPr>
          <w:sz w:val="40"/>
        </w:rPr>
      </w:pPr>
    </w:p>
    <w:p w14:paraId="2312B4A5" w14:textId="00E3C9AC" w:rsidR="000312EB" w:rsidRDefault="008F0952">
      <w:pPr>
        <w:pStyle w:val="BodyText"/>
        <w:ind w:left="112" w:right="549" w:hanging="2"/>
      </w:pPr>
      <w:r>
        <w:t>For questions or more information about your right to a Good Faith</w:t>
      </w:r>
      <w:r>
        <w:rPr>
          <w:spacing w:val="1"/>
        </w:rPr>
        <w:t xml:space="preserve"> </w:t>
      </w:r>
      <w:hyperlink r:id="rId7">
        <w:r>
          <w:t>Estimate,</w:t>
        </w:r>
        <w:r>
          <w:rPr>
            <w:spacing w:val="-6"/>
          </w:rPr>
          <w:t xml:space="preserve"> </w:t>
        </w:r>
        <w:r>
          <w:t>visit</w:t>
        </w:r>
        <w:r>
          <w:rPr>
            <w:spacing w:val="-5"/>
          </w:rPr>
          <w:t xml:space="preserve"> </w:t>
        </w:r>
      </w:hyperlink>
      <w:hyperlink r:id="rId8">
        <w:r>
          <w:rPr>
            <w:color w:val="0562C1"/>
            <w:u w:val="single" w:color="0562C1"/>
          </w:rPr>
          <w:t>www.cms.gov/nosurprises</w:t>
        </w:r>
        <w:r>
          <w:t>.</w:t>
        </w:r>
      </w:hyperlink>
      <w:r>
        <w:rPr>
          <w:spacing w:val="6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estimate</w:t>
      </w:r>
      <w:r w:rsidR="00490AF2">
        <w:t xml:space="preserve"> call Patient </w:t>
      </w:r>
      <w:r w:rsidR="00996683">
        <w:t>Bill</w:t>
      </w:r>
      <w:r w:rsidR="00490AF2">
        <w:t>ing customer service department at</w:t>
      </w:r>
      <w:r>
        <w:t xml:space="preserve"> 614-293-2100.</w:t>
      </w:r>
    </w:p>
    <w:p w14:paraId="1FA8EBF2" w14:textId="77777777" w:rsidR="000312EB" w:rsidRDefault="000312EB">
      <w:pPr>
        <w:pStyle w:val="BodyText"/>
        <w:rPr>
          <w:sz w:val="20"/>
        </w:rPr>
      </w:pPr>
    </w:p>
    <w:p w14:paraId="2E7059C3" w14:textId="77777777" w:rsidR="000312EB" w:rsidRDefault="000312EB">
      <w:pPr>
        <w:pStyle w:val="BodyText"/>
        <w:rPr>
          <w:sz w:val="20"/>
        </w:rPr>
      </w:pPr>
    </w:p>
    <w:p w14:paraId="2730662F" w14:textId="77777777" w:rsidR="000312EB" w:rsidRDefault="000312EB">
      <w:pPr>
        <w:pStyle w:val="BodyText"/>
        <w:rPr>
          <w:sz w:val="20"/>
        </w:rPr>
      </w:pPr>
    </w:p>
    <w:p w14:paraId="7AB324AD" w14:textId="77777777" w:rsidR="000312EB" w:rsidRDefault="000312EB">
      <w:pPr>
        <w:pStyle w:val="BodyText"/>
        <w:spacing w:before="4"/>
        <w:rPr>
          <w:sz w:val="22"/>
        </w:rPr>
      </w:pPr>
    </w:p>
    <w:p w14:paraId="4592EDF1" w14:textId="77777777" w:rsidR="000312EB" w:rsidRDefault="008F0952">
      <w:pPr>
        <w:spacing w:before="93"/>
        <w:ind w:right="178"/>
        <w:jc w:val="right"/>
        <w:rPr>
          <w:sz w:val="24"/>
        </w:rPr>
      </w:pPr>
      <w:r>
        <w:rPr>
          <w:sz w:val="24"/>
        </w:rPr>
        <w:t>1</w:t>
      </w:r>
    </w:p>
    <w:sectPr w:rsidR="000312EB">
      <w:pgSz w:w="12240" w:h="15840"/>
      <w:pgMar w:top="18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F6B9D"/>
    <w:multiLevelType w:val="hybridMultilevel"/>
    <w:tmpl w:val="6166F4F0"/>
    <w:lvl w:ilvl="0" w:tplc="52145A04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B086198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2" w:tplc="639CE2BC"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  <w:lvl w:ilvl="3" w:tplc="F48E74FA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4" w:tplc="3EBE4CA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C6ECE5E6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36BC49EC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7" w:tplc="6C4C1A40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8" w:tplc="5D1ECD7E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EB"/>
    <w:rsid w:val="000312EB"/>
    <w:rsid w:val="00490AF2"/>
    <w:rsid w:val="008F0952"/>
    <w:rsid w:val="00964A19"/>
    <w:rsid w:val="009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4B21"/>
  <w15:docId w15:val="{7EEBF073-9592-4B1A-944E-055BD7F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Receive a Good Faith Estimate of Expected Charges Notice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Receive a Good Faith Estimate of Expected Charges Notice</dc:title>
  <dc:creator>Gellegani, Amy</dc:creator>
  <cp:lastModifiedBy>Gellegani, Amy</cp:lastModifiedBy>
  <cp:revision>2</cp:revision>
  <dcterms:created xsi:type="dcterms:W3CDTF">2021-12-15T17:24:00Z</dcterms:created>
  <dcterms:modified xsi:type="dcterms:W3CDTF">2021-12-15T17:24:00Z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2021-12-15T00:00:00Z</vt:filetime>
  </property>
</Properties>
</file>